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2E1" w:rsidRDefault="00FF02E1">
      <w:pPr>
        <w:spacing w:line="560" w:lineRule="exact"/>
        <w:rPr>
          <w:rFonts w:ascii="宋体" w:hAnsi="宋体"/>
          <w:kern w:val="0"/>
          <w:sz w:val="28"/>
          <w:szCs w:val="31"/>
        </w:rPr>
      </w:pPr>
    </w:p>
    <w:p w:rsidR="00FF02E1" w:rsidRPr="006638F1" w:rsidRDefault="00FF02E1">
      <w:pPr>
        <w:spacing w:line="560" w:lineRule="exact"/>
        <w:jc w:val="center"/>
        <w:rPr>
          <w:rFonts w:ascii="宋体" w:hAnsi="宋体"/>
          <w:kern w:val="0"/>
          <w:sz w:val="28"/>
          <w:szCs w:val="31"/>
        </w:rPr>
      </w:pPr>
    </w:p>
    <w:p w:rsidR="00FF02E1" w:rsidRPr="006638F1" w:rsidRDefault="00FF02E1">
      <w:pPr>
        <w:spacing w:line="560" w:lineRule="exact"/>
        <w:jc w:val="center"/>
        <w:rPr>
          <w:rFonts w:ascii="宋体" w:hAnsi="宋体"/>
          <w:kern w:val="0"/>
          <w:sz w:val="52"/>
          <w:szCs w:val="31"/>
        </w:rPr>
      </w:pPr>
      <w:r w:rsidRPr="006638F1">
        <w:rPr>
          <w:rFonts w:ascii="宋体" w:hAnsi="宋体" w:hint="eastAsia"/>
          <w:kern w:val="0"/>
          <w:sz w:val="52"/>
          <w:szCs w:val="31"/>
        </w:rPr>
        <w:t>中华人民共和国铁道部</w:t>
      </w:r>
    </w:p>
    <w:p w:rsidR="00FF02E1" w:rsidRPr="006638F1" w:rsidRDefault="00FF02E1">
      <w:pPr>
        <w:spacing w:line="560" w:lineRule="exact"/>
        <w:rPr>
          <w:rFonts w:ascii="宋体" w:hAnsi="宋体"/>
          <w:kern w:val="0"/>
          <w:sz w:val="28"/>
          <w:szCs w:val="31"/>
        </w:rPr>
      </w:pPr>
    </w:p>
    <w:p w:rsidR="00FF02E1" w:rsidRPr="006638F1" w:rsidRDefault="00FF02E1">
      <w:pPr>
        <w:spacing w:line="560" w:lineRule="exact"/>
        <w:rPr>
          <w:rFonts w:ascii="宋体" w:hAnsi="宋体"/>
          <w:kern w:val="0"/>
          <w:sz w:val="28"/>
          <w:szCs w:val="31"/>
        </w:rPr>
      </w:pPr>
    </w:p>
    <w:p w:rsidR="00FF02E1" w:rsidRPr="006638F1" w:rsidRDefault="00FF02E1">
      <w:pPr>
        <w:spacing w:line="560" w:lineRule="exact"/>
        <w:rPr>
          <w:rFonts w:ascii="宋体" w:hAnsi="宋体"/>
          <w:kern w:val="0"/>
          <w:sz w:val="28"/>
          <w:szCs w:val="31"/>
        </w:rPr>
      </w:pPr>
    </w:p>
    <w:p w:rsidR="00FF02E1" w:rsidRPr="006638F1" w:rsidRDefault="00FF02E1">
      <w:pPr>
        <w:spacing w:line="900" w:lineRule="exact"/>
        <w:jc w:val="center"/>
        <w:rPr>
          <w:rFonts w:ascii="宋体" w:hAnsi="宋体"/>
          <w:kern w:val="0"/>
          <w:sz w:val="52"/>
          <w:szCs w:val="52"/>
        </w:rPr>
      </w:pPr>
      <w:r w:rsidRPr="006638F1">
        <w:rPr>
          <w:rFonts w:ascii="宋体" w:hAnsi="宋体" w:hint="eastAsia"/>
          <w:kern w:val="0"/>
          <w:sz w:val="52"/>
          <w:szCs w:val="52"/>
        </w:rPr>
        <w:t>铁路基本建设工程</w:t>
      </w:r>
    </w:p>
    <w:p w:rsidR="00FF02E1" w:rsidRPr="006638F1" w:rsidRDefault="00FF02E1">
      <w:pPr>
        <w:spacing w:line="900" w:lineRule="exact"/>
        <w:jc w:val="center"/>
        <w:rPr>
          <w:rFonts w:ascii="宋体" w:hAnsi="宋体"/>
          <w:kern w:val="0"/>
          <w:sz w:val="52"/>
          <w:szCs w:val="52"/>
        </w:rPr>
      </w:pPr>
      <w:r w:rsidRPr="006638F1">
        <w:rPr>
          <w:rFonts w:ascii="宋体" w:hAnsi="宋体" w:hint="eastAsia"/>
          <w:kern w:val="0"/>
          <w:sz w:val="52"/>
          <w:szCs w:val="52"/>
        </w:rPr>
        <w:t>设计概（预）算编制办法</w:t>
      </w:r>
    </w:p>
    <w:p w:rsidR="00FF02E1" w:rsidRPr="006638F1" w:rsidRDefault="00FF02E1">
      <w:pPr>
        <w:spacing w:line="560" w:lineRule="exact"/>
        <w:jc w:val="center"/>
        <w:rPr>
          <w:rFonts w:ascii="宋体" w:hAnsi="宋体"/>
          <w:kern w:val="0"/>
          <w:sz w:val="30"/>
          <w:szCs w:val="31"/>
        </w:rPr>
      </w:pPr>
      <w:r w:rsidRPr="006638F1">
        <w:rPr>
          <w:rFonts w:ascii="宋体" w:hAnsi="宋体" w:hint="eastAsia"/>
          <w:kern w:val="0"/>
          <w:sz w:val="30"/>
          <w:szCs w:val="31"/>
        </w:rPr>
        <w:t>铁建设[2006]113号</w:t>
      </w:r>
    </w:p>
    <w:p w:rsidR="00FF02E1" w:rsidRDefault="00FF02E1">
      <w:pPr>
        <w:spacing w:line="560" w:lineRule="exact"/>
        <w:rPr>
          <w:rFonts w:ascii="宋体" w:hAnsi="宋体"/>
          <w:kern w:val="0"/>
          <w:sz w:val="28"/>
          <w:szCs w:val="31"/>
        </w:rPr>
      </w:pPr>
      <w:bookmarkStart w:id="0" w:name="_GoBack"/>
      <w:bookmarkEnd w:id="0"/>
    </w:p>
    <w:p w:rsidR="00FF02E1" w:rsidRDefault="00FF02E1">
      <w:pPr>
        <w:spacing w:line="560" w:lineRule="exact"/>
        <w:rPr>
          <w:rFonts w:ascii="宋体" w:hAnsi="宋体"/>
          <w:kern w:val="0"/>
          <w:sz w:val="28"/>
          <w:szCs w:val="31"/>
        </w:rPr>
      </w:pPr>
    </w:p>
    <w:p w:rsidR="00FF02E1" w:rsidRDefault="00FF02E1">
      <w:pPr>
        <w:spacing w:line="560" w:lineRule="exact"/>
        <w:rPr>
          <w:rFonts w:ascii="宋体" w:hAnsi="宋体"/>
          <w:kern w:val="0"/>
          <w:sz w:val="28"/>
          <w:szCs w:val="31"/>
        </w:rPr>
      </w:pPr>
    </w:p>
    <w:p w:rsidR="00FF02E1" w:rsidRDefault="00FF02E1">
      <w:pPr>
        <w:spacing w:line="560" w:lineRule="exact"/>
        <w:rPr>
          <w:rFonts w:ascii="宋体" w:hAnsi="宋体"/>
          <w:kern w:val="0"/>
          <w:sz w:val="28"/>
          <w:szCs w:val="31"/>
        </w:rPr>
      </w:pPr>
    </w:p>
    <w:p w:rsidR="00FF02E1" w:rsidRDefault="00FF02E1">
      <w:pPr>
        <w:spacing w:line="560" w:lineRule="exact"/>
        <w:rPr>
          <w:rFonts w:ascii="宋体" w:hAnsi="宋体"/>
          <w:kern w:val="0"/>
          <w:sz w:val="28"/>
          <w:szCs w:val="31"/>
        </w:rPr>
      </w:pPr>
    </w:p>
    <w:p w:rsidR="00FF02E1" w:rsidRDefault="00FF02E1">
      <w:pPr>
        <w:spacing w:line="560" w:lineRule="exact"/>
        <w:rPr>
          <w:rFonts w:ascii="宋体" w:hAnsi="宋体"/>
          <w:kern w:val="0"/>
          <w:sz w:val="28"/>
          <w:szCs w:val="31"/>
        </w:rPr>
      </w:pPr>
    </w:p>
    <w:p w:rsidR="00FF02E1" w:rsidRDefault="00FF02E1">
      <w:pPr>
        <w:spacing w:line="560" w:lineRule="exact"/>
        <w:rPr>
          <w:rFonts w:ascii="宋体" w:hAnsi="宋体"/>
          <w:kern w:val="0"/>
          <w:sz w:val="28"/>
          <w:szCs w:val="31"/>
        </w:rPr>
      </w:pPr>
    </w:p>
    <w:p w:rsidR="00FF02E1" w:rsidRDefault="00FF02E1">
      <w:pPr>
        <w:spacing w:line="560" w:lineRule="exact"/>
        <w:rPr>
          <w:rFonts w:ascii="宋体" w:hAnsi="宋体"/>
          <w:kern w:val="0"/>
          <w:sz w:val="28"/>
          <w:szCs w:val="31"/>
        </w:rPr>
      </w:pPr>
    </w:p>
    <w:p w:rsidR="00FF02E1" w:rsidRDefault="00FF02E1">
      <w:pPr>
        <w:spacing w:line="560" w:lineRule="exact"/>
        <w:rPr>
          <w:rFonts w:ascii="宋体" w:hAnsi="宋体"/>
          <w:kern w:val="0"/>
          <w:sz w:val="28"/>
          <w:szCs w:val="31"/>
        </w:rPr>
      </w:pPr>
    </w:p>
    <w:p w:rsidR="00FF02E1" w:rsidRDefault="00FF02E1">
      <w:pPr>
        <w:spacing w:line="560" w:lineRule="exact"/>
        <w:rPr>
          <w:rFonts w:ascii="宋体" w:hAnsi="宋体"/>
          <w:kern w:val="0"/>
          <w:sz w:val="28"/>
          <w:szCs w:val="31"/>
        </w:rPr>
      </w:pPr>
    </w:p>
    <w:p w:rsidR="00FF02E1" w:rsidRDefault="00FF02E1">
      <w:pPr>
        <w:spacing w:line="560" w:lineRule="exact"/>
        <w:jc w:val="center"/>
        <w:rPr>
          <w:rFonts w:ascii="宋体" w:hAnsi="宋体"/>
          <w:b/>
          <w:kern w:val="0"/>
          <w:sz w:val="32"/>
          <w:szCs w:val="32"/>
        </w:rPr>
      </w:pPr>
      <w:smartTag w:uri="urn:schemas-microsoft-com:office:smarttags" w:element="chsdate">
        <w:smartTagPr>
          <w:attr w:name="Year" w:val="2006"/>
          <w:attr w:name="Month" w:val="7"/>
          <w:attr w:name="Day" w:val="1"/>
          <w:attr w:name="IsLunarDate" w:val="False"/>
          <w:attr w:name="IsROCDate" w:val="False"/>
        </w:smartTagPr>
        <w:r>
          <w:rPr>
            <w:rFonts w:ascii="宋体" w:hAnsi="宋体" w:hint="eastAsia"/>
            <w:b/>
            <w:kern w:val="0"/>
            <w:sz w:val="32"/>
            <w:szCs w:val="32"/>
          </w:rPr>
          <w:t>二〇〇六年</w:t>
        </w:r>
        <w:r w:rsidR="000C2523">
          <w:rPr>
            <w:rFonts w:ascii="宋体" w:hAnsi="宋体" w:hint="eastAsia"/>
            <w:b/>
            <w:kern w:val="0"/>
            <w:sz w:val="32"/>
            <w:szCs w:val="32"/>
          </w:rPr>
          <w:t>七月一日</w:t>
        </w:r>
      </w:smartTag>
    </w:p>
    <w:p w:rsidR="00FF02E1" w:rsidRDefault="00FF02E1">
      <w:pPr>
        <w:spacing w:line="560" w:lineRule="exact"/>
        <w:rPr>
          <w:rFonts w:ascii="宋体" w:hAnsi="宋体"/>
          <w:kern w:val="0"/>
          <w:sz w:val="28"/>
          <w:szCs w:val="31"/>
        </w:rPr>
      </w:pPr>
    </w:p>
    <w:p w:rsidR="00FF02E1" w:rsidRDefault="00FF02E1">
      <w:pPr>
        <w:spacing w:line="560" w:lineRule="exact"/>
        <w:rPr>
          <w:rFonts w:ascii="宋体" w:hAnsi="宋体"/>
          <w:kern w:val="0"/>
          <w:sz w:val="28"/>
          <w:szCs w:val="31"/>
        </w:rPr>
      </w:pPr>
    </w:p>
    <w:p w:rsidR="00FF02E1" w:rsidRDefault="00FF02E1">
      <w:pPr>
        <w:spacing w:line="560" w:lineRule="exact"/>
        <w:rPr>
          <w:rFonts w:ascii="宋体" w:hAnsi="宋体"/>
          <w:kern w:val="0"/>
          <w:sz w:val="28"/>
          <w:szCs w:val="31"/>
        </w:rPr>
      </w:pPr>
    </w:p>
    <w:p w:rsidR="00FF02E1" w:rsidRDefault="00FF02E1">
      <w:pPr>
        <w:spacing w:line="560" w:lineRule="exact"/>
        <w:rPr>
          <w:rFonts w:ascii="宋体" w:hAnsi="宋体"/>
          <w:kern w:val="0"/>
          <w:sz w:val="28"/>
          <w:szCs w:val="31"/>
        </w:rPr>
      </w:pPr>
    </w:p>
    <w:p w:rsidR="00FF02E1" w:rsidRDefault="00FF02E1">
      <w:pPr>
        <w:spacing w:line="560" w:lineRule="exact"/>
        <w:rPr>
          <w:rFonts w:ascii="宋体" w:hAnsi="宋体"/>
          <w:kern w:val="0"/>
          <w:sz w:val="28"/>
          <w:szCs w:val="31"/>
        </w:rPr>
      </w:pPr>
    </w:p>
    <w:p w:rsidR="00FF02E1" w:rsidRDefault="00FF02E1">
      <w:pPr>
        <w:spacing w:line="560" w:lineRule="exact"/>
        <w:jc w:val="center"/>
        <w:rPr>
          <w:rFonts w:ascii="华文隶书" w:eastAsia="华文隶书" w:hAnsi="宋体"/>
          <w:b/>
          <w:kern w:val="0"/>
          <w:sz w:val="44"/>
          <w:szCs w:val="44"/>
        </w:rPr>
      </w:pPr>
      <w:r>
        <w:rPr>
          <w:rFonts w:ascii="华文隶书" w:eastAsia="华文隶书" w:hAnsi="宋体" w:hint="eastAsia"/>
          <w:b/>
          <w:kern w:val="0"/>
          <w:sz w:val="44"/>
          <w:szCs w:val="44"/>
        </w:rPr>
        <w:t>目  录</w:t>
      </w:r>
    </w:p>
    <w:p w:rsidR="00FF02E1" w:rsidRDefault="00FF02E1">
      <w:pPr>
        <w:spacing w:line="560" w:lineRule="exact"/>
        <w:rPr>
          <w:rFonts w:ascii="宋体" w:hAnsi="宋体"/>
          <w:kern w:val="0"/>
          <w:sz w:val="28"/>
          <w:szCs w:val="31"/>
        </w:rPr>
      </w:pPr>
    </w:p>
    <w:p w:rsidR="00FF02E1" w:rsidRDefault="00FF02E1">
      <w:pPr>
        <w:pStyle w:val="10"/>
        <w:tabs>
          <w:tab w:val="right" w:leader="dot" w:pos="8296"/>
        </w:tabs>
        <w:rPr>
          <w:rFonts w:eastAsia="宋体"/>
          <w:b w:val="0"/>
          <w:noProof/>
          <w:sz w:val="21"/>
        </w:rPr>
      </w:pPr>
      <w:r>
        <w:rPr>
          <w:rFonts w:ascii="宋体" w:hAnsi="宋体"/>
          <w:kern w:val="0"/>
          <w:szCs w:val="31"/>
        </w:rPr>
        <w:fldChar w:fldCharType="begin"/>
      </w:r>
      <w:r>
        <w:rPr>
          <w:rFonts w:ascii="宋体" w:hAnsi="宋体"/>
          <w:kern w:val="0"/>
          <w:szCs w:val="31"/>
        </w:rPr>
        <w:instrText xml:space="preserve"> TOC \o "1-5" \h \z \u </w:instrText>
      </w:r>
      <w:r>
        <w:rPr>
          <w:rFonts w:ascii="宋体" w:hAnsi="宋体"/>
          <w:kern w:val="0"/>
          <w:szCs w:val="31"/>
        </w:rPr>
        <w:fldChar w:fldCharType="separate"/>
      </w:r>
      <w:hyperlink w:anchor="_Toc146616171" w:history="1">
        <w:r>
          <w:rPr>
            <w:rStyle w:val="aa"/>
            <w:noProof/>
            <w:kern w:val="0"/>
          </w:rPr>
          <w:t xml:space="preserve">1  </w:t>
        </w:r>
        <w:r>
          <w:rPr>
            <w:rStyle w:val="aa"/>
            <w:rFonts w:hint="eastAsia"/>
            <w:noProof/>
            <w:kern w:val="0"/>
          </w:rPr>
          <w:t>总</w:t>
        </w:r>
        <w:r>
          <w:rPr>
            <w:rStyle w:val="aa"/>
            <w:noProof/>
            <w:kern w:val="0"/>
          </w:rPr>
          <w:t xml:space="preserve">    </w:t>
        </w:r>
        <w:r>
          <w:rPr>
            <w:rStyle w:val="aa"/>
            <w:rFonts w:hint="eastAsia"/>
            <w:noProof/>
            <w:kern w:val="0"/>
          </w:rPr>
          <w:t>则</w:t>
        </w:r>
        <w:r>
          <w:rPr>
            <w:noProof/>
            <w:webHidden/>
          </w:rPr>
          <w:tab/>
        </w:r>
        <w:r>
          <w:rPr>
            <w:noProof/>
            <w:webHidden/>
          </w:rPr>
          <w:fldChar w:fldCharType="begin"/>
        </w:r>
        <w:r>
          <w:rPr>
            <w:noProof/>
            <w:webHidden/>
          </w:rPr>
          <w:instrText xml:space="preserve"> PAGEREF _Toc146616171 \h </w:instrText>
        </w:r>
        <w:r>
          <w:rPr>
            <w:noProof/>
            <w:webHidden/>
          </w:rPr>
        </w:r>
        <w:r>
          <w:rPr>
            <w:noProof/>
            <w:webHidden/>
          </w:rPr>
          <w:fldChar w:fldCharType="separate"/>
        </w:r>
        <w:r w:rsidR="00555099">
          <w:rPr>
            <w:noProof/>
            <w:webHidden/>
          </w:rPr>
          <w:t>- 4 -</w:t>
        </w:r>
        <w:r>
          <w:rPr>
            <w:noProof/>
            <w:webHidden/>
          </w:rPr>
          <w:fldChar w:fldCharType="end"/>
        </w:r>
      </w:hyperlink>
    </w:p>
    <w:p w:rsidR="00FF02E1" w:rsidRDefault="006D3ABD">
      <w:pPr>
        <w:pStyle w:val="10"/>
        <w:tabs>
          <w:tab w:val="right" w:leader="dot" w:pos="8296"/>
        </w:tabs>
        <w:rPr>
          <w:rFonts w:eastAsia="宋体"/>
          <w:b w:val="0"/>
          <w:noProof/>
          <w:sz w:val="21"/>
        </w:rPr>
      </w:pPr>
      <w:hyperlink w:anchor="_Toc146616172" w:history="1">
        <w:r w:rsidR="00FF02E1">
          <w:rPr>
            <w:rStyle w:val="aa"/>
            <w:noProof/>
            <w:kern w:val="0"/>
          </w:rPr>
          <w:t xml:space="preserve">2  </w:t>
        </w:r>
        <w:r w:rsidR="00FF02E1">
          <w:rPr>
            <w:rStyle w:val="aa"/>
            <w:rFonts w:hint="eastAsia"/>
            <w:noProof/>
            <w:kern w:val="0"/>
          </w:rPr>
          <w:t>编制方法</w:t>
        </w:r>
        <w:r w:rsidR="00FF02E1">
          <w:rPr>
            <w:noProof/>
            <w:webHidden/>
          </w:rPr>
          <w:tab/>
        </w:r>
        <w:r w:rsidR="00FF02E1">
          <w:rPr>
            <w:noProof/>
            <w:webHidden/>
          </w:rPr>
          <w:fldChar w:fldCharType="begin"/>
        </w:r>
        <w:r w:rsidR="00FF02E1">
          <w:rPr>
            <w:noProof/>
            <w:webHidden/>
          </w:rPr>
          <w:instrText xml:space="preserve"> PAGEREF _Toc146616172 \h </w:instrText>
        </w:r>
        <w:r w:rsidR="00FF02E1">
          <w:rPr>
            <w:noProof/>
            <w:webHidden/>
          </w:rPr>
        </w:r>
        <w:r w:rsidR="00FF02E1">
          <w:rPr>
            <w:noProof/>
            <w:webHidden/>
          </w:rPr>
          <w:fldChar w:fldCharType="separate"/>
        </w:r>
        <w:r w:rsidR="00555099">
          <w:rPr>
            <w:noProof/>
            <w:webHidden/>
          </w:rPr>
          <w:t>- 4 -</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73" w:history="1">
        <w:r w:rsidR="00FF02E1">
          <w:rPr>
            <w:rStyle w:val="aa"/>
            <w:noProof/>
            <w:kern w:val="0"/>
          </w:rPr>
          <w:t>2.1</w:t>
        </w:r>
        <w:r w:rsidR="00FF02E1">
          <w:rPr>
            <w:rStyle w:val="aa"/>
            <w:rFonts w:hint="eastAsia"/>
            <w:noProof/>
            <w:kern w:val="0"/>
          </w:rPr>
          <w:t>设计概</w:t>
        </w:r>
        <w:r w:rsidR="00FF02E1">
          <w:rPr>
            <w:rStyle w:val="aa"/>
            <w:noProof/>
            <w:kern w:val="0"/>
          </w:rPr>
          <w:t>(</w:t>
        </w:r>
        <w:r w:rsidR="00FF02E1">
          <w:rPr>
            <w:rStyle w:val="aa"/>
            <w:rFonts w:hint="eastAsia"/>
            <w:noProof/>
            <w:kern w:val="0"/>
          </w:rPr>
          <w:t>预</w:t>
        </w:r>
        <w:r w:rsidR="00FF02E1">
          <w:rPr>
            <w:rStyle w:val="aa"/>
            <w:noProof/>
            <w:kern w:val="0"/>
          </w:rPr>
          <w:t>)</w:t>
        </w:r>
        <w:r w:rsidR="00FF02E1">
          <w:rPr>
            <w:rStyle w:val="aa"/>
            <w:rFonts w:hint="eastAsia"/>
            <w:noProof/>
            <w:kern w:val="0"/>
          </w:rPr>
          <w:t>算的编制层次</w:t>
        </w:r>
        <w:r w:rsidR="00FF02E1">
          <w:rPr>
            <w:noProof/>
            <w:webHidden/>
          </w:rPr>
          <w:tab/>
        </w:r>
        <w:r w:rsidR="00FF02E1">
          <w:rPr>
            <w:noProof/>
            <w:webHidden/>
          </w:rPr>
          <w:fldChar w:fldCharType="begin"/>
        </w:r>
        <w:r w:rsidR="00FF02E1">
          <w:rPr>
            <w:noProof/>
            <w:webHidden/>
          </w:rPr>
          <w:instrText xml:space="preserve"> PAGEREF _Toc146616173 \h </w:instrText>
        </w:r>
        <w:r w:rsidR="00FF02E1">
          <w:rPr>
            <w:noProof/>
            <w:webHidden/>
          </w:rPr>
        </w:r>
        <w:r w:rsidR="00FF02E1">
          <w:rPr>
            <w:noProof/>
            <w:webHidden/>
          </w:rPr>
          <w:fldChar w:fldCharType="separate"/>
        </w:r>
        <w:r w:rsidR="00555099">
          <w:rPr>
            <w:noProof/>
            <w:webHidden/>
          </w:rPr>
          <w:t>- 4 -</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74" w:history="1">
        <w:r w:rsidR="00FF02E1">
          <w:rPr>
            <w:rStyle w:val="aa"/>
            <w:noProof/>
            <w:kern w:val="0"/>
          </w:rPr>
          <w:t>2.2</w:t>
        </w:r>
        <w:r w:rsidR="00FF02E1">
          <w:rPr>
            <w:rStyle w:val="aa"/>
            <w:rFonts w:hint="eastAsia"/>
            <w:noProof/>
            <w:kern w:val="0"/>
          </w:rPr>
          <w:t>编制范围及单元</w:t>
        </w:r>
        <w:r w:rsidR="00FF02E1">
          <w:rPr>
            <w:noProof/>
            <w:webHidden/>
          </w:rPr>
          <w:tab/>
        </w:r>
        <w:r w:rsidR="00FF02E1">
          <w:rPr>
            <w:noProof/>
            <w:webHidden/>
          </w:rPr>
          <w:fldChar w:fldCharType="begin"/>
        </w:r>
        <w:r w:rsidR="00FF02E1">
          <w:rPr>
            <w:noProof/>
            <w:webHidden/>
          </w:rPr>
          <w:instrText xml:space="preserve"> PAGEREF _Toc146616174 \h </w:instrText>
        </w:r>
        <w:r w:rsidR="00FF02E1">
          <w:rPr>
            <w:noProof/>
            <w:webHidden/>
          </w:rPr>
        </w:r>
        <w:r w:rsidR="00FF02E1">
          <w:rPr>
            <w:noProof/>
            <w:webHidden/>
          </w:rPr>
          <w:fldChar w:fldCharType="separate"/>
        </w:r>
        <w:r w:rsidR="00555099">
          <w:rPr>
            <w:noProof/>
            <w:webHidden/>
          </w:rPr>
          <w:t>- 4 -</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75" w:history="1">
        <w:r w:rsidR="00FF02E1">
          <w:rPr>
            <w:rStyle w:val="aa"/>
            <w:noProof/>
            <w:kern w:val="0"/>
          </w:rPr>
          <w:t>2.3</w:t>
        </w:r>
        <w:r w:rsidR="00FF02E1">
          <w:rPr>
            <w:rStyle w:val="aa"/>
            <w:rFonts w:hint="eastAsia"/>
            <w:noProof/>
            <w:kern w:val="0"/>
          </w:rPr>
          <w:t>编制深度及要求</w:t>
        </w:r>
        <w:r w:rsidR="00FF02E1">
          <w:rPr>
            <w:noProof/>
            <w:webHidden/>
          </w:rPr>
          <w:tab/>
        </w:r>
        <w:r w:rsidR="00FF02E1">
          <w:rPr>
            <w:noProof/>
            <w:webHidden/>
          </w:rPr>
          <w:fldChar w:fldCharType="begin"/>
        </w:r>
        <w:r w:rsidR="00FF02E1">
          <w:rPr>
            <w:noProof/>
            <w:webHidden/>
          </w:rPr>
          <w:instrText xml:space="preserve"> PAGEREF _Toc146616175 \h </w:instrText>
        </w:r>
        <w:r w:rsidR="00FF02E1">
          <w:rPr>
            <w:noProof/>
            <w:webHidden/>
          </w:rPr>
        </w:r>
        <w:r w:rsidR="00FF02E1">
          <w:rPr>
            <w:noProof/>
            <w:webHidden/>
          </w:rPr>
          <w:fldChar w:fldCharType="separate"/>
        </w:r>
        <w:r w:rsidR="00555099">
          <w:rPr>
            <w:noProof/>
            <w:webHidden/>
          </w:rPr>
          <w:t>- 5 -</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76" w:history="1">
        <w:r w:rsidR="00FF02E1">
          <w:rPr>
            <w:rStyle w:val="aa"/>
            <w:noProof/>
            <w:kern w:val="0"/>
          </w:rPr>
          <w:t>2.4</w:t>
        </w:r>
        <w:r w:rsidR="00FF02E1">
          <w:rPr>
            <w:rStyle w:val="aa"/>
            <w:rFonts w:hint="eastAsia"/>
            <w:noProof/>
            <w:kern w:val="0"/>
          </w:rPr>
          <w:t>定额的采用</w:t>
        </w:r>
        <w:r w:rsidR="00FF02E1">
          <w:rPr>
            <w:noProof/>
            <w:webHidden/>
          </w:rPr>
          <w:tab/>
        </w:r>
        <w:r w:rsidR="00FF02E1">
          <w:rPr>
            <w:noProof/>
            <w:webHidden/>
          </w:rPr>
          <w:fldChar w:fldCharType="begin"/>
        </w:r>
        <w:r w:rsidR="00FF02E1">
          <w:rPr>
            <w:noProof/>
            <w:webHidden/>
          </w:rPr>
          <w:instrText xml:space="preserve"> PAGEREF _Toc146616176 \h </w:instrText>
        </w:r>
        <w:r w:rsidR="00FF02E1">
          <w:rPr>
            <w:noProof/>
            <w:webHidden/>
          </w:rPr>
        </w:r>
        <w:r w:rsidR="00FF02E1">
          <w:rPr>
            <w:noProof/>
            <w:webHidden/>
          </w:rPr>
          <w:fldChar w:fldCharType="separate"/>
        </w:r>
        <w:r w:rsidR="00555099">
          <w:rPr>
            <w:noProof/>
            <w:webHidden/>
          </w:rPr>
          <w:t>- 6 -</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77" w:history="1">
        <w:r w:rsidR="00FF02E1">
          <w:rPr>
            <w:rStyle w:val="aa"/>
            <w:noProof/>
            <w:kern w:val="0"/>
          </w:rPr>
          <w:t>2.5</w:t>
        </w:r>
        <w:r w:rsidR="00FF02E1">
          <w:rPr>
            <w:rStyle w:val="aa"/>
            <w:rFonts w:hint="eastAsia"/>
            <w:noProof/>
            <w:kern w:val="0"/>
          </w:rPr>
          <w:t>章节划分及静态投资费用种类</w:t>
        </w:r>
        <w:r w:rsidR="00FF02E1">
          <w:rPr>
            <w:noProof/>
            <w:webHidden/>
          </w:rPr>
          <w:tab/>
        </w:r>
        <w:r w:rsidR="00FF02E1">
          <w:rPr>
            <w:noProof/>
            <w:webHidden/>
          </w:rPr>
          <w:fldChar w:fldCharType="begin"/>
        </w:r>
        <w:r w:rsidR="00FF02E1">
          <w:rPr>
            <w:noProof/>
            <w:webHidden/>
          </w:rPr>
          <w:instrText xml:space="preserve"> PAGEREF _Toc146616177 \h </w:instrText>
        </w:r>
        <w:r w:rsidR="00FF02E1">
          <w:rPr>
            <w:noProof/>
            <w:webHidden/>
          </w:rPr>
        </w:r>
        <w:r w:rsidR="00FF02E1">
          <w:rPr>
            <w:noProof/>
            <w:webHidden/>
          </w:rPr>
          <w:fldChar w:fldCharType="separate"/>
        </w:r>
        <w:r w:rsidR="00555099">
          <w:rPr>
            <w:noProof/>
            <w:webHidden/>
          </w:rPr>
          <w:t>- 7 -</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78" w:history="1">
        <w:r w:rsidR="00FF02E1">
          <w:rPr>
            <w:rStyle w:val="aa"/>
            <w:noProof/>
            <w:kern w:val="0"/>
          </w:rPr>
          <w:t>2.6</w:t>
        </w:r>
        <w:r w:rsidR="00FF02E1">
          <w:rPr>
            <w:rStyle w:val="aa"/>
            <w:rFonts w:hint="eastAsia"/>
            <w:noProof/>
            <w:kern w:val="0"/>
          </w:rPr>
          <w:t>费用项目组成及单项概</w:t>
        </w:r>
        <w:r w:rsidR="00FF02E1">
          <w:rPr>
            <w:rStyle w:val="aa"/>
            <w:noProof/>
            <w:kern w:val="0"/>
          </w:rPr>
          <w:t>(</w:t>
        </w:r>
        <w:r w:rsidR="00FF02E1">
          <w:rPr>
            <w:rStyle w:val="aa"/>
            <w:rFonts w:hint="eastAsia"/>
            <w:noProof/>
            <w:kern w:val="0"/>
          </w:rPr>
          <w:t>预</w:t>
        </w:r>
        <w:r w:rsidR="00FF02E1">
          <w:rPr>
            <w:rStyle w:val="aa"/>
            <w:noProof/>
            <w:kern w:val="0"/>
          </w:rPr>
          <w:t>)</w:t>
        </w:r>
        <w:r w:rsidR="00FF02E1">
          <w:rPr>
            <w:rStyle w:val="aa"/>
            <w:rFonts w:hint="eastAsia"/>
            <w:noProof/>
            <w:kern w:val="0"/>
          </w:rPr>
          <w:t>算计算程序</w:t>
        </w:r>
        <w:r w:rsidR="00FF02E1">
          <w:rPr>
            <w:noProof/>
            <w:webHidden/>
          </w:rPr>
          <w:tab/>
        </w:r>
        <w:r w:rsidR="00FF02E1">
          <w:rPr>
            <w:noProof/>
            <w:webHidden/>
          </w:rPr>
          <w:fldChar w:fldCharType="begin"/>
        </w:r>
        <w:r w:rsidR="00FF02E1">
          <w:rPr>
            <w:noProof/>
            <w:webHidden/>
          </w:rPr>
          <w:instrText xml:space="preserve"> PAGEREF _Toc146616178 \h </w:instrText>
        </w:r>
        <w:r w:rsidR="00FF02E1">
          <w:rPr>
            <w:noProof/>
            <w:webHidden/>
          </w:rPr>
        </w:r>
        <w:r w:rsidR="00FF02E1">
          <w:rPr>
            <w:noProof/>
            <w:webHidden/>
          </w:rPr>
          <w:fldChar w:fldCharType="separate"/>
        </w:r>
        <w:r w:rsidR="00555099">
          <w:rPr>
            <w:noProof/>
            <w:webHidden/>
          </w:rPr>
          <w:t>- 9 -</w:t>
        </w:r>
        <w:r w:rsidR="00FF02E1">
          <w:rPr>
            <w:noProof/>
            <w:webHidden/>
          </w:rPr>
          <w:fldChar w:fldCharType="end"/>
        </w:r>
      </w:hyperlink>
    </w:p>
    <w:p w:rsidR="00FF02E1" w:rsidRDefault="006D3ABD">
      <w:pPr>
        <w:pStyle w:val="10"/>
        <w:tabs>
          <w:tab w:val="right" w:leader="dot" w:pos="8296"/>
        </w:tabs>
        <w:rPr>
          <w:rFonts w:eastAsia="宋体"/>
          <w:b w:val="0"/>
          <w:noProof/>
          <w:sz w:val="21"/>
        </w:rPr>
      </w:pPr>
      <w:hyperlink w:anchor="_Toc146616179" w:history="1">
        <w:r w:rsidR="00FF02E1">
          <w:rPr>
            <w:rStyle w:val="aa"/>
            <w:noProof/>
            <w:kern w:val="0"/>
          </w:rPr>
          <w:t xml:space="preserve">3  </w:t>
        </w:r>
        <w:r w:rsidR="00FF02E1">
          <w:rPr>
            <w:rStyle w:val="aa"/>
            <w:rFonts w:hint="eastAsia"/>
            <w:noProof/>
            <w:kern w:val="0"/>
          </w:rPr>
          <w:t>费用内容及费用标准</w:t>
        </w:r>
        <w:r w:rsidR="00FF02E1">
          <w:rPr>
            <w:noProof/>
            <w:webHidden/>
          </w:rPr>
          <w:tab/>
        </w:r>
        <w:r w:rsidR="00FF02E1">
          <w:rPr>
            <w:noProof/>
            <w:webHidden/>
          </w:rPr>
          <w:fldChar w:fldCharType="begin"/>
        </w:r>
        <w:r w:rsidR="00FF02E1">
          <w:rPr>
            <w:noProof/>
            <w:webHidden/>
          </w:rPr>
          <w:instrText xml:space="preserve"> PAGEREF _Toc146616179 \h </w:instrText>
        </w:r>
        <w:r w:rsidR="00FF02E1">
          <w:rPr>
            <w:noProof/>
            <w:webHidden/>
          </w:rPr>
        </w:r>
        <w:r w:rsidR="00FF02E1">
          <w:rPr>
            <w:noProof/>
            <w:webHidden/>
          </w:rPr>
          <w:fldChar w:fldCharType="separate"/>
        </w:r>
        <w:r w:rsidR="00555099">
          <w:rPr>
            <w:noProof/>
            <w:webHidden/>
          </w:rPr>
          <w:t>- 11 -</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80" w:history="1">
        <w:r w:rsidR="00FF02E1">
          <w:rPr>
            <w:rStyle w:val="aa"/>
            <w:noProof/>
            <w:kern w:val="0"/>
          </w:rPr>
          <w:t>3.1</w:t>
        </w:r>
        <w:r w:rsidR="00FF02E1">
          <w:rPr>
            <w:rStyle w:val="aa"/>
            <w:rFonts w:hint="eastAsia"/>
            <w:noProof/>
            <w:kern w:val="0"/>
          </w:rPr>
          <w:t>人工费</w:t>
        </w:r>
        <w:r w:rsidR="00FF02E1">
          <w:rPr>
            <w:noProof/>
            <w:webHidden/>
          </w:rPr>
          <w:tab/>
        </w:r>
        <w:r w:rsidR="00FF02E1">
          <w:rPr>
            <w:noProof/>
            <w:webHidden/>
          </w:rPr>
          <w:fldChar w:fldCharType="begin"/>
        </w:r>
        <w:r w:rsidR="00FF02E1">
          <w:rPr>
            <w:noProof/>
            <w:webHidden/>
          </w:rPr>
          <w:instrText xml:space="preserve"> PAGEREF _Toc146616180 \h </w:instrText>
        </w:r>
        <w:r w:rsidR="00FF02E1">
          <w:rPr>
            <w:noProof/>
            <w:webHidden/>
          </w:rPr>
        </w:r>
        <w:r w:rsidR="00FF02E1">
          <w:rPr>
            <w:noProof/>
            <w:webHidden/>
          </w:rPr>
          <w:fldChar w:fldCharType="separate"/>
        </w:r>
        <w:r w:rsidR="00555099">
          <w:rPr>
            <w:noProof/>
            <w:webHidden/>
          </w:rPr>
          <w:t>- 11 -</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81" w:history="1">
        <w:r w:rsidR="00FF02E1">
          <w:rPr>
            <w:rStyle w:val="aa"/>
            <w:noProof/>
            <w:kern w:val="0"/>
          </w:rPr>
          <w:t>3.2</w:t>
        </w:r>
        <w:r w:rsidR="00FF02E1">
          <w:rPr>
            <w:rStyle w:val="aa"/>
            <w:rFonts w:hint="eastAsia"/>
            <w:noProof/>
            <w:kern w:val="0"/>
          </w:rPr>
          <w:t>材料费</w:t>
        </w:r>
        <w:r w:rsidR="00FF02E1">
          <w:rPr>
            <w:noProof/>
            <w:webHidden/>
          </w:rPr>
          <w:tab/>
        </w:r>
        <w:r w:rsidR="00FF02E1">
          <w:rPr>
            <w:noProof/>
            <w:webHidden/>
          </w:rPr>
          <w:fldChar w:fldCharType="begin"/>
        </w:r>
        <w:r w:rsidR="00FF02E1">
          <w:rPr>
            <w:noProof/>
            <w:webHidden/>
          </w:rPr>
          <w:instrText xml:space="preserve"> PAGEREF _Toc146616181 \h </w:instrText>
        </w:r>
        <w:r w:rsidR="00FF02E1">
          <w:rPr>
            <w:noProof/>
            <w:webHidden/>
          </w:rPr>
        </w:r>
        <w:r w:rsidR="00FF02E1">
          <w:rPr>
            <w:noProof/>
            <w:webHidden/>
          </w:rPr>
          <w:fldChar w:fldCharType="separate"/>
        </w:r>
        <w:r w:rsidR="00555099">
          <w:rPr>
            <w:noProof/>
            <w:webHidden/>
          </w:rPr>
          <w:t>- 12 -</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82" w:history="1">
        <w:r w:rsidR="00FF02E1">
          <w:rPr>
            <w:rStyle w:val="aa"/>
            <w:noProof/>
            <w:kern w:val="0"/>
          </w:rPr>
          <w:t>3.3</w:t>
        </w:r>
        <w:r w:rsidR="00FF02E1">
          <w:rPr>
            <w:rStyle w:val="aa"/>
            <w:rFonts w:hint="eastAsia"/>
            <w:noProof/>
            <w:kern w:val="0"/>
          </w:rPr>
          <w:t>施工机械使用费</w:t>
        </w:r>
        <w:r w:rsidR="00FF02E1">
          <w:rPr>
            <w:noProof/>
            <w:webHidden/>
          </w:rPr>
          <w:tab/>
        </w:r>
        <w:r w:rsidR="00FF02E1">
          <w:rPr>
            <w:noProof/>
            <w:webHidden/>
          </w:rPr>
          <w:fldChar w:fldCharType="begin"/>
        </w:r>
        <w:r w:rsidR="00FF02E1">
          <w:rPr>
            <w:noProof/>
            <w:webHidden/>
          </w:rPr>
          <w:instrText xml:space="preserve"> PAGEREF _Toc146616182 \h </w:instrText>
        </w:r>
        <w:r w:rsidR="00FF02E1">
          <w:rPr>
            <w:noProof/>
            <w:webHidden/>
          </w:rPr>
        </w:r>
        <w:r w:rsidR="00FF02E1">
          <w:rPr>
            <w:noProof/>
            <w:webHidden/>
          </w:rPr>
          <w:fldChar w:fldCharType="separate"/>
        </w:r>
        <w:r w:rsidR="00555099">
          <w:rPr>
            <w:noProof/>
            <w:webHidden/>
          </w:rPr>
          <w:t>- 14 -</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83" w:history="1">
        <w:r w:rsidR="00FF02E1">
          <w:rPr>
            <w:rStyle w:val="aa"/>
            <w:noProof/>
            <w:kern w:val="0"/>
          </w:rPr>
          <w:t>3.4</w:t>
        </w:r>
        <w:r w:rsidR="00FF02E1">
          <w:rPr>
            <w:rStyle w:val="aa"/>
            <w:rFonts w:hint="eastAsia"/>
            <w:noProof/>
            <w:kern w:val="0"/>
          </w:rPr>
          <w:t>工程用水、电综合单价</w:t>
        </w:r>
        <w:r w:rsidR="00FF02E1">
          <w:rPr>
            <w:noProof/>
            <w:webHidden/>
          </w:rPr>
          <w:tab/>
        </w:r>
        <w:r w:rsidR="00FF02E1">
          <w:rPr>
            <w:noProof/>
            <w:webHidden/>
          </w:rPr>
          <w:fldChar w:fldCharType="begin"/>
        </w:r>
        <w:r w:rsidR="00FF02E1">
          <w:rPr>
            <w:noProof/>
            <w:webHidden/>
          </w:rPr>
          <w:instrText xml:space="preserve"> PAGEREF _Toc146616183 \h </w:instrText>
        </w:r>
        <w:r w:rsidR="00FF02E1">
          <w:rPr>
            <w:noProof/>
            <w:webHidden/>
          </w:rPr>
        </w:r>
        <w:r w:rsidR="00FF02E1">
          <w:rPr>
            <w:noProof/>
            <w:webHidden/>
          </w:rPr>
          <w:fldChar w:fldCharType="separate"/>
        </w:r>
        <w:r w:rsidR="00555099">
          <w:rPr>
            <w:noProof/>
            <w:webHidden/>
          </w:rPr>
          <w:t>- 15 -</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84" w:history="1">
        <w:r w:rsidR="00FF02E1">
          <w:rPr>
            <w:rStyle w:val="aa"/>
            <w:noProof/>
            <w:kern w:val="0"/>
          </w:rPr>
          <w:t>3.5</w:t>
        </w:r>
        <w:r w:rsidR="00FF02E1">
          <w:rPr>
            <w:rStyle w:val="aa"/>
            <w:rFonts w:hint="eastAsia"/>
            <w:noProof/>
            <w:kern w:val="0"/>
          </w:rPr>
          <w:t>运杂费</w:t>
        </w:r>
        <w:r w:rsidR="00FF02E1">
          <w:rPr>
            <w:noProof/>
            <w:webHidden/>
          </w:rPr>
          <w:tab/>
        </w:r>
        <w:r w:rsidR="00FF02E1">
          <w:rPr>
            <w:noProof/>
            <w:webHidden/>
          </w:rPr>
          <w:fldChar w:fldCharType="begin"/>
        </w:r>
        <w:r w:rsidR="00FF02E1">
          <w:rPr>
            <w:noProof/>
            <w:webHidden/>
          </w:rPr>
          <w:instrText xml:space="preserve"> PAGEREF _Toc146616184 \h </w:instrText>
        </w:r>
        <w:r w:rsidR="00FF02E1">
          <w:rPr>
            <w:noProof/>
            <w:webHidden/>
          </w:rPr>
        </w:r>
        <w:r w:rsidR="00FF02E1">
          <w:rPr>
            <w:noProof/>
            <w:webHidden/>
          </w:rPr>
          <w:fldChar w:fldCharType="separate"/>
        </w:r>
        <w:r w:rsidR="00555099">
          <w:rPr>
            <w:noProof/>
            <w:webHidden/>
          </w:rPr>
          <w:t>- 17 -</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85" w:history="1">
        <w:r w:rsidR="00FF02E1">
          <w:rPr>
            <w:rStyle w:val="aa"/>
            <w:noProof/>
            <w:kern w:val="0"/>
          </w:rPr>
          <w:t>3.6</w:t>
        </w:r>
        <w:r w:rsidR="00FF02E1">
          <w:rPr>
            <w:rStyle w:val="aa"/>
            <w:rFonts w:hint="eastAsia"/>
            <w:noProof/>
            <w:kern w:val="0"/>
          </w:rPr>
          <w:t>填料费</w:t>
        </w:r>
        <w:r w:rsidR="00FF02E1">
          <w:rPr>
            <w:noProof/>
            <w:webHidden/>
          </w:rPr>
          <w:tab/>
        </w:r>
        <w:r w:rsidR="00FF02E1">
          <w:rPr>
            <w:noProof/>
            <w:webHidden/>
          </w:rPr>
          <w:fldChar w:fldCharType="begin"/>
        </w:r>
        <w:r w:rsidR="00FF02E1">
          <w:rPr>
            <w:noProof/>
            <w:webHidden/>
          </w:rPr>
          <w:instrText xml:space="preserve"> PAGEREF _Toc146616185 \h </w:instrText>
        </w:r>
        <w:r w:rsidR="00FF02E1">
          <w:rPr>
            <w:noProof/>
            <w:webHidden/>
          </w:rPr>
        </w:r>
        <w:r w:rsidR="00FF02E1">
          <w:rPr>
            <w:noProof/>
            <w:webHidden/>
          </w:rPr>
          <w:fldChar w:fldCharType="separate"/>
        </w:r>
        <w:r w:rsidR="00555099">
          <w:rPr>
            <w:noProof/>
            <w:webHidden/>
          </w:rPr>
          <w:t>- 23 -</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86" w:history="1">
        <w:r w:rsidR="00FF02E1">
          <w:rPr>
            <w:rStyle w:val="aa"/>
            <w:noProof/>
            <w:kern w:val="0"/>
          </w:rPr>
          <w:t>3.7</w:t>
        </w:r>
        <w:r w:rsidR="00FF02E1">
          <w:rPr>
            <w:rStyle w:val="aa"/>
            <w:rFonts w:hint="eastAsia"/>
            <w:noProof/>
            <w:kern w:val="0"/>
          </w:rPr>
          <w:t>施工措施费</w:t>
        </w:r>
        <w:r w:rsidR="00FF02E1">
          <w:rPr>
            <w:noProof/>
            <w:webHidden/>
          </w:rPr>
          <w:tab/>
        </w:r>
        <w:r w:rsidR="00FF02E1">
          <w:rPr>
            <w:noProof/>
            <w:webHidden/>
          </w:rPr>
          <w:fldChar w:fldCharType="begin"/>
        </w:r>
        <w:r w:rsidR="00FF02E1">
          <w:rPr>
            <w:noProof/>
            <w:webHidden/>
          </w:rPr>
          <w:instrText xml:space="preserve"> PAGEREF _Toc146616186 \h </w:instrText>
        </w:r>
        <w:r w:rsidR="00FF02E1">
          <w:rPr>
            <w:noProof/>
            <w:webHidden/>
          </w:rPr>
        </w:r>
        <w:r w:rsidR="00FF02E1">
          <w:rPr>
            <w:noProof/>
            <w:webHidden/>
          </w:rPr>
          <w:fldChar w:fldCharType="separate"/>
        </w:r>
        <w:r w:rsidR="00555099">
          <w:rPr>
            <w:noProof/>
            <w:webHidden/>
          </w:rPr>
          <w:t>- 23 -</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87" w:history="1">
        <w:r w:rsidR="00FF02E1">
          <w:rPr>
            <w:rStyle w:val="aa"/>
            <w:noProof/>
            <w:kern w:val="0"/>
          </w:rPr>
          <w:t>3.8</w:t>
        </w:r>
        <w:r w:rsidR="00FF02E1">
          <w:rPr>
            <w:rStyle w:val="aa"/>
            <w:rFonts w:hint="eastAsia"/>
            <w:noProof/>
            <w:kern w:val="0"/>
          </w:rPr>
          <w:t>特殊施工增加费</w:t>
        </w:r>
        <w:r w:rsidR="00FF02E1">
          <w:rPr>
            <w:noProof/>
            <w:webHidden/>
          </w:rPr>
          <w:tab/>
        </w:r>
        <w:r w:rsidR="00FF02E1">
          <w:rPr>
            <w:noProof/>
            <w:webHidden/>
          </w:rPr>
          <w:fldChar w:fldCharType="begin"/>
        </w:r>
        <w:r w:rsidR="00FF02E1">
          <w:rPr>
            <w:noProof/>
            <w:webHidden/>
          </w:rPr>
          <w:instrText xml:space="preserve"> PAGEREF _Toc146616187 \h </w:instrText>
        </w:r>
        <w:r w:rsidR="00FF02E1">
          <w:rPr>
            <w:noProof/>
            <w:webHidden/>
          </w:rPr>
        </w:r>
        <w:r w:rsidR="00FF02E1">
          <w:rPr>
            <w:noProof/>
            <w:webHidden/>
          </w:rPr>
          <w:fldChar w:fldCharType="separate"/>
        </w:r>
        <w:r w:rsidR="00555099">
          <w:rPr>
            <w:noProof/>
            <w:webHidden/>
          </w:rPr>
          <w:t>29</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88" w:history="1">
        <w:r w:rsidR="00FF02E1">
          <w:rPr>
            <w:rStyle w:val="aa"/>
            <w:noProof/>
            <w:kern w:val="0"/>
          </w:rPr>
          <w:t>3.9</w:t>
        </w:r>
        <w:r w:rsidR="00FF02E1">
          <w:rPr>
            <w:rStyle w:val="aa"/>
            <w:rFonts w:hint="eastAsia"/>
            <w:noProof/>
            <w:kern w:val="0"/>
          </w:rPr>
          <w:t>大型临时设施和过渡工程费</w:t>
        </w:r>
        <w:r w:rsidR="00FF02E1">
          <w:rPr>
            <w:noProof/>
            <w:webHidden/>
          </w:rPr>
          <w:tab/>
        </w:r>
        <w:r w:rsidR="00FF02E1">
          <w:rPr>
            <w:noProof/>
            <w:webHidden/>
          </w:rPr>
          <w:fldChar w:fldCharType="begin"/>
        </w:r>
        <w:r w:rsidR="00FF02E1">
          <w:rPr>
            <w:noProof/>
            <w:webHidden/>
          </w:rPr>
          <w:instrText xml:space="preserve"> PAGEREF _Toc146616188 \h </w:instrText>
        </w:r>
        <w:r w:rsidR="00FF02E1">
          <w:rPr>
            <w:noProof/>
            <w:webHidden/>
          </w:rPr>
        </w:r>
        <w:r w:rsidR="00FF02E1">
          <w:rPr>
            <w:noProof/>
            <w:webHidden/>
          </w:rPr>
          <w:fldChar w:fldCharType="separate"/>
        </w:r>
        <w:r w:rsidR="00555099">
          <w:rPr>
            <w:noProof/>
            <w:webHidden/>
          </w:rPr>
          <w:t>33</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89" w:history="1">
        <w:r w:rsidR="00FF02E1">
          <w:rPr>
            <w:rStyle w:val="aa"/>
            <w:noProof/>
            <w:kern w:val="0"/>
          </w:rPr>
          <w:t>3.10</w:t>
        </w:r>
        <w:r w:rsidR="00FF02E1">
          <w:rPr>
            <w:rStyle w:val="aa"/>
            <w:rFonts w:hint="eastAsia"/>
            <w:noProof/>
            <w:kern w:val="0"/>
          </w:rPr>
          <w:t>间接费</w:t>
        </w:r>
        <w:r w:rsidR="00FF02E1">
          <w:rPr>
            <w:noProof/>
            <w:webHidden/>
          </w:rPr>
          <w:tab/>
        </w:r>
        <w:r w:rsidR="00FF02E1">
          <w:rPr>
            <w:noProof/>
            <w:webHidden/>
          </w:rPr>
          <w:fldChar w:fldCharType="begin"/>
        </w:r>
        <w:r w:rsidR="00FF02E1">
          <w:rPr>
            <w:noProof/>
            <w:webHidden/>
          </w:rPr>
          <w:instrText xml:space="preserve"> PAGEREF _Toc146616189 \h </w:instrText>
        </w:r>
        <w:r w:rsidR="00FF02E1">
          <w:rPr>
            <w:noProof/>
            <w:webHidden/>
          </w:rPr>
        </w:r>
        <w:r w:rsidR="00FF02E1">
          <w:rPr>
            <w:noProof/>
            <w:webHidden/>
          </w:rPr>
          <w:fldChar w:fldCharType="separate"/>
        </w:r>
        <w:r w:rsidR="00555099">
          <w:rPr>
            <w:noProof/>
            <w:webHidden/>
          </w:rPr>
          <w:t>38</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90" w:history="1">
        <w:r w:rsidR="00FF02E1">
          <w:rPr>
            <w:rStyle w:val="aa"/>
            <w:noProof/>
            <w:kern w:val="0"/>
          </w:rPr>
          <w:t>3.11</w:t>
        </w:r>
        <w:r w:rsidR="00FF02E1">
          <w:rPr>
            <w:rStyle w:val="aa"/>
            <w:rFonts w:hint="eastAsia"/>
            <w:noProof/>
            <w:kern w:val="0"/>
          </w:rPr>
          <w:t>税金</w:t>
        </w:r>
        <w:r w:rsidR="00FF02E1">
          <w:rPr>
            <w:noProof/>
            <w:webHidden/>
          </w:rPr>
          <w:tab/>
        </w:r>
        <w:r w:rsidR="00FF02E1">
          <w:rPr>
            <w:noProof/>
            <w:webHidden/>
          </w:rPr>
          <w:fldChar w:fldCharType="begin"/>
        </w:r>
        <w:r w:rsidR="00FF02E1">
          <w:rPr>
            <w:noProof/>
            <w:webHidden/>
          </w:rPr>
          <w:instrText xml:space="preserve"> PAGEREF _Toc146616190 \h </w:instrText>
        </w:r>
        <w:r w:rsidR="00FF02E1">
          <w:rPr>
            <w:noProof/>
            <w:webHidden/>
          </w:rPr>
        </w:r>
        <w:r w:rsidR="00FF02E1">
          <w:rPr>
            <w:noProof/>
            <w:webHidden/>
          </w:rPr>
          <w:fldChar w:fldCharType="separate"/>
        </w:r>
        <w:r w:rsidR="00555099">
          <w:rPr>
            <w:noProof/>
            <w:webHidden/>
          </w:rPr>
          <w:t>41</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91" w:history="1">
        <w:r w:rsidR="00FF02E1">
          <w:rPr>
            <w:rStyle w:val="aa"/>
            <w:noProof/>
            <w:kern w:val="0"/>
          </w:rPr>
          <w:t>3.12</w:t>
        </w:r>
        <w:r w:rsidR="00FF02E1">
          <w:rPr>
            <w:rStyle w:val="aa"/>
            <w:rFonts w:hint="eastAsia"/>
            <w:noProof/>
            <w:kern w:val="0"/>
          </w:rPr>
          <w:t>设备购置费</w:t>
        </w:r>
        <w:r w:rsidR="00FF02E1">
          <w:rPr>
            <w:noProof/>
            <w:webHidden/>
          </w:rPr>
          <w:tab/>
        </w:r>
        <w:r w:rsidR="00FF02E1">
          <w:rPr>
            <w:noProof/>
            <w:webHidden/>
          </w:rPr>
          <w:fldChar w:fldCharType="begin"/>
        </w:r>
        <w:r w:rsidR="00FF02E1">
          <w:rPr>
            <w:noProof/>
            <w:webHidden/>
          </w:rPr>
          <w:instrText xml:space="preserve"> PAGEREF _Toc146616191 \h </w:instrText>
        </w:r>
        <w:r w:rsidR="00FF02E1">
          <w:rPr>
            <w:noProof/>
            <w:webHidden/>
          </w:rPr>
        </w:r>
        <w:r w:rsidR="00FF02E1">
          <w:rPr>
            <w:noProof/>
            <w:webHidden/>
          </w:rPr>
          <w:fldChar w:fldCharType="separate"/>
        </w:r>
        <w:r w:rsidR="00555099">
          <w:rPr>
            <w:noProof/>
            <w:webHidden/>
          </w:rPr>
          <w:t>41</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92" w:history="1">
        <w:r w:rsidR="00FF02E1">
          <w:rPr>
            <w:rStyle w:val="aa"/>
            <w:noProof/>
            <w:kern w:val="0"/>
          </w:rPr>
          <w:t>3.13</w:t>
        </w:r>
        <w:r w:rsidR="00FF02E1">
          <w:rPr>
            <w:rStyle w:val="aa"/>
            <w:rFonts w:hint="eastAsia"/>
            <w:noProof/>
            <w:kern w:val="0"/>
          </w:rPr>
          <w:t>其他费</w:t>
        </w:r>
        <w:r w:rsidR="00FF02E1">
          <w:rPr>
            <w:noProof/>
            <w:webHidden/>
          </w:rPr>
          <w:tab/>
        </w:r>
        <w:r w:rsidR="00FF02E1">
          <w:rPr>
            <w:noProof/>
            <w:webHidden/>
          </w:rPr>
          <w:fldChar w:fldCharType="begin"/>
        </w:r>
        <w:r w:rsidR="00FF02E1">
          <w:rPr>
            <w:noProof/>
            <w:webHidden/>
          </w:rPr>
          <w:instrText xml:space="preserve"> PAGEREF _Toc146616192 \h </w:instrText>
        </w:r>
        <w:r w:rsidR="00FF02E1">
          <w:rPr>
            <w:noProof/>
            <w:webHidden/>
          </w:rPr>
        </w:r>
        <w:r w:rsidR="00FF02E1">
          <w:rPr>
            <w:noProof/>
            <w:webHidden/>
          </w:rPr>
          <w:fldChar w:fldCharType="separate"/>
        </w:r>
        <w:r w:rsidR="00555099">
          <w:rPr>
            <w:noProof/>
            <w:webHidden/>
          </w:rPr>
          <w:t>42</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93" w:history="1">
        <w:r w:rsidR="00FF02E1">
          <w:rPr>
            <w:rStyle w:val="aa"/>
            <w:noProof/>
            <w:kern w:val="0"/>
          </w:rPr>
          <w:t>3.14</w:t>
        </w:r>
        <w:r w:rsidR="00FF02E1">
          <w:rPr>
            <w:rStyle w:val="aa"/>
            <w:rFonts w:hint="eastAsia"/>
            <w:noProof/>
            <w:kern w:val="0"/>
          </w:rPr>
          <w:t>基本预备费</w:t>
        </w:r>
        <w:r w:rsidR="00FF02E1">
          <w:rPr>
            <w:noProof/>
            <w:webHidden/>
          </w:rPr>
          <w:tab/>
        </w:r>
        <w:r w:rsidR="00FF02E1">
          <w:rPr>
            <w:noProof/>
            <w:webHidden/>
          </w:rPr>
          <w:fldChar w:fldCharType="begin"/>
        </w:r>
        <w:r w:rsidR="00FF02E1">
          <w:rPr>
            <w:noProof/>
            <w:webHidden/>
          </w:rPr>
          <w:instrText xml:space="preserve"> PAGEREF _Toc146616193 \h </w:instrText>
        </w:r>
        <w:r w:rsidR="00FF02E1">
          <w:rPr>
            <w:noProof/>
            <w:webHidden/>
          </w:rPr>
        </w:r>
        <w:r w:rsidR="00FF02E1">
          <w:rPr>
            <w:noProof/>
            <w:webHidden/>
          </w:rPr>
          <w:fldChar w:fldCharType="separate"/>
        </w:r>
        <w:r w:rsidR="00555099">
          <w:rPr>
            <w:noProof/>
            <w:webHidden/>
          </w:rPr>
          <w:t>54</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94" w:history="1">
        <w:r w:rsidR="00FF02E1">
          <w:rPr>
            <w:rStyle w:val="aa"/>
            <w:noProof/>
            <w:kern w:val="0"/>
          </w:rPr>
          <w:t>3.15</w:t>
        </w:r>
        <w:r w:rsidR="00FF02E1">
          <w:rPr>
            <w:rStyle w:val="aa"/>
            <w:rFonts w:hint="eastAsia"/>
            <w:noProof/>
            <w:kern w:val="0"/>
          </w:rPr>
          <w:t>工程造价增涨预留费</w:t>
        </w:r>
        <w:r w:rsidR="00FF02E1">
          <w:rPr>
            <w:noProof/>
            <w:webHidden/>
          </w:rPr>
          <w:tab/>
        </w:r>
        <w:r w:rsidR="00FF02E1">
          <w:rPr>
            <w:noProof/>
            <w:webHidden/>
          </w:rPr>
          <w:fldChar w:fldCharType="begin"/>
        </w:r>
        <w:r w:rsidR="00FF02E1">
          <w:rPr>
            <w:noProof/>
            <w:webHidden/>
          </w:rPr>
          <w:instrText xml:space="preserve"> PAGEREF _Toc146616194 \h </w:instrText>
        </w:r>
        <w:r w:rsidR="00FF02E1">
          <w:rPr>
            <w:noProof/>
            <w:webHidden/>
          </w:rPr>
        </w:r>
        <w:r w:rsidR="00FF02E1">
          <w:rPr>
            <w:noProof/>
            <w:webHidden/>
          </w:rPr>
          <w:fldChar w:fldCharType="separate"/>
        </w:r>
        <w:r w:rsidR="00555099">
          <w:rPr>
            <w:noProof/>
            <w:webHidden/>
          </w:rPr>
          <w:t>55</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95" w:history="1">
        <w:r w:rsidR="00FF02E1">
          <w:rPr>
            <w:rStyle w:val="aa"/>
            <w:noProof/>
            <w:kern w:val="0"/>
          </w:rPr>
          <w:t>3.16</w:t>
        </w:r>
        <w:r w:rsidR="00FF02E1">
          <w:rPr>
            <w:rStyle w:val="aa"/>
            <w:rFonts w:hint="eastAsia"/>
            <w:noProof/>
            <w:kern w:val="0"/>
          </w:rPr>
          <w:t>建设期投资贷款利息</w:t>
        </w:r>
        <w:r w:rsidR="00FF02E1">
          <w:rPr>
            <w:noProof/>
            <w:webHidden/>
          </w:rPr>
          <w:tab/>
        </w:r>
        <w:r w:rsidR="00FF02E1">
          <w:rPr>
            <w:noProof/>
            <w:webHidden/>
          </w:rPr>
          <w:fldChar w:fldCharType="begin"/>
        </w:r>
        <w:r w:rsidR="00FF02E1">
          <w:rPr>
            <w:noProof/>
            <w:webHidden/>
          </w:rPr>
          <w:instrText xml:space="preserve"> PAGEREF _Toc146616195 \h </w:instrText>
        </w:r>
        <w:r w:rsidR="00FF02E1">
          <w:rPr>
            <w:noProof/>
            <w:webHidden/>
          </w:rPr>
        </w:r>
        <w:r w:rsidR="00FF02E1">
          <w:rPr>
            <w:noProof/>
            <w:webHidden/>
          </w:rPr>
          <w:fldChar w:fldCharType="separate"/>
        </w:r>
        <w:r w:rsidR="00555099">
          <w:rPr>
            <w:noProof/>
            <w:webHidden/>
          </w:rPr>
          <w:t>55</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96" w:history="1">
        <w:r w:rsidR="00FF02E1">
          <w:rPr>
            <w:rStyle w:val="aa"/>
            <w:noProof/>
            <w:kern w:val="0"/>
          </w:rPr>
          <w:t>3.17</w:t>
        </w:r>
        <w:r w:rsidR="00FF02E1">
          <w:rPr>
            <w:rStyle w:val="aa"/>
            <w:rFonts w:hint="eastAsia"/>
            <w:noProof/>
            <w:kern w:val="0"/>
          </w:rPr>
          <w:t>机车车辆购置费</w:t>
        </w:r>
        <w:r w:rsidR="00FF02E1">
          <w:rPr>
            <w:noProof/>
            <w:webHidden/>
          </w:rPr>
          <w:tab/>
        </w:r>
        <w:r w:rsidR="00FF02E1">
          <w:rPr>
            <w:noProof/>
            <w:webHidden/>
          </w:rPr>
          <w:fldChar w:fldCharType="begin"/>
        </w:r>
        <w:r w:rsidR="00FF02E1">
          <w:rPr>
            <w:noProof/>
            <w:webHidden/>
          </w:rPr>
          <w:instrText xml:space="preserve"> PAGEREF _Toc146616196 \h </w:instrText>
        </w:r>
        <w:r w:rsidR="00FF02E1">
          <w:rPr>
            <w:noProof/>
            <w:webHidden/>
          </w:rPr>
        </w:r>
        <w:r w:rsidR="00FF02E1">
          <w:rPr>
            <w:noProof/>
            <w:webHidden/>
          </w:rPr>
          <w:fldChar w:fldCharType="separate"/>
        </w:r>
        <w:r w:rsidR="00555099">
          <w:rPr>
            <w:noProof/>
            <w:webHidden/>
          </w:rPr>
          <w:t>56</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97" w:history="1">
        <w:r w:rsidR="00FF02E1">
          <w:rPr>
            <w:rStyle w:val="aa"/>
            <w:noProof/>
            <w:kern w:val="0"/>
          </w:rPr>
          <w:t>3.18</w:t>
        </w:r>
        <w:r w:rsidR="00FF02E1">
          <w:rPr>
            <w:rStyle w:val="aa"/>
            <w:rFonts w:hint="eastAsia"/>
            <w:noProof/>
            <w:kern w:val="0"/>
          </w:rPr>
          <w:t>铺底流动资金</w:t>
        </w:r>
        <w:r w:rsidR="00FF02E1">
          <w:rPr>
            <w:noProof/>
            <w:webHidden/>
          </w:rPr>
          <w:tab/>
        </w:r>
        <w:r w:rsidR="00FF02E1">
          <w:rPr>
            <w:noProof/>
            <w:webHidden/>
          </w:rPr>
          <w:fldChar w:fldCharType="begin"/>
        </w:r>
        <w:r w:rsidR="00FF02E1">
          <w:rPr>
            <w:noProof/>
            <w:webHidden/>
          </w:rPr>
          <w:instrText xml:space="preserve"> PAGEREF _Toc146616197 \h </w:instrText>
        </w:r>
        <w:r w:rsidR="00FF02E1">
          <w:rPr>
            <w:noProof/>
            <w:webHidden/>
          </w:rPr>
        </w:r>
        <w:r w:rsidR="00FF02E1">
          <w:rPr>
            <w:noProof/>
            <w:webHidden/>
          </w:rPr>
          <w:fldChar w:fldCharType="separate"/>
        </w:r>
        <w:r w:rsidR="00555099">
          <w:rPr>
            <w:noProof/>
            <w:webHidden/>
          </w:rPr>
          <w:t>56</w:t>
        </w:r>
        <w:r w:rsidR="00FF02E1">
          <w:rPr>
            <w:noProof/>
            <w:webHidden/>
          </w:rPr>
          <w:fldChar w:fldCharType="end"/>
        </w:r>
      </w:hyperlink>
    </w:p>
    <w:p w:rsidR="00FF02E1" w:rsidRDefault="006D3ABD">
      <w:pPr>
        <w:pStyle w:val="10"/>
        <w:tabs>
          <w:tab w:val="right" w:leader="dot" w:pos="8296"/>
        </w:tabs>
        <w:rPr>
          <w:rFonts w:eastAsia="宋体"/>
          <w:b w:val="0"/>
          <w:noProof/>
          <w:sz w:val="21"/>
        </w:rPr>
      </w:pPr>
      <w:hyperlink w:anchor="_Toc146616198" w:history="1">
        <w:r w:rsidR="00FF02E1">
          <w:rPr>
            <w:rStyle w:val="aa"/>
            <w:noProof/>
            <w:kern w:val="0"/>
          </w:rPr>
          <w:t xml:space="preserve">4  </w:t>
        </w:r>
        <w:r w:rsidR="00FF02E1">
          <w:rPr>
            <w:rStyle w:val="aa"/>
            <w:rFonts w:hint="eastAsia"/>
            <w:noProof/>
            <w:kern w:val="0"/>
          </w:rPr>
          <w:t>其他编制规定</w:t>
        </w:r>
        <w:r w:rsidR="00FF02E1">
          <w:rPr>
            <w:noProof/>
            <w:webHidden/>
          </w:rPr>
          <w:tab/>
        </w:r>
        <w:r w:rsidR="00FF02E1">
          <w:rPr>
            <w:noProof/>
            <w:webHidden/>
          </w:rPr>
          <w:fldChar w:fldCharType="begin"/>
        </w:r>
        <w:r w:rsidR="00FF02E1">
          <w:rPr>
            <w:noProof/>
            <w:webHidden/>
          </w:rPr>
          <w:instrText xml:space="preserve"> PAGEREF _Toc146616198 \h </w:instrText>
        </w:r>
        <w:r w:rsidR="00FF02E1">
          <w:rPr>
            <w:noProof/>
            <w:webHidden/>
          </w:rPr>
        </w:r>
        <w:r w:rsidR="00FF02E1">
          <w:rPr>
            <w:noProof/>
            <w:webHidden/>
          </w:rPr>
          <w:fldChar w:fldCharType="separate"/>
        </w:r>
        <w:r w:rsidR="00555099">
          <w:rPr>
            <w:noProof/>
            <w:webHidden/>
          </w:rPr>
          <w:t>57</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199" w:history="1">
        <w:r w:rsidR="00FF02E1">
          <w:rPr>
            <w:rStyle w:val="aa"/>
            <w:noProof/>
            <w:kern w:val="0"/>
          </w:rPr>
          <w:t>4.1</w:t>
        </w:r>
        <w:r w:rsidR="00FF02E1">
          <w:rPr>
            <w:rStyle w:val="aa"/>
            <w:rFonts w:hint="eastAsia"/>
            <w:noProof/>
            <w:kern w:val="0"/>
          </w:rPr>
          <w:t>价差调整的规定</w:t>
        </w:r>
        <w:r w:rsidR="00FF02E1">
          <w:rPr>
            <w:noProof/>
            <w:webHidden/>
          </w:rPr>
          <w:tab/>
        </w:r>
        <w:r w:rsidR="00FF02E1">
          <w:rPr>
            <w:noProof/>
            <w:webHidden/>
          </w:rPr>
          <w:fldChar w:fldCharType="begin"/>
        </w:r>
        <w:r w:rsidR="00FF02E1">
          <w:rPr>
            <w:noProof/>
            <w:webHidden/>
          </w:rPr>
          <w:instrText xml:space="preserve"> PAGEREF _Toc146616199 \h </w:instrText>
        </w:r>
        <w:r w:rsidR="00FF02E1">
          <w:rPr>
            <w:noProof/>
            <w:webHidden/>
          </w:rPr>
        </w:r>
        <w:r w:rsidR="00FF02E1">
          <w:rPr>
            <w:noProof/>
            <w:webHidden/>
          </w:rPr>
          <w:fldChar w:fldCharType="separate"/>
        </w:r>
        <w:r w:rsidR="00555099">
          <w:rPr>
            <w:noProof/>
            <w:webHidden/>
          </w:rPr>
          <w:t>57</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200" w:history="1">
        <w:r w:rsidR="00FF02E1">
          <w:rPr>
            <w:rStyle w:val="aa"/>
            <w:noProof/>
            <w:kern w:val="0"/>
          </w:rPr>
          <w:t>4.2</w:t>
        </w:r>
        <w:r w:rsidR="00FF02E1">
          <w:rPr>
            <w:rStyle w:val="aa"/>
            <w:rFonts w:hint="eastAsia"/>
            <w:noProof/>
            <w:kern w:val="0"/>
          </w:rPr>
          <w:t>编制概</w:t>
        </w:r>
        <w:r w:rsidR="00FF02E1">
          <w:rPr>
            <w:rStyle w:val="aa"/>
            <w:noProof/>
            <w:kern w:val="0"/>
          </w:rPr>
          <w:t>(</w:t>
        </w:r>
        <w:r w:rsidR="00FF02E1">
          <w:rPr>
            <w:rStyle w:val="aa"/>
            <w:rFonts w:hint="eastAsia"/>
            <w:noProof/>
            <w:kern w:val="0"/>
          </w:rPr>
          <w:t>预</w:t>
        </w:r>
        <w:r w:rsidR="00FF02E1">
          <w:rPr>
            <w:rStyle w:val="aa"/>
            <w:noProof/>
            <w:kern w:val="0"/>
          </w:rPr>
          <w:t>)</w:t>
        </w:r>
        <w:r w:rsidR="00FF02E1">
          <w:rPr>
            <w:rStyle w:val="aa"/>
            <w:rFonts w:hint="eastAsia"/>
            <w:noProof/>
            <w:kern w:val="0"/>
          </w:rPr>
          <w:t>算小数点后位数取定</w:t>
        </w:r>
        <w:r w:rsidR="00FF02E1">
          <w:rPr>
            <w:noProof/>
            <w:webHidden/>
          </w:rPr>
          <w:tab/>
        </w:r>
        <w:r w:rsidR="00FF02E1">
          <w:rPr>
            <w:noProof/>
            <w:webHidden/>
          </w:rPr>
          <w:fldChar w:fldCharType="begin"/>
        </w:r>
        <w:r w:rsidR="00FF02E1">
          <w:rPr>
            <w:noProof/>
            <w:webHidden/>
          </w:rPr>
          <w:instrText xml:space="preserve"> PAGEREF _Toc146616200 \h </w:instrText>
        </w:r>
        <w:r w:rsidR="00FF02E1">
          <w:rPr>
            <w:noProof/>
            <w:webHidden/>
          </w:rPr>
        </w:r>
        <w:r w:rsidR="00FF02E1">
          <w:rPr>
            <w:noProof/>
            <w:webHidden/>
          </w:rPr>
          <w:fldChar w:fldCharType="separate"/>
        </w:r>
        <w:r w:rsidR="00555099">
          <w:rPr>
            <w:noProof/>
            <w:webHidden/>
          </w:rPr>
          <w:t>59</w:t>
        </w:r>
        <w:r w:rsidR="00FF02E1">
          <w:rPr>
            <w:noProof/>
            <w:webHidden/>
          </w:rPr>
          <w:fldChar w:fldCharType="end"/>
        </w:r>
      </w:hyperlink>
    </w:p>
    <w:p w:rsidR="00FF02E1" w:rsidRDefault="006D3ABD">
      <w:pPr>
        <w:pStyle w:val="21"/>
        <w:tabs>
          <w:tab w:val="right" w:leader="dot" w:pos="8296"/>
        </w:tabs>
        <w:ind w:left="420" w:firstLine="140"/>
        <w:rPr>
          <w:noProof/>
          <w:sz w:val="21"/>
        </w:rPr>
      </w:pPr>
      <w:hyperlink w:anchor="_Toc146616201" w:history="1">
        <w:r w:rsidR="00FF02E1">
          <w:rPr>
            <w:rStyle w:val="aa"/>
            <w:noProof/>
            <w:kern w:val="0"/>
          </w:rPr>
          <w:t>4.3</w:t>
        </w:r>
        <w:r w:rsidR="00FF02E1">
          <w:rPr>
            <w:rStyle w:val="aa"/>
            <w:rFonts w:hint="eastAsia"/>
            <w:noProof/>
            <w:kern w:val="0"/>
          </w:rPr>
          <w:t>概（预）算表格</w:t>
        </w:r>
        <w:r w:rsidR="00FF02E1">
          <w:rPr>
            <w:noProof/>
            <w:webHidden/>
          </w:rPr>
          <w:tab/>
        </w:r>
        <w:r w:rsidR="00FF02E1">
          <w:rPr>
            <w:noProof/>
            <w:webHidden/>
          </w:rPr>
          <w:fldChar w:fldCharType="begin"/>
        </w:r>
        <w:r w:rsidR="00FF02E1">
          <w:rPr>
            <w:noProof/>
            <w:webHidden/>
          </w:rPr>
          <w:instrText xml:space="preserve"> PAGEREF _Toc146616201 \h </w:instrText>
        </w:r>
        <w:r w:rsidR="00FF02E1">
          <w:rPr>
            <w:noProof/>
            <w:webHidden/>
          </w:rPr>
        </w:r>
        <w:r w:rsidR="00FF02E1">
          <w:rPr>
            <w:noProof/>
            <w:webHidden/>
          </w:rPr>
          <w:fldChar w:fldCharType="separate"/>
        </w:r>
        <w:r w:rsidR="00555099">
          <w:rPr>
            <w:noProof/>
            <w:webHidden/>
          </w:rPr>
          <w:t>60</w:t>
        </w:r>
        <w:r w:rsidR="00FF02E1">
          <w:rPr>
            <w:noProof/>
            <w:webHidden/>
          </w:rPr>
          <w:fldChar w:fldCharType="end"/>
        </w:r>
      </w:hyperlink>
    </w:p>
    <w:p w:rsidR="00FF02E1" w:rsidRDefault="006D3ABD">
      <w:pPr>
        <w:pStyle w:val="10"/>
        <w:tabs>
          <w:tab w:val="right" w:leader="dot" w:pos="8296"/>
        </w:tabs>
        <w:rPr>
          <w:rFonts w:eastAsia="宋体"/>
          <w:b w:val="0"/>
          <w:noProof/>
          <w:sz w:val="21"/>
        </w:rPr>
      </w:pPr>
      <w:hyperlink w:anchor="_Toc146616202" w:history="1">
        <w:r w:rsidR="00FF02E1">
          <w:rPr>
            <w:rStyle w:val="aa"/>
            <w:rFonts w:ascii="黑体" w:hint="eastAsia"/>
            <w:noProof/>
            <w:kern w:val="0"/>
          </w:rPr>
          <w:t>附录</w:t>
        </w:r>
        <w:r w:rsidR="00FF02E1">
          <w:rPr>
            <w:rStyle w:val="aa"/>
            <w:rFonts w:ascii="黑体"/>
            <w:noProof/>
            <w:kern w:val="0"/>
          </w:rPr>
          <w:t xml:space="preserve">  </w:t>
        </w:r>
        <w:r w:rsidR="00FF02E1">
          <w:rPr>
            <w:rStyle w:val="aa"/>
            <w:rFonts w:ascii="黑体" w:hint="eastAsia"/>
            <w:noProof/>
            <w:kern w:val="0"/>
          </w:rPr>
          <w:t>综合概（预）算章节表</w:t>
        </w:r>
        <w:r w:rsidR="00FF02E1">
          <w:rPr>
            <w:noProof/>
            <w:webHidden/>
          </w:rPr>
          <w:tab/>
        </w:r>
        <w:r w:rsidR="00FF02E1">
          <w:rPr>
            <w:noProof/>
            <w:webHidden/>
          </w:rPr>
          <w:fldChar w:fldCharType="begin"/>
        </w:r>
        <w:r w:rsidR="00FF02E1">
          <w:rPr>
            <w:noProof/>
            <w:webHidden/>
          </w:rPr>
          <w:instrText xml:space="preserve"> PAGEREF _Toc146616202 \h </w:instrText>
        </w:r>
        <w:r w:rsidR="00FF02E1">
          <w:rPr>
            <w:noProof/>
            <w:webHidden/>
          </w:rPr>
        </w:r>
        <w:r w:rsidR="00FF02E1">
          <w:rPr>
            <w:noProof/>
            <w:webHidden/>
          </w:rPr>
          <w:fldChar w:fldCharType="separate"/>
        </w:r>
        <w:r w:rsidR="00555099">
          <w:rPr>
            <w:noProof/>
            <w:webHidden/>
          </w:rPr>
          <w:t>61</w:t>
        </w:r>
        <w:r w:rsidR="00FF02E1">
          <w:rPr>
            <w:noProof/>
            <w:webHidden/>
          </w:rPr>
          <w:fldChar w:fldCharType="end"/>
        </w:r>
      </w:hyperlink>
    </w:p>
    <w:p w:rsidR="00FF02E1" w:rsidRDefault="006D3ABD">
      <w:pPr>
        <w:pStyle w:val="10"/>
        <w:tabs>
          <w:tab w:val="right" w:leader="dot" w:pos="8296"/>
        </w:tabs>
        <w:rPr>
          <w:rFonts w:eastAsia="宋体"/>
          <w:b w:val="0"/>
          <w:noProof/>
          <w:sz w:val="21"/>
        </w:rPr>
      </w:pPr>
      <w:hyperlink w:anchor="_Toc146616203" w:history="1">
        <w:r w:rsidR="00FF02E1">
          <w:rPr>
            <w:rStyle w:val="aa"/>
            <w:rFonts w:hint="eastAsia"/>
            <w:noProof/>
            <w:kern w:val="0"/>
          </w:rPr>
          <w:t>附表：概（预）算表格</w:t>
        </w:r>
        <w:r w:rsidR="00FF02E1">
          <w:rPr>
            <w:noProof/>
            <w:webHidden/>
          </w:rPr>
          <w:tab/>
        </w:r>
        <w:r w:rsidR="00FF02E1">
          <w:rPr>
            <w:noProof/>
            <w:webHidden/>
          </w:rPr>
          <w:fldChar w:fldCharType="begin"/>
        </w:r>
        <w:r w:rsidR="00FF02E1">
          <w:rPr>
            <w:noProof/>
            <w:webHidden/>
          </w:rPr>
          <w:instrText xml:space="preserve"> PAGEREF _Toc146616203 \h </w:instrText>
        </w:r>
        <w:r w:rsidR="00FF02E1">
          <w:rPr>
            <w:noProof/>
            <w:webHidden/>
          </w:rPr>
        </w:r>
        <w:r w:rsidR="00FF02E1">
          <w:rPr>
            <w:noProof/>
            <w:webHidden/>
          </w:rPr>
          <w:fldChar w:fldCharType="separate"/>
        </w:r>
        <w:r w:rsidR="00555099">
          <w:rPr>
            <w:noProof/>
            <w:webHidden/>
          </w:rPr>
          <w:t>139</w:t>
        </w:r>
        <w:r w:rsidR="00FF02E1">
          <w:rPr>
            <w:noProof/>
            <w:webHidden/>
          </w:rPr>
          <w:fldChar w:fldCharType="end"/>
        </w:r>
      </w:hyperlink>
    </w:p>
    <w:p w:rsidR="00FF02E1" w:rsidRDefault="00FF02E1">
      <w:pPr>
        <w:spacing w:line="560" w:lineRule="exact"/>
        <w:rPr>
          <w:rFonts w:ascii="宋体" w:hAnsi="宋体"/>
          <w:kern w:val="0"/>
          <w:sz w:val="28"/>
          <w:szCs w:val="31"/>
        </w:rPr>
      </w:pPr>
      <w:r>
        <w:rPr>
          <w:rFonts w:ascii="宋体" w:eastAsia="黑体" w:hAnsi="宋体"/>
          <w:kern w:val="0"/>
          <w:sz w:val="28"/>
          <w:szCs w:val="31"/>
        </w:rPr>
        <w:fldChar w:fldCharType="end"/>
      </w:r>
      <w:r>
        <w:rPr>
          <w:rFonts w:ascii="宋体" w:hAnsi="宋体"/>
          <w:kern w:val="0"/>
          <w:sz w:val="28"/>
          <w:szCs w:val="31"/>
        </w:rPr>
        <w:br w:type="page"/>
      </w:r>
    </w:p>
    <w:p w:rsidR="00FF02E1" w:rsidRDefault="00FF02E1">
      <w:pPr>
        <w:pStyle w:val="1"/>
        <w:rPr>
          <w:kern w:val="0"/>
        </w:rPr>
      </w:pPr>
      <w:bookmarkStart w:id="1" w:name="_Toc146616171"/>
      <w:r>
        <w:rPr>
          <w:kern w:val="0"/>
        </w:rPr>
        <w:lastRenderedPageBreak/>
        <w:t>1</w:t>
      </w:r>
      <w:r>
        <w:rPr>
          <w:rFonts w:hint="eastAsia"/>
          <w:kern w:val="0"/>
        </w:rPr>
        <w:t xml:space="preserve">  </w:t>
      </w:r>
      <w:r>
        <w:rPr>
          <w:rFonts w:hint="eastAsia"/>
          <w:kern w:val="0"/>
        </w:rPr>
        <w:t>总</w:t>
      </w:r>
      <w:r>
        <w:rPr>
          <w:rFonts w:hint="eastAsia"/>
          <w:kern w:val="0"/>
        </w:rPr>
        <w:t xml:space="preserve">    </w:t>
      </w:r>
      <w:r>
        <w:rPr>
          <w:rFonts w:hint="eastAsia"/>
          <w:kern w:val="0"/>
        </w:rPr>
        <w:t>则</w:t>
      </w:r>
      <w:bookmarkEnd w:id="1"/>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1.0.1</w:t>
        </w:r>
      </w:smartTag>
      <w:r>
        <w:rPr>
          <w:rFonts w:ascii="宋体" w:hAnsi="宋体" w:hint="eastAsia"/>
          <w:kern w:val="0"/>
          <w:sz w:val="28"/>
          <w:szCs w:val="31"/>
        </w:rPr>
        <w:t>为统一铁路基本建设项目设计概</w:t>
      </w:r>
      <w:r>
        <w:rPr>
          <w:rFonts w:ascii="宋体" w:hAnsi="宋体"/>
          <w:kern w:val="0"/>
          <w:sz w:val="28"/>
          <w:szCs w:val="31"/>
        </w:rPr>
        <w:t>(</w:t>
      </w:r>
      <w:r>
        <w:rPr>
          <w:rFonts w:ascii="宋体" w:hAnsi="宋体" w:hint="eastAsia"/>
          <w:kern w:val="0"/>
          <w:sz w:val="28"/>
          <w:szCs w:val="31"/>
        </w:rPr>
        <w:t>预</w:t>
      </w:r>
      <w:r>
        <w:rPr>
          <w:rFonts w:ascii="宋体" w:hAnsi="宋体"/>
          <w:kern w:val="0"/>
          <w:sz w:val="28"/>
          <w:szCs w:val="31"/>
        </w:rPr>
        <w:t>)</w:t>
      </w:r>
      <w:r>
        <w:rPr>
          <w:rFonts w:ascii="宋体" w:hAnsi="宋体" w:hint="eastAsia"/>
          <w:kern w:val="0"/>
          <w:sz w:val="28"/>
          <w:szCs w:val="31"/>
        </w:rPr>
        <w:t>算的编制方法、费用组成和计费标准，根据国家及铁道部有关规定，结合铁路基本建设工程的特点，制定本办法。</w:t>
      </w:r>
    </w:p>
    <w:p w:rsidR="00FF02E1" w:rsidRDefault="00FF02E1">
      <w:pPr>
        <w:spacing w:line="560" w:lineRule="exact"/>
        <w:ind w:firstLineChars="200" w:firstLine="560"/>
        <w:rPr>
          <w:rFonts w:ascii="宋体" w:hAnsi="宋体"/>
          <w:kern w:val="0"/>
          <w:sz w:val="28"/>
          <w:szCs w:val="29"/>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1.0.2</w:t>
        </w:r>
      </w:smartTag>
      <w:r>
        <w:rPr>
          <w:rFonts w:ascii="宋体" w:hAnsi="宋体" w:hint="eastAsia"/>
          <w:kern w:val="0"/>
          <w:sz w:val="28"/>
          <w:szCs w:val="31"/>
        </w:rPr>
        <w:t>本办法是铁路基本建设大中型项目设计概</w:t>
      </w:r>
      <w:r>
        <w:rPr>
          <w:rFonts w:ascii="宋体" w:hAnsi="宋体"/>
          <w:kern w:val="0"/>
          <w:sz w:val="28"/>
          <w:szCs w:val="31"/>
        </w:rPr>
        <w:t>(</w:t>
      </w:r>
      <w:r>
        <w:rPr>
          <w:rFonts w:ascii="宋体" w:hAnsi="宋体" w:hint="eastAsia"/>
          <w:kern w:val="0"/>
          <w:sz w:val="28"/>
          <w:szCs w:val="31"/>
        </w:rPr>
        <w:t>预</w:t>
      </w:r>
      <w:r>
        <w:rPr>
          <w:rFonts w:ascii="宋体" w:hAnsi="宋体"/>
          <w:kern w:val="0"/>
          <w:sz w:val="28"/>
          <w:szCs w:val="31"/>
        </w:rPr>
        <w:t>)</w:t>
      </w:r>
      <w:r>
        <w:rPr>
          <w:rFonts w:ascii="宋体" w:hAnsi="宋体" w:hint="eastAsia"/>
          <w:kern w:val="0"/>
          <w:sz w:val="28"/>
          <w:szCs w:val="31"/>
        </w:rPr>
        <w:t>算编</w:t>
      </w:r>
      <w:r>
        <w:rPr>
          <w:rFonts w:ascii="宋体" w:hAnsi="宋体" w:hint="eastAsia"/>
          <w:kern w:val="0"/>
          <w:sz w:val="28"/>
          <w:szCs w:val="29"/>
        </w:rPr>
        <w:t>制的依据。</w:t>
      </w:r>
    </w:p>
    <w:p w:rsidR="00FF02E1" w:rsidRDefault="00FF02E1">
      <w:pPr>
        <w:spacing w:line="560" w:lineRule="exact"/>
        <w:ind w:firstLineChars="200" w:firstLine="560"/>
        <w:rPr>
          <w:rFonts w:ascii="宋体" w:hAnsi="宋体"/>
          <w:kern w:val="0"/>
          <w:sz w:val="28"/>
          <w:szCs w:val="29"/>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9"/>
          </w:rPr>
          <w:t>1.0.3</w:t>
        </w:r>
      </w:smartTag>
      <w:r>
        <w:rPr>
          <w:rFonts w:ascii="宋体" w:hAnsi="宋体" w:hint="eastAsia"/>
          <w:kern w:val="0"/>
          <w:sz w:val="28"/>
          <w:szCs w:val="29"/>
        </w:rPr>
        <w:t>两阶段设计，初步设计阶段编制总概算，施工图设计阶段编制投资检算或总预算。一阶段设计，编制总预算。</w:t>
      </w:r>
    </w:p>
    <w:p w:rsidR="00FF02E1" w:rsidRDefault="00FF02E1">
      <w:pPr>
        <w:spacing w:line="560" w:lineRule="exact"/>
        <w:ind w:firstLineChars="200" w:firstLine="560"/>
        <w:rPr>
          <w:rFonts w:ascii="宋体" w:hAnsi="宋体"/>
          <w:kern w:val="0"/>
          <w:sz w:val="28"/>
          <w:szCs w:val="29"/>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9"/>
          </w:rPr>
          <w:t>1.0.4</w:t>
        </w:r>
      </w:smartTag>
      <w:r>
        <w:rPr>
          <w:rFonts w:ascii="宋体" w:hAnsi="宋体" w:hint="eastAsia"/>
          <w:kern w:val="0"/>
          <w:sz w:val="28"/>
          <w:szCs w:val="29"/>
        </w:rPr>
        <w:t>编制概</w:t>
      </w:r>
      <w:r>
        <w:rPr>
          <w:rFonts w:ascii="宋体" w:hAnsi="宋体"/>
          <w:kern w:val="0"/>
          <w:sz w:val="28"/>
          <w:szCs w:val="29"/>
        </w:rPr>
        <w:t>(</w:t>
      </w:r>
      <w:r>
        <w:rPr>
          <w:rFonts w:ascii="宋体" w:hAnsi="宋体" w:hint="eastAsia"/>
          <w:kern w:val="0"/>
          <w:sz w:val="28"/>
          <w:szCs w:val="29"/>
        </w:rPr>
        <w:t>预</w:t>
      </w:r>
      <w:r>
        <w:rPr>
          <w:rFonts w:ascii="宋体" w:hAnsi="宋体"/>
          <w:kern w:val="0"/>
          <w:sz w:val="28"/>
          <w:szCs w:val="29"/>
        </w:rPr>
        <w:t>)</w:t>
      </w:r>
      <w:r>
        <w:rPr>
          <w:rFonts w:ascii="宋体" w:hAnsi="宋体" w:hint="eastAsia"/>
          <w:kern w:val="0"/>
          <w:sz w:val="28"/>
          <w:szCs w:val="29"/>
        </w:rPr>
        <w:t>算应严格依据本办法，结合建设项目具体情况，实事求是、精打细算、从严控制、节省投资。</w:t>
      </w:r>
    </w:p>
    <w:p w:rsidR="00FF02E1" w:rsidRDefault="00FF02E1">
      <w:pPr>
        <w:pStyle w:val="1"/>
        <w:rPr>
          <w:kern w:val="0"/>
        </w:rPr>
      </w:pPr>
      <w:bookmarkStart w:id="2" w:name="_Toc146616172"/>
      <w:r>
        <w:rPr>
          <w:kern w:val="0"/>
        </w:rPr>
        <w:t xml:space="preserve">2  </w:t>
      </w:r>
      <w:r>
        <w:rPr>
          <w:kern w:val="0"/>
        </w:rPr>
        <w:t>编制方法</w:t>
      </w:r>
      <w:bookmarkEnd w:id="2"/>
    </w:p>
    <w:p w:rsidR="00FF02E1" w:rsidRDefault="00FF02E1">
      <w:pPr>
        <w:pStyle w:val="2212"/>
        <w:ind w:firstLine="562"/>
        <w:rPr>
          <w:szCs w:val="31"/>
        </w:rPr>
      </w:pPr>
      <w:bookmarkStart w:id="3" w:name="_Toc146616173"/>
      <w:r>
        <w:rPr>
          <w:kern w:val="0"/>
        </w:rPr>
        <w:t>2.1</w:t>
      </w:r>
      <w:r>
        <w:rPr>
          <w:kern w:val="0"/>
        </w:rPr>
        <w:t>设计概</w:t>
      </w:r>
      <w:r>
        <w:rPr>
          <w:kern w:val="0"/>
        </w:rPr>
        <w:t>(</w:t>
      </w:r>
      <w:r>
        <w:rPr>
          <w:kern w:val="0"/>
        </w:rPr>
        <w:t>预</w:t>
      </w:r>
      <w:r>
        <w:rPr>
          <w:kern w:val="0"/>
        </w:rPr>
        <w:t>)</w:t>
      </w:r>
      <w:r>
        <w:rPr>
          <w:kern w:val="0"/>
        </w:rPr>
        <w:t>算的编制层次</w:t>
      </w:r>
      <w:bookmarkEnd w:id="3"/>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按单项概(预)算、综合概(预)算、总概(预)算三个层次逐步完成。</w:t>
      </w:r>
    </w:p>
    <w:p w:rsidR="00FF02E1" w:rsidRDefault="00FF02E1">
      <w:pPr>
        <w:pStyle w:val="2212"/>
        <w:ind w:firstLine="562"/>
        <w:rPr>
          <w:kern w:val="0"/>
        </w:rPr>
      </w:pPr>
      <w:bookmarkStart w:id="4" w:name="_Toc146616174"/>
      <w:r>
        <w:rPr>
          <w:kern w:val="0"/>
        </w:rPr>
        <w:t>2.2</w:t>
      </w:r>
      <w:r>
        <w:rPr>
          <w:kern w:val="0"/>
        </w:rPr>
        <w:t>编制范围及单元</w:t>
      </w:r>
      <w:bookmarkEnd w:id="4"/>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2.2.1</w:t>
        </w:r>
      </w:smartTag>
      <w:r>
        <w:rPr>
          <w:rFonts w:ascii="宋体" w:hAnsi="宋体"/>
          <w:kern w:val="0"/>
          <w:sz w:val="28"/>
          <w:szCs w:val="31"/>
        </w:rPr>
        <w:t>总概(预)算的编制范围</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总概(预)算是用以反映整个建设项目投资规模和投资构成的</w:t>
      </w:r>
      <w:r>
        <w:rPr>
          <w:rFonts w:ascii="宋体" w:hAnsi="宋体" w:hint="eastAsia"/>
          <w:kern w:val="0"/>
          <w:sz w:val="28"/>
          <w:szCs w:val="31"/>
        </w:rPr>
        <w:t>文件</w:t>
      </w:r>
      <w:r>
        <w:rPr>
          <w:rFonts w:ascii="宋体" w:hAnsi="宋体"/>
          <w:kern w:val="0"/>
          <w:sz w:val="28"/>
          <w:szCs w:val="31"/>
        </w:rPr>
        <w:t>。一般应按整个建设项目的范围进行编制。但遇有以下情况，应根据要求分别编制总概(预)算，并汇编该建设项目的总概(预)算汇总表。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(1)两端引入工程可根据需要单独编制总概(预)</w:t>
      </w:r>
      <w:r>
        <w:rPr>
          <w:rFonts w:ascii="宋体" w:hAnsi="宋体" w:hint="eastAsia"/>
          <w:kern w:val="0"/>
          <w:sz w:val="28"/>
          <w:szCs w:val="31"/>
        </w:rPr>
        <w:t>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(2)编组站、区段站、集装箱中心站应单独编制总概(预)</w:t>
      </w:r>
      <w:r>
        <w:rPr>
          <w:rFonts w:ascii="宋体" w:hAnsi="宋体" w:hint="eastAsia"/>
          <w:kern w:val="0"/>
          <w:sz w:val="28"/>
          <w:szCs w:val="31"/>
        </w:rPr>
        <w:t>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w:t>
      </w:r>
      <w:r>
        <w:rPr>
          <w:rFonts w:ascii="宋体" w:hAnsi="宋体" w:hint="eastAsia"/>
          <w:kern w:val="0"/>
          <w:sz w:val="28"/>
          <w:szCs w:val="31"/>
        </w:rPr>
        <w:t>跨越省</w:t>
      </w:r>
      <w:r>
        <w:rPr>
          <w:rFonts w:ascii="宋体" w:hAnsi="宋体"/>
          <w:kern w:val="0"/>
          <w:sz w:val="28"/>
          <w:szCs w:val="31"/>
        </w:rPr>
        <w:t>(自治区、直辖市)或铁路局者，除应按各自所辖范围</w:t>
      </w:r>
      <w:r>
        <w:rPr>
          <w:rFonts w:ascii="宋体" w:hAnsi="宋体"/>
          <w:kern w:val="0"/>
          <w:sz w:val="28"/>
          <w:szCs w:val="31"/>
        </w:rPr>
        <w:lastRenderedPageBreak/>
        <w:t xml:space="preserve">编制总概(预)算外，尚需以区段站为界，分别编制总概(预) </w:t>
      </w:r>
      <w:r>
        <w:rPr>
          <w:rFonts w:ascii="宋体" w:hAnsi="宋体" w:hint="eastAsia"/>
          <w:kern w:val="0"/>
          <w:sz w:val="28"/>
          <w:szCs w:val="31"/>
        </w:rPr>
        <w:t>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(4)分期建设的项目，应按分期建设的工程范围，分别编制总概(预)</w:t>
      </w:r>
      <w:r>
        <w:rPr>
          <w:rFonts w:ascii="宋体" w:hAnsi="宋体" w:hint="eastAsia"/>
          <w:kern w:val="0"/>
          <w:sz w:val="28"/>
          <w:szCs w:val="31"/>
        </w:rPr>
        <w:t>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(5)一个建设项目，如由几个设计单位共同设计，则各设计单位按各自承担的设计范围编制总概(预)</w:t>
      </w:r>
      <w:r>
        <w:rPr>
          <w:rFonts w:ascii="宋体" w:hAnsi="宋体" w:hint="eastAsia"/>
          <w:kern w:val="0"/>
          <w:sz w:val="28"/>
          <w:szCs w:val="31"/>
        </w:rPr>
        <w:t>算。</w:t>
      </w:r>
      <w:r>
        <w:rPr>
          <w:rFonts w:ascii="宋体" w:hAnsi="宋体"/>
          <w:kern w:val="0"/>
          <w:sz w:val="28"/>
          <w:szCs w:val="31"/>
        </w:rPr>
        <w:t>总概(预)算汇总表由建设项目总体设计单位负责汇编。</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如有其他特殊情况，可按实际需要划分总概(预)算的编制范围。</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2.2.2</w:t>
        </w:r>
      </w:smartTag>
      <w:r>
        <w:rPr>
          <w:rFonts w:ascii="宋体" w:hAnsi="宋体"/>
          <w:kern w:val="0"/>
          <w:sz w:val="28"/>
          <w:szCs w:val="31"/>
        </w:rPr>
        <w:t>综合概(预)算的编制范围</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综合概(预)算是具体反映一个总概(预)算范围内的工程投资总额及其构成的</w:t>
      </w:r>
      <w:r>
        <w:rPr>
          <w:rFonts w:ascii="宋体" w:hAnsi="宋体" w:hint="eastAsia"/>
          <w:kern w:val="0"/>
          <w:sz w:val="28"/>
          <w:szCs w:val="31"/>
        </w:rPr>
        <w:t>文件</w:t>
      </w:r>
      <w:r>
        <w:rPr>
          <w:rFonts w:ascii="宋体" w:hAnsi="宋体"/>
          <w:kern w:val="0"/>
          <w:sz w:val="28"/>
          <w:szCs w:val="31"/>
        </w:rPr>
        <w:t>，其编制范围应与相应的总概(预)</w:t>
      </w:r>
      <w:r>
        <w:rPr>
          <w:rFonts w:ascii="宋体" w:hAnsi="宋体" w:hint="eastAsia"/>
          <w:kern w:val="0"/>
          <w:sz w:val="28"/>
          <w:szCs w:val="31"/>
        </w:rPr>
        <w:t>算一致。</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2.2.3</w:t>
        </w:r>
      </w:smartTag>
      <w:r>
        <w:rPr>
          <w:rFonts w:ascii="宋体" w:hAnsi="宋体"/>
          <w:kern w:val="0"/>
          <w:sz w:val="28"/>
          <w:szCs w:val="31"/>
        </w:rPr>
        <w:t>单项概(预)算的编制内容及单元</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单项概(预)算是编制综合概(预)算、总概(预)算的基础，是详细反映各工程类别和重大、特殊工点的主要概(预)算费用的</w:t>
      </w:r>
      <w:r>
        <w:rPr>
          <w:rFonts w:ascii="宋体" w:hAnsi="宋体" w:hint="eastAsia"/>
          <w:kern w:val="0"/>
          <w:sz w:val="28"/>
          <w:szCs w:val="31"/>
        </w:rPr>
        <w:t>文件</w:t>
      </w:r>
      <w:r>
        <w:rPr>
          <w:rFonts w:ascii="宋体" w:hAnsi="宋体"/>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编制内容包括人工费、材料费、施工机械使用费、运杂费、价差、施工措施费、特殊施工增加费、间接费和税金。</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编制单元应按总概(预)算的编制范围划分，并按工程类别分别编制。其中技术复杂的特大、大、中桥及高桥(</w:t>
      </w:r>
      <w:r>
        <w:rPr>
          <w:rFonts w:ascii="宋体" w:hAnsi="宋体" w:hint="eastAsia"/>
          <w:kern w:val="0"/>
          <w:sz w:val="28"/>
          <w:szCs w:val="31"/>
        </w:rPr>
        <w:t>墩高</w:t>
      </w:r>
      <w:smartTag w:uri="urn:schemas-microsoft-com:office:smarttags" w:element="chmetcnv">
        <w:smartTagPr>
          <w:attr w:name="TCSC" w:val="0"/>
          <w:attr w:name="NumberType" w:val="1"/>
          <w:attr w:name="Negative" w:val="False"/>
          <w:attr w:name="HasSpace" w:val="False"/>
          <w:attr w:name="SourceValue" w:val="50"/>
          <w:attr w:name="UnitName" w:val="m"/>
        </w:smartTagPr>
        <w:r>
          <w:rPr>
            <w:rFonts w:ascii="宋体" w:hAnsi="宋体"/>
            <w:kern w:val="0"/>
            <w:sz w:val="28"/>
            <w:szCs w:val="31"/>
          </w:rPr>
          <w:t>50m</w:t>
        </w:r>
      </w:smartTag>
      <w:r>
        <w:rPr>
          <w:rFonts w:ascii="宋体" w:hAnsi="宋体" w:hint="eastAsia"/>
          <w:kern w:val="0"/>
          <w:sz w:val="28"/>
          <w:szCs w:val="31"/>
        </w:rPr>
        <w:t>及以上</w:t>
      </w:r>
      <w:r>
        <w:rPr>
          <w:rFonts w:ascii="宋体" w:hAnsi="宋体"/>
          <w:kern w:val="0"/>
          <w:sz w:val="28"/>
          <w:szCs w:val="31"/>
        </w:rPr>
        <w:t>)</w:t>
      </w:r>
      <w:r>
        <w:rPr>
          <w:rFonts w:ascii="宋体" w:hAnsi="宋体" w:hint="eastAsia"/>
          <w:kern w:val="0"/>
          <w:sz w:val="28"/>
          <w:szCs w:val="31"/>
        </w:rPr>
        <w:t>，</w:t>
      </w:r>
      <w:smartTag w:uri="urn:schemas-microsoft-com:office:smarttags" w:element="chmetcnv">
        <w:smartTagPr>
          <w:attr w:name="TCSC" w:val="0"/>
          <w:attr w:name="NumberType" w:val="1"/>
          <w:attr w:name="Negative" w:val="False"/>
          <w:attr w:name="HasSpace" w:val="False"/>
          <w:attr w:name="SourceValue" w:val="4000"/>
          <w:attr w:name="UnitName" w:val="m"/>
        </w:smartTagPr>
        <w:r>
          <w:rPr>
            <w:rFonts w:ascii="宋体" w:hAnsi="宋体"/>
            <w:kern w:val="0"/>
            <w:sz w:val="28"/>
            <w:szCs w:val="31"/>
          </w:rPr>
          <w:t>4000m</w:t>
        </w:r>
      </w:smartTag>
      <w:r>
        <w:rPr>
          <w:rFonts w:ascii="宋体" w:hAnsi="宋体"/>
          <w:kern w:val="0"/>
          <w:sz w:val="28"/>
          <w:szCs w:val="31"/>
        </w:rPr>
        <w:t>以上的单、双线隧道，多线隧道及地质复杂的隧道，大型房屋(如机车库、3000</w:t>
      </w:r>
      <w:r>
        <w:rPr>
          <w:rFonts w:ascii="宋体" w:hAnsi="宋体" w:hint="eastAsia"/>
          <w:kern w:val="0"/>
          <w:sz w:val="28"/>
          <w:szCs w:val="31"/>
        </w:rPr>
        <w:t>人及以上的站房等</w:t>
      </w:r>
      <w:r>
        <w:rPr>
          <w:rFonts w:ascii="宋体" w:hAnsi="宋体"/>
          <w:kern w:val="0"/>
          <w:sz w:val="28"/>
          <w:szCs w:val="31"/>
        </w:rPr>
        <w:t>)以及投资较大、工程复杂的新技术工点等，应按工点分别编制单项概(预)</w:t>
      </w:r>
      <w:r>
        <w:rPr>
          <w:rFonts w:ascii="宋体" w:hAnsi="宋体" w:hint="eastAsia"/>
          <w:kern w:val="0"/>
          <w:sz w:val="28"/>
          <w:szCs w:val="31"/>
        </w:rPr>
        <w:t>算。</w:t>
      </w:r>
    </w:p>
    <w:p w:rsidR="00FF02E1" w:rsidRDefault="00FF02E1">
      <w:pPr>
        <w:pStyle w:val="2212"/>
        <w:ind w:firstLine="562"/>
        <w:rPr>
          <w:kern w:val="0"/>
        </w:rPr>
      </w:pPr>
      <w:bookmarkStart w:id="5" w:name="_Toc146616175"/>
      <w:r>
        <w:rPr>
          <w:kern w:val="0"/>
        </w:rPr>
        <w:t>2.3</w:t>
      </w:r>
      <w:r>
        <w:rPr>
          <w:kern w:val="0"/>
        </w:rPr>
        <w:t>编制深度及</w:t>
      </w:r>
      <w:r>
        <w:rPr>
          <w:rFonts w:hint="eastAsia"/>
          <w:kern w:val="0"/>
        </w:rPr>
        <w:t>要求</w:t>
      </w:r>
      <w:bookmarkEnd w:id="5"/>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设计概(预)算的编制深度应与设计阶段及设计</w:t>
      </w:r>
      <w:r>
        <w:rPr>
          <w:rFonts w:ascii="宋体" w:hAnsi="宋体" w:hint="eastAsia"/>
          <w:kern w:val="0"/>
          <w:sz w:val="28"/>
          <w:szCs w:val="31"/>
        </w:rPr>
        <w:t>文件</w:t>
      </w:r>
      <w:r>
        <w:rPr>
          <w:rFonts w:ascii="宋体" w:hAnsi="宋体"/>
          <w:kern w:val="0"/>
          <w:sz w:val="28"/>
          <w:szCs w:val="31"/>
        </w:rPr>
        <w:t>组成内容的深细度相一致。</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2.3.1</w:t>
        </w:r>
      </w:smartTag>
      <w:r>
        <w:rPr>
          <w:rFonts w:ascii="宋体" w:hAnsi="宋体"/>
          <w:kern w:val="0"/>
          <w:sz w:val="28"/>
          <w:szCs w:val="31"/>
        </w:rPr>
        <w:t>单项概(预)</w:t>
      </w:r>
      <w:r>
        <w:rPr>
          <w:rFonts w:ascii="宋体" w:hAnsi="宋体" w:hint="eastAsia"/>
          <w:kern w:val="0"/>
          <w:sz w:val="28"/>
          <w:szCs w:val="31"/>
        </w:rPr>
        <w:t>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lastRenderedPageBreak/>
        <w:t>应结合建设项目的具体情况、编制阶段、工程难易程度，确定其编制深度。</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2.3.2</w:t>
        </w:r>
      </w:smartTag>
      <w:r>
        <w:rPr>
          <w:rFonts w:ascii="宋体" w:hAnsi="宋体"/>
          <w:kern w:val="0"/>
          <w:sz w:val="28"/>
          <w:szCs w:val="31"/>
        </w:rPr>
        <w:t>综合概(预)</w:t>
      </w:r>
      <w:r>
        <w:rPr>
          <w:rFonts w:ascii="宋体" w:hAnsi="宋体" w:hint="eastAsia"/>
          <w:kern w:val="0"/>
          <w:sz w:val="28"/>
          <w:szCs w:val="31"/>
        </w:rPr>
        <w:t>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根据单项概(预)算，按附录"综合概(预)算章节表"的顺序进行汇编，没有费用的章，在输出综合概(预)算表时其章号及名称应保留，各节中的细目结合具体情况可以增减。一个建设项目有几个综合概(预)算时，应汇编综合概(预)算汇总表。</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2.3.3</w:t>
        </w:r>
      </w:smartTag>
      <w:r>
        <w:rPr>
          <w:rFonts w:ascii="宋体" w:hAnsi="宋体"/>
          <w:kern w:val="0"/>
          <w:sz w:val="28"/>
          <w:szCs w:val="31"/>
        </w:rPr>
        <w:t>总概(预)</w:t>
      </w:r>
      <w:r>
        <w:rPr>
          <w:rFonts w:ascii="宋体" w:hAnsi="宋体" w:hint="eastAsia"/>
          <w:kern w:val="0"/>
          <w:sz w:val="28"/>
          <w:szCs w:val="31"/>
        </w:rPr>
        <w:t>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根据综合概(预)算，分章汇编。没有费用的章，在输出总概(预)算表时其章号及名称一律保留。一个建设项目有几个总概(预)算时，应汇编总概(预)算汇总表。</w:t>
      </w:r>
    </w:p>
    <w:p w:rsidR="00FF02E1" w:rsidRDefault="00FF02E1">
      <w:pPr>
        <w:pStyle w:val="2"/>
        <w:ind w:firstLine="562"/>
        <w:rPr>
          <w:kern w:val="0"/>
        </w:rPr>
      </w:pPr>
      <w:bookmarkStart w:id="6" w:name="_Toc146616176"/>
      <w:r>
        <w:rPr>
          <w:kern w:val="0"/>
        </w:rPr>
        <w:t>2.4</w:t>
      </w:r>
      <w:r>
        <w:rPr>
          <w:kern w:val="0"/>
        </w:rPr>
        <w:t>定额的采用</w:t>
      </w:r>
      <w:bookmarkEnd w:id="6"/>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2.4.1</w:t>
        </w:r>
      </w:smartTag>
      <w:r>
        <w:rPr>
          <w:rFonts w:ascii="宋体" w:hAnsi="宋体"/>
          <w:kern w:val="0"/>
          <w:sz w:val="28"/>
          <w:szCs w:val="31"/>
        </w:rPr>
        <w:t>基本规定</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 xml:space="preserve">根据不同设计阶段、各类工程(其中路基、桥涵、隧道、轨道及站场简称“站前”工程，其余简称 </w:t>
      </w:r>
      <w:r>
        <w:rPr>
          <w:rFonts w:ascii="宋体" w:hAnsi="宋体" w:hint="eastAsia"/>
          <w:kern w:val="0"/>
          <w:sz w:val="28"/>
          <w:szCs w:val="31"/>
        </w:rPr>
        <w:t>“站后”工程</w:t>
      </w:r>
      <w:r>
        <w:rPr>
          <w:rFonts w:ascii="宋体" w:hAnsi="宋体"/>
          <w:kern w:val="0"/>
          <w:sz w:val="28"/>
          <w:szCs w:val="31"/>
        </w:rPr>
        <w:t>)的设计深度、铁路工程定额体系的划分，具体定额的采用应按以下规定执行。</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(1)初步设计概算:采用预算定额，“站后”工程可采用概算定额。</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(2)施工图预算、投资检算:采用预算定额。</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2.4.2</w:t>
        </w:r>
      </w:smartTag>
      <w:r>
        <w:rPr>
          <w:rFonts w:ascii="宋体" w:hAnsi="宋体"/>
          <w:kern w:val="0"/>
          <w:sz w:val="28"/>
          <w:szCs w:val="31"/>
        </w:rPr>
        <w:t>独立建设项目的大型旅客站房的房屋工程及地方铁路中的房屋工程可采用工程所在地的地区统一定额(含费用定额)</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2.4.3</w:t>
        </w:r>
      </w:smartTag>
      <w:r>
        <w:rPr>
          <w:rFonts w:ascii="宋体" w:hAnsi="宋体"/>
          <w:kern w:val="0"/>
          <w:sz w:val="28"/>
          <w:szCs w:val="31"/>
        </w:rPr>
        <w:t>对于没有定额的特殊工程及尚无实践的新技术工程，设计单位应在调查分析的基础上补充单价分析，并随设计</w:t>
      </w:r>
      <w:r>
        <w:rPr>
          <w:rFonts w:ascii="宋体" w:hAnsi="宋体" w:hint="eastAsia"/>
          <w:kern w:val="0"/>
          <w:sz w:val="28"/>
          <w:szCs w:val="31"/>
        </w:rPr>
        <w:t>文件</w:t>
      </w:r>
      <w:r>
        <w:rPr>
          <w:rFonts w:ascii="宋体" w:hAnsi="宋体"/>
          <w:kern w:val="0"/>
          <w:sz w:val="28"/>
          <w:szCs w:val="31"/>
        </w:rPr>
        <w:t>一并送审。</w:t>
      </w:r>
    </w:p>
    <w:p w:rsidR="00FF02E1" w:rsidRDefault="00FF02E1">
      <w:pPr>
        <w:pStyle w:val="2212"/>
        <w:ind w:firstLine="562"/>
        <w:rPr>
          <w:kern w:val="0"/>
        </w:rPr>
      </w:pPr>
      <w:bookmarkStart w:id="7" w:name="_Toc146616177"/>
      <w:r>
        <w:rPr>
          <w:kern w:val="0"/>
        </w:rPr>
        <w:lastRenderedPageBreak/>
        <w:t>2.5</w:t>
      </w:r>
      <w:r>
        <w:rPr>
          <w:kern w:val="0"/>
        </w:rPr>
        <w:t>章节划分及静态投资费用种类</w:t>
      </w:r>
      <w:bookmarkEnd w:id="7"/>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2.5.1</w:t>
        </w:r>
      </w:smartTag>
      <w:r>
        <w:rPr>
          <w:rFonts w:ascii="宋体" w:hAnsi="宋体"/>
          <w:kern w:val="0"/>
          <w:sz w:val="28"/>
          <w:szCs w:val="31"/>
        </w:rPr>
        <w:t>章节划分</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铁路基本建设工程的概(预)算费用，按不同工程和费用类别划分为四部分，共十六章34节，编制概(预)算应采用统一的章节表，其各章节的细目及内容，见本办法附录“综合概(预)算章节表”。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各部分和各章费用名称如下:</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第一部分</w:t>
      </w:r>
      <w:r>
        <w:rPr>
          <w:rFonts w:ascii="宋体" w:hAnsi="宋体"/>
          <w:kern w:val="0"/>
          <w:sz w:val="28"/>
          <w:szCs w:val="31"/>
        </w:rPr>
        <w:t xml:space="preserve">  静态投资</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第一章</w:t>
      </w:r>
      <w:r>
        <w:rPr>
          <w:rFonts w:ascii="宋体" w:hAnsi="宋体"/>
          <w:kern w:val="0"/>
          <w:sz w:val="28"/>
          <w:szCs w:val="31"/>
        </w:rPr>
        <w:t xml:space="preserve">  拆迁及征地费用</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第二章</w:t>
      </w:r>
      <w:r>
        <w:rPr>
          <w:rFonts w:ascii="宋体" w:hAnsi="宋体"/>
          <w:kern w:val="0"/>
          <w:sz w:val="28"/>
          <w:szCs w:val="31"/>
        </w:rPr>
        <w:t xml:space="preserve">  </w:t>
      </w:r>
      <w:r>
        <w:rPr>
          <w:rFonts w:ascii="宋体" w:hAnsi="宋体" w:hint="eastAsia"/>
          <w:kern w:val="0"/>
          <w:sz w:val="28"/>
          <w:szCs w:val="31"/>
        </w:rPr>
        <w:t>路基</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第三章</w:t>
      </w:r>
      <w:r>
        <w:rPr>
          <w:rFonts w:ascii="宋体" w:hAnsi="宋体"/>
          <w:kern w:val="0"/>
          <w:sz w:val="28"/>
          <w:szCs w:val="31"/>
        </w:rPr>
        <w:t xml:space="preserve">  桥涵</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第四章</w:t>
      </w:r>
      <w:r>
        <w:rPr>
          <w:rFonts w:ascii="宋体" w:hAnsi="宋体"/>
          <w:kern w:val="0"/>
          <w:sz w:val="28"/>
          <w:szCs w:val="31"/>
        </w:rPr>
        <w:t xml:space="preserve">  </w:t>
      </w:r>
      <w:r>
        <w:rPr>
          <w:rFonts w:ascii="宋体" w:hAnsi="宋体" w:hint="eastAsia"/>
          <w:kern w:val="0"/>
          <w:sz w:val="28"/>
          <w:szCs w:val="31"/>
        </w:rPr>
        <w:t>隧道及明洞</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第五章</w:t>
      </w:r>
      <w:r>
        <w:rPr>
          <w:rFonts w:ascii="宋体" w:hAnsi="宋体"/>
          <w:kern w:val="0"/>
          <w:sz w:val="28"/>
          <w:szCs w:val="31"/>
        </w:rPr>
        <w:t xml:space="preserve">  轨道</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第六章</w:t>
      </w:r>
      <w:r>
        <w:rPr>
          <w:rFonts w:ascii="宋体" w:hAnsi="宋体"/>
          <w:kern w:val="0"/>
          <w:sz w:val="28"/>
          <w:szCs w:val="31"/>
        </w:rPr>
        <w:t xml:space="preserve">  通信、信号及信息</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第七章</w:t>
      </w:r>
      <w:r>
        <w:rPr>
          <w:rFonts w:ascii="宋体" w:hAnsi="宋体"/>
          <w:kern w:val="0"/>
          <w:sz w:val="28"/>
          <w:szCs w:val="31"/>
        </w:rPr>
        <w:t xml:space="preserve">  电力及电力牵引供电</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第八章</w:t>
      </w:r>
      <w:r>
        <w:rPr>
          <w:rFonts w:ascii="宋体" w:hAnsi="宋体"/>
          <w:kern w:val="0"/>
          <w:sz w:val="28"/>
          <w:szCs w:val="31"/>
        </w:rPr>
        <w:t xml:space="preserve">  </w:t>
      </w:r>
      <w:r>
        <w:rPr>
          <w:rFonts w:ascii="宋体" w:hAnsi="宋体" w:hint="eastAsia"/>
          <w:kern w:val="0"/>
          <w:sz w:val="28"/>
          <w:szCs w:val="31"/>
        </w:rPr>
        <w:t>房屋</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第九章</w:t>
      </w:r>
      <w:r>
        <w:rPr>
          <w:rFonts w:ascii="宋体" w:hAnsi="宋体"/>
          <w:kern w:val="0"/>
          <w:sz w:val="28"/>
          <w:szCs w:val="31"/>
        </w:rPr>
        <w:t xml:space="preserve">  其他运营生产设备及建筑物</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第十章</w:t>
      </w:r>
      <w:r>
        <w:rPr>
          <w:rFonts w:ascii="宋体" w:hAnsi="宋体"/>
          <w:kern w:val="0"/>
          <w:sz w:val="28"/>
          <w:szCs w:val="31"/>
        </w:rPr>
        <w:t xml:space="preserve">  大型临时设施和过渡工程</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第十一章</w:t>
      </w:r>
      <w:r>
        <w:rPr>
          <w:rFonts w:ascii="宋体" w:hAnsi="宋体"/>
          <w:kern w:val="0"/>
          <w:sz w:val="28"/>
          <w:szCs w:val="31"/>
        </w:rPr>
        <w:t xml:space="preserve">  其他费用</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第十二章</w:t>
      </w:r>
      <w:r>
        <w:rPr>
          <w:rFonts w:ascii="宋体" w:hAnsi="宋体"/>
          <w:kern w:val="0"/>
          <w:sz w:val="28"/>
          <w:szCs w:val="31"/>
        </w:rPr>
        <w:t xml:space="preserve">  基本预备费</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第二部分</w:t>
      </w:r>
      <w:r>
        <w:rPr>
          <w:rFonts w:ascii="宋体" w:hAnsi="宋体"/>
          <w:kern w:val="0"/>
          <w:sz w:val="28"/>
          <w:szCs w:val="31"/>
        </w:rPr>
        <w:t xml:space="preserve">  动态投资</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第十三章</w:t>
      </w:r>
      <w:r>
        <w:rPr>
          <w:rFonts w:ascii="宋体" w:hAnsi="宋体"/>
          <w:kern w:val="0"/>
          <w:sz w:val="28"/>
          <w:szCs w:val="31"/>
        </w:rPr>
        <w:t xml:space="preserve">  工程造价增涨预留费</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第十四章</w:t>
      </w:r>
      <w:r>
        <w:rPr>
          <w:rFonts w:ascii="宋体" w:hAnsi="宋体"/>
          <w:kern w:val="0"/>
          <w:sz w:val="28"/>
          <w:szCs w:val="31"/>
        </w:rPr>
        <w:t xml:space="preserve">  建设期投资贷款利息</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第三部分</w:t>
      </w:r>
      <w:r>
        <w:rPr>
          <w:rFonts w:ascii="宋体" w:hAnsi="宋体"/>
          <w:kern w:val="0"/>
          <w:sz w:val="28"/>
          <w:szCs w:val="31"/>
        </w:rPr>
        <w:t xml:space="preserve">  机车车辆购置费</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第十五章</w:t>
      </w:r>
      <w:r>
        <w:rPr>
          <w:rFonts w:ascii="宋体" w:hAnsi="宋体"/>
          <w:kern w:val="0"/>
          <w:sz w:val="28"/>
          <w:szCs w:val="31"/>
        </w:rPr>
        <w:t xml:space="preserve">  机车车辆购置费</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lastRenderedPageBreak/>
        <w:t>第四部分</w:t>
      </w:r>
      <w:r>
        <w:rPr>
          <w:rFonts w:ascii="宋体" w:hAnsi="宋体"/>
          <w:kern w:val="0"/>
          <w:sz w:val="28"/>
          <w:szCs w:val="31"/>
        </w:rPr>
        <w:t xml:space="preserve">  铺底流动资金</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第十六章</w:t>
      </w:r>
      <w:r>
        <w:rPr>
          <w:rFonts w:ascii="宋体" w:hAnsi="宋体"/>
          <w:kern w:val="0"/>
          <w:sz w:val="28"/>
          <w:szCs w:val="31"/>
        </w:rPr>
        <w:t xml:space="preserve">  铺底流动资金</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2.5.2</w:t>
        </w:r>
      </w:smartTag>
      <w:r>
        <w:rPr>
          <w:rFonts w:ascii="宋体" w:hAnsi="宋体"/>
          <w:kern w:val="0"/>
          <w:sz w:val="28"/>
          <w:szCs w:val="31"/>
        </w:rPr>
        <w:t>静态投资费用种类</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按投资构成划分，静态投资分属下列五种费用: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(1)建筑工程费(费用代号:</w:t>
      </w:r>
      <w:r>
        <w:rPr>
          <w:rFonts w:ascii="宋体" w:hAnsi="宋体" w:hint="eastAsia"/>
          <w:kern w:val="0"/>
          <w:sz w:val="28"/>
          <w:szCs w:val="31"/>
        </w:rPr>
        <w:t>Ⅰ</w:t>
      </w:r>
      <w:r>
        <w:rPr>
          <w:rFonts w:ascii="宋体" w:hAnsi="宋体"/>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路基、桥涵、隧道及明洞、轨道、通信、信号、信息、电力、电力牵引供电、房屋、给排水、机务、车辆、动车、站场、工务、其他建筑工程等和属于建筑工程范围内的管线敷设、设备基础、工作台等，以及拆迁工程和应属于建筑工程费内容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(2)安装工程费(费用代号:</w:t>
      </w:r>
      <w:r>
        <w:rPr>
          <w:rFonts w:ascii="宋体" w:hAnsi="宋体" w:hint="eastAsia"/>
          <w:kern w:val="0"/>
          <w:sz w:val="28"/>
          <w:szCs w:val="31"/>
        </w:rPr>
        <w:t>Ⅱ</w:t>
      </w:r>
      <w:r>
        <w:rPr>
          <w:rFonts w:ascii="宋体" w:hAnsi="宋体"/>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指各种需要安装的机电设备的装配、装置工程，与设备相连的工作台、梯子等的装设工程，附属于被安装设备的管线敷设，以及被安装设备的绝缘、刷油、保温和调整、试验所需的费用。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(3)设备购置费(费用代号:</w:t>
      </w:r>
      <w:r>
        <w:rPr>
          <w:rFonts w:ascii="宋体" w:hAnsi="宋体" w:hint="eastAsia"/>
          <w:kern w:val="0"/>
          <w:sz w:val="28"/>
          <w:szCs w:val="31"/>
        </w:rPr>
        <w:t>Ⅲ</w:t>
      </w:r>
      <w:r>
        <w:rPr>
          <w:rFonts w:ascii="宋体" w:hAnsi="宋体"/>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指一切需要安装与不需要安装的生产、动力、弱电、起重、运输等设备(包括备品备件)的购置费。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(4)其他费(费用代号:</w:t>
      </w:r>
      <w:r>
        <w:rPr>
          <w:rFonts w:ascii="宋体" w:hAnsi="宋体" w:hint="eastAsia"/>
          <w:kern w:val="0"/>
          <w:sz w:val="28"/>
          <w:szCs w:val="31"/>
        </w:rPr>
        <w:t>Ⅳ</w:t>
      </w:r>
      <w:r>
        <w:rPr>
          <w:rFonts w:ascii="宋体" w:hAnsi="宋体"/>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指土地征用及拆迁补偿费、建设项目管理费、建设项目前期工作费、研究试验费、计算机软件开发与购置费、配合辅助工程费、联合试运转及工程动态检测费、生产准备费、其他</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(5)基本预备费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指设计概(预)算中难以预料的费用。</w:t>
      </w:r>
    </w:p>
    <w:p w:rsidR="00FF02E1" w:rsidRDefault="00FF02E1">
      <w:pPr>
        <w:pStyle w:val="2212"/>
        <w:ind w:firstLine="562"/>
        <w:rPr>
          <w:kern w:val="0"/>
        </w:rPr>
      </w:pPr>
      <w:bookmarkStart w:id="8" w:name="_Toc146616178"/>
      <w:r>
        <w:rPr>
          <w:kern w:val="0"/>
        </w:rPr>
        <w:t>2.6</w:t>
      </w:r>
      <w:r>
        <w:rPr>
          <w:kern w:val="0"/>
        </w:rPr>
        <w:t>费用项目组成及单项概</w:t>
      </w:r>
      <w:r>
        <w:rPr>
          <w:kern w:val="0"/>
        </w:rPr>
        <w:t>(</w:t>
      </w:r>
      <w:r>
        <w:rPr>
          <w:kern w:val="0"/>
        </w:rPr>
        <w:t>预</w:t>
      </w:r>
      <w:r>
        <w:rPr>
          <w:kern w:val="0"/>
        </w:rPr>
        <w:t>)</w:t>
      </w:r>
      <w:r>
        <w:rPr>
          <w:kern w:val="0"/>
        </w:rPr>
        <w:t>算计算程序</w:t>
      </w:r>
      <w:bookmarkEnd w:id="8"/>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2.6.1</w:t>
        </w:r>
      </w:smartTag>
      <w:r>
        <w:rPr>
          <w:rFonts w:ascii="宋体" w:hAnsi="宋体" w:hint="eastAsia"/>
          <w:kern w:val="0"/>
          <w:sz w:val="28"/>
          <w:szCs w:val="31"/>
        </w:rPr>
        <w:t>概</w:t>
      </w:r>
      <w:r>
        <w:rPr>
          <w:rFonts w:ascii="宋体" w:hAnsi="宋体"/>
          <w:kern w:val="0"/>
          <w:sz w:val="28"/>
          <w:szCs w:val="31"/>
        </w:rPr>
        <w:t>(预)算费用项目组成见表1</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lastRenderedPageBreak/>
          <w:t>2.6.2</w:t>
        </w:r>
      </w:smartTag>
      <w:r>
        <w:rPr>
          <w:rFonts w:ascii="宋体" w:hAnsi="宋体"/>
          <w:kern w:val="0"/>
          <w:sz w:val="28"/>
          <w:szCs w:val="31"/>
        </w:rPr>
        <w:t>建筑安装工程单项概(预)算计算程序见表2</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p>
    <w:p w:rsidR="00FF02E1" w:rsidRDefault="00FF02E1">
      <w:pPr>
        <w:spacing w:line="560" w:lineRule="exact"/>
        <w:ind w:firstLineChars="200" w:firstLine="560"/>
        <w:rPr>
          <w:rFonts w:ascii="宋体" w:hAnsi="宋体"/>
          <w:kern w:val="0"/>
          <w:sz w:val="28"/>
          <w:szCs w:val="31"/>
        </w:rPr>
      </w:pPr>
    </w:p>
    <w:p w:rsidR="00FF02E1" w:rsidRDefault="00FF02E1">
      <w:pPr>
        <w:spacing w:line="560" w:lineRule="exact"/>
        <w:ind w:firstLineChars="200" w:firstLine="560"/>
        <w:rPr>
          <w:rFonts w:ascii="宋体" w:hAnsi="宋体"/>
          <w:kern w:val="0"/>
          <w:sz w:val="28"/>
          <w:szCs w:val="31"/>
        </w:rPr>
      </w:pPr>
    </w:p>
    <w:p w:rsidR="00FF02E1" w:rsidRDefault="00FF02E1">
      <w:pPr>
        <w:spacing w:line="560" w:lineRule="exact"/>
        <w:ind w:firstLineChars="200" w:firstLine="562"/>
        <w:jc w:val="center"/>
        <w:rPr>
          <w:rFonts w:ascii="黑体" w:eastAsia="黑体" w:hAnsi="宋体"/>
          <w:b/>
          <w:bCs/>
          <w:sz w:val="28"/>
        </w:rPr>
      </w:pPr>
      <w:r>
        <w:rPr>
          <w:rFonts w:ascii="黑体" w:eastAsia="黑体" w:hAnsi="宋体" w:hint="eastAsia"/>
          <w:b/>
          <w:bCs/>
          <w:sz w:val="28"/>
        </w:rPr>
        <w:t>表1  概（预）算费用项目组成</w:t>
      </w:r>
    </w:p>
    <w:p w:rsidR="00FF02E1" w:rsidRDefault="00FF02E1">
      <w:pPr>
        <w:spacing w:line="560" w:lineRule="exact"/>
        <w:ind w:firstLineChars="200" w:firstLine="562"/>
        <w:jc w:val="center"/>
        <w:rPr>
          <w:rFonts w:ascii="宋体" w:hAnsi="宋体"/>
          <w:b/>
          <w:bCs/>
          <w:sz w:val="28"/>
        </w:rPr>
      </w:pPr>
    </w:p>
    <w:p w:rsidR="00FF02E1" w:rsidRDefault="00FF02E1">
      <w:pPr>
        <w:ind w:firstLineChars="2700" w:firstLine="5670"/>
        <w:rPr>
          <w:rFonts w:ascii="宋体" w:hAnsi="宋体"/>
        </w:rPr>
      </w:pPr>
      <w:r>
        <w:rPr>
          <w:rFonts w:ascii="宋体" w:hAnsi="宋体"/>
        </w:rPr>
        <w:t>┌人工费</w:t>
      </w:r>
    </w:p>
    <w:p w:rsidR="00FF02E1" w:rsidRDefault="00FF02E1">
      <w:pPr>
        <w:ind w:firstLineChars="2700" w:firstLine="5670"/>
        <w:rPr>
          <w:rFonts w:ascii="宋体" w:hAnsi="宋体"/>
        </w:rPr>
      </w:pPr>
      <w:r>
        <w:rPr>
          <w:rFonts w:ascii="宋体" w:hAnsi="宋体"/>
        </w:rPr>
        <w:t>│材料费</w:t>
      </w:r>
    </w:p>
    <w:p w:rsidR="00FF02E1" w:rsidRDefault="00FF02E1">
      <w:pPr>
        <w:ind w:firstLineChars="1900" w:firstLine="3990"/>
        <w:rPr>
          <w:rFonts w:ascii="宋体" w:hAnsi="宋体"/>
        </w:rPr>
      </w:pPr>
      <w:r>
        <w:rPr>
          <w:rFonts w:ascii="宋体" w:hAnsi="宋体"/>
        </w:rPr>
        <w:t>┌直接工程费　　┼施工机械使用费</w:t>
      </w:r>
    </w:p>
    <w:p w:rsidR="00FF02E1" w:rsidRDefault="00FF02E1">
      <w:pPr>
        <w:ind w:firstLineChars="1900" w:firstLine="3990"/>
        <w:rPr>
          <w:rFonts w:ascii="宋体" w:hAnsi="宋体"/>
        </w:rPr>
      </w:pPr>
      <w:r>
        <w:rPr>
          <w:rFonts w:ascii="宋体" w:hAnsi="宋体"/>
        </w:rPr>
        <w:t>│　　　　　　　│运杂费</w:t>
      </w:r>
    </w:p>
    <w:p w:rsidR="00FF02E1" w:rsidRDefault="00FF02E1">
      <w:pPr>
        <w:ind w:firstLineChars="1900" w:firstLine="3990"/>
        <w:rPr>
          <w:rFonts w:ascii="宋体" w:hAnsi="宋体"/>
        </w:rPr>
      </w:pPr>
      <w:r>
        <w:rPr>
          <w:rFonts w:ascii="宋体" w:hAnsi="宋体" w:hint="eastAsia"/>
        </w:rPr>
        <w:t xml:space="preserve">│　　　</w:t>
      </w:r>
      <w:r>
        <w:rPr>
          <w:rFonts w:ascii="宋体" w:hAnsi="宋体"/>
        </w:rPr>
        <w:t xml:space="preserve">　　　　└填料费</w:t>
      </w:r>
    </w:p>
    <w:p w:rsidR="00FF02E1" w:rsidRDefault="00FF02E1">
      <w:pPr>
        <w:ind w:firstLineChars="1900" w:firstLine="3990"/>
        <w:rPr>
          <w:rFonts w:ascii="宋体" w:hAnsi="宋体"/>
        </w:rPr>
      </w:pPr>
      <w:r>
        <w:rPr>
          <w:rFonts w:ascii="宋体" w:hAnsi="宋体"/>
        </w:rPr>
        <w:t>├施工措施费    ┌风沙地区施工增加费</w:t>
      </w:r>
    </w:p>
    <w:p w:rsidR="00FF02E1" w:rsidRDefault="00FF02E1">
      <w:pPr>
        <w:rPr>
          <w:rFonts w:ascii="宋体" w:hAnsi="宋体"/>
        </w:rPr>
      </w:pPr>
      <w:r>
        <w:rPr>
          <w:rFonts w:ascii="宋体" w:hAnsi="宋体"/>
        </w:rPr>
        <w:t xml:space="preserve">                             ┌直接费 </w:t>
      </w:r>
      <w:r>
        <w:rPr>
          <w:rFonts w:ascii="宋体" w:hAnsi="宋体" w:hint="eastAsia"/>
        </w:rPr>
        <w:t>│</w:t>
      </w:r>
      <w:r>
        <w:rPr>
          <w:rFonts w:ascii="宋体" w:hAnsi="宋体"/>
        </w:rPr>
        <w:t xml:space="preserve">              ├高原地区施工增加费</w:t>
      </w:r>
    </w:p>
    <w:p w:rsidR="00FF02E1" w:rsidRDefault="00FF02E1">
      <w:pPr>
        <w:rPr>
          <w:rFonts w:ascii="宋体" w:hAnsi="宋体"/>
        </w:rPr>
      </w:pPr>
      <w:r>
        <w:rPr>
          <w:rFonts w:ascii="宋体" w:hAnsi="宋体"/>
        </w:rPr>
        <w:t xml:space="preserve">                             </w:t>
      </w:r>
      <w:r>
        <w:rPr>
          <w:rFonts w:ascii="宋体" w:hAnsi="宋体" w:hint="eastAsia"/>
        </w:rPr>
        <w:t>│</w:t>
      </w:r>
      <w:r>
        <w:rPr>
          <w:rFonts w:ascii="宋体" w:hAnsi="宋体"/>
        </w:rPr>
        <w:t xml:space="preserve">       ├特殊施工增加费┼原始森林地区施工增加费</w:t>
      </w:r>
    </w:p>
    <w:p w:rsidR="00FF02E1" w:rsidRDefault="00FF02E1">
      <w:pPr>
        <w:rPr>
          <w:rFonts w:ascii="宋体" w:hAnsi="宋体"/>
        </w:rPr>
      </w:pPr>
      <w:r>
        <w:rPr>
          <w:rFonts w:ascii="宋体" w:hAnsi="宋体"/>
        </w:rPr>
        <w:t xml:space="preserve">               </w:t>
      </w:r>
      <w:r>
        <w:rPr>
          <w:rFonts w:ascii="宋体" w:hAnsi="宋体" w:hint="eastAsia"/>
        </w:rPr>
        <w:t xml:space="preserve">　</w:t>
      </w:r>
      <w:r>
        <w:rPr>
          <w:rFonts w:ascii="宋体" w:hAnsi="宋体"/>
        </w:rPr>
        <w:t xml:space="preserve"> 建筑、安装 </w:t>
      </w:r>
      <w:r>
        <w:rPr>
          <w:rFonts w:ascii="宋体" w:hAnsi="宋体" w:hint="eastAsia"/>
        </w:rPr>
        <w:t xml:space="preserve">│　</w:t>
      </w:r>
      <w:r>
        <w:rPr>
          <w:rFonts w:ascii="宋体" w:hAnsi="宋体"/>
        </w:rPr>
        <w:t xml:space="preserve">     </w:t>
      </w:r>
      <w:r>
        <w:rPr>
          <w:rFonts w:ascii="宋体" w:hAnsi="宋体" w:hint="eastAsia"/>
        </w:rPr>
        <w:t>│</w:t>
      </w:r>
      <w:r>
        <w:rPr>
          <w:rFonts w:ascii="宋体" w:hAnsi="宋体"/>
        </w:rPr>
        <w:t xml:space="preserve">              └行车干扰施工增加费</w:t>
      </w:r>
    </w:p>
    <w:p w:rsidR="00FF02E1" w:rsidRDefault="00FF02E1">
      <w:pPr>
        <w:rPr>
          <w:rFonts w:ascii="宋体" w:hAnsi="宋体"/>
        </w:rPr>
      </w:pPr>
      <w:r>
        <w:rPr>
          <w:rFonts w:ascii="宋体" w:hAnsi="宋体"/>
        </w:rPr>
        <w:t xml:space="preserve">               </w:t>
      </w:r>
      <w:r>
        <w:rPr>
          <w:rFonts w:ascii="宋体" w:hAnsi="宋体" w:hint="eastAsia"/>
        </w:rPr>
        <w:t>┌</w:t>
      </w:r>
      <w:r>
        <w:rPr>
          <w:rFonts w:ascii="宋体" w:hAnsi="宋体"/>
        </w:rPr>
        <w:t xml:space="preserve"> </w:t>
      </w:r>
      <w:r>
        <w:rPr>
          <w:rFonts w:ascii="宋体" w:hAnsi="宋体" w:hint="eastAsia"/>
        </w:rPr>
        <w:t>工</w:t>
      </w:r>
      <w:r>
        <w:rPr>
          <w:rFonts w:ascii="宋体" w:hAnsi="宋体"/>
        </w:rPr>
        <w:t xml:space="preserve"> </w:t>
      </w:r>
      <w:r>
        <w:rPr>
          <w:rFonts w:ascii="宋体" w:hAnsi="宋体" w:hint="eastAsia"/>
        </w:rPr>
        <w:t>程</w:t>
      </w:r>
      <w:r>
        <w:rPr>
          <w:rFonts w:ascii="宋体" w:hAnsi="宋体"/>
        </w:rPr>
        <w:t xml:space="preserve"> 费   </w:t>
      </w:r>
      <w:r>
        <w:rPr>
          <w:rFonts w:ascii="宋体" w:hAnsi="宋体" w:hint="eastAsia"/>
        </w:rPr>
        <w:t>│</w:t>
      </w:r>
      <w:r>
        <w:rPr>
          <w:rFonts w:ascii="宋体" w:hAnsi="宋体"/>
        </w:rPr>
        <w:t xml:space="preserve">       └大型临时设施和过渡工程费</w:t>
      </w:r>
    </w:p>
    <w:p w:rsidR="00FF02E1" w:rsidRDefault="00FF02E1">
      <w:pPr>
        <w:rPr>
          <w:rFonts w:ascii="宋体" w:hAnsi="宋体"/>
        </w:rPr>
      </w:pPr>
      <w:r>
        <w:rPr>
          <w:rFonts w:ascii="宋体" w:hAnsi="宋体"/>
        </w:rPr>
        <w:t xml:space="preserve">               </w:t>
      </w:r>
      <w:r>
        <w:rPr>
          <w:rFonts w:ascii="宋体" w:hAnsi="宋体" w:hint="eastAsia"/>
        </w:rPr>
        <w:t>│</w:t>
      </w:r>
      <w:r>
        <w:rPr>
          <w:rFonts w:ascii="宋体" w:hAnsi="宋体"/>
        </w:rPr>
        <w:t xml:space="preserve">            ├间接费</w:t>
      </w:r>
    </w:p>
    <w:p w:rsidR="00FF02E1" w:rsidRDefault="00FF02E1">
      <w:pPr>
        <w:rPr>
          <w:rFonts w:ascii="宋体" w:hAnsi="宋体"/>
        </w:rPr>
      </w:pPr>
      <w:r>
        <w:rPr>
          <w:rFonts w:ascii="宋体" w:hAnsi="宋体"/>
        </w:rPr>
        <w:t xml:space="preserve">               </w:t>
      </w:r>
      <w:r>
        <w:rPr>
          <w:rFonts w:ascii="宋体" w:hAnsi="宋体" w:hint="eastAsia"/>
        </w:rPr>
        <w:t>│</w:t>
      </w:r>
      <w:r>
        <w:rPr>
          <w:rFonts w:ascii="宋体" w:hAnsi="宋体"/>
        </w:rPr>
        <w:t xml:space="preserve">            └税金</w:t>
      </w:r>
    </w:p>
    <w:p w:rsidR="00FF02E1" w:rsidRDefault="00FF02E1">
      <w:pPr>
        <w:rPr>
          <w:rFonts w:ascii="宋体" w:hAnsi="宋体"/>
        </w:rPr>
      </w:pPr>
      <w:r>
        <w:rPr>
          <w:rFonts w:ascii="宋体" w:hAnsi="宋体"/>
        </w:rPr>
        <w:t xml:space="preserve">   ┌─静态投资┼设备购置费 ┌土地征用及拆迁补偿费</w:t>
      </w:r>
    </w:p>
    <w:p w:rsidR="00FF02E1" w:rsidRDefault="00FF02E1">
      <w:pPr>
        <w:rPr>
          <w:rFonts w:ascii="宋体" w:hAnsi="宋体"/>
        </w:rPr>
      </w:pPr>
      <w:r>
        <w:rPr>
          <w:rFonts w:ascii="宋体" w:hAnsi="宋体" w:hint="eastAsia"/>
        </w:rPr>
        <w:t>概</w:t>
      </w:r>
      <w:r>
        <w:rPr>
          <w:rFonts w:ascii="宋体" w:hAnsi="宋体"/>
        </w:rPr>
        <w:t xml:space="preserve"> </w:t>
      </w:r>
      <w:r>
        <w:rPr>
          <w:rFonts w:ascii="宋体" w:hAnsi="宋体" w:hint="eastAsia"/>
        </w:rPr>
        <w:t>│</w:t>
      </w:r>
      <w:r>
        <w:rPr>
          <w:rFonts w:ascii="宋体" w:hAnsi="宋体"/>
        </w:rPr>
        <w:t xml:space="preserve">          </w:t>
      </w:r>
      <w:r>
        <w:rPr>
          <w:rFonts w:ascii="宋体" w:hAnsi="宋体" w:hint="eastAsia"/>
        </w:rPr>
        <w:t>│</w:t>
      </w:r>
      <w:r>
        <w:rPr>
          <w:rFonts w:ascii="宋体" w:hAnsi="宋体"/>
        </w:rPr>
        <w:t xml:space="preserve">           </w:t>
      </w:r>
      <w:r>
        <w:rPr>
          <w:rFonts w:ascii="宋体" w:hAnsi="宋体" w:hint="eastAsia"/>
        </w:rPr>
        <w:t>├</w:t>
      </w:r>
      <w:r>
        <w:rPr>
          <w:rFonts w:ascii="宋体" w:hAnsi="宋体"/>
        </w:rPr>
        <w:t xml:space="preserve"> 建设项目管理费</w:t>
      </w:r>
    </w:p>
    <w:p w:rsidR="00FF02E1" w:rsidRDefault="00FF02E1">
      <w:pPr>
        <w:rPr>
          <w:rFonts w:ascii="宋体" w:hAnsi="宋体"/>
        </w:rPr>
      </w:pPr>
      <w:r>
        <w:rPr>
          <w:rFonts w:ascii="宋体" w:hAnsi="宋体"/>
        </w:rPr>
        <w:t xml:space="preserve">预 </w:t>
      </w:r>
      <w:r>
        <w:rPr>
          <w:rFonts w:ascii="宋体" w:hAnsi="宋体" w:hint="eastAsia"/>
        </w:rPr>
        <w:t>│</w:t>
      </w:r>
      <w:r>
        <w:rPr>
          <w:rFonts w:ascii="宋体" w:hAnsi="宋体"/>
        </w:rPr>
        <w:t xml:space="preserve">          </w:t>
      </w:r>
      <w:r>
        <w:rPr>
          <w:rFonts w:ascii="宋体" w:hAnsi="宋体" w:hint="eastAsia"/>
        </w:rPr>
        <w:t>│</w:t>
      </w:r>
      <w:r>
        <w:rPr>
          <w:rFonts w:ascii="宋体" w:hAnsi="宋体"/>
        </w:rPr>
        <w:t xml:space="preserve">           ┝ 建设项目前期工作费</w:t>
      </w:r>
    </w:p>
    <w:p w:rsidR="00FF02E1" w:rsidRDefault="00FF02E1">
      <w:pPr>
        <w:rPr>
          <w:rFonts w:ascii="宋体" w:hAnsi="宋体"/>
        </w:rPr>
      </w:pPr>
      <w:r>
        <w:rPr>
          <w:rFonts w:ascii="宋体" w:hAnsi="宋体" w:hint="eastAsia"/>
        </w:rPr>
        <w:t>算</w:t>
      </w:r>
      <w:r>
        <w:rPr>
          <w:rFonts w:ascii="宋体" w:hAnsi="宋体"/>
        </w:rPr>
        <w:t xml:space="preserve"> </w:t>
      </w:r>
      <w:r>
        <w:rPr>
          <w:rFonts w:ascii="宋体" w:hAnsi="宋体" w:hint="eastAsia"/>
        </w:rPr>
        <w:t>│</w:t>
      </w:r>
      <w:r>
        <w:rPr>
          <w:rFonts w:ascii="宋体" w:hAnsi="宋体"/>
        </w:rPr>
        <w:t xml:space="preserve">          </w:t>
      </w:r>
      <w:r>
        <w:rPr>
          <w:rFonts w:ascii="宋体" w:hAnsi="宋体" w:hint="eastAsia"/>
        </w:rPr>
        <w:t>│</w:t>
      </w:r>
      <w:r>
        <w:rPr>
          <w:rFonts w:ascii="宋体" w:hAnsi="宋体"/>
        </w:rPr>
        <w:t xml:space="preserve">           </w:t>
      </w:r>
      <w:r>
        <w:rPr>
          <w:rFonts w:ascii="宋体" w:hAnsi="宋体" w:hint="eastAsia"/>
        </w:rPr>
        <w:t>├</w:t>
      </w:r>
      <w:r>
        <w:rPr>
          <w:rFonts w:ascii="宋体" w:hAnsi="宋体"/>
        </w:rPr>
        <w:t xml:space="preserve"> 研究试验费</w:t>
      </w:r>
    </w:p>
    <w:p w:rsidR="00FF02E1" w:rsidRDefault="00FF02E1">
      <w:pPr>
        <w:rPr>
          <w:rFonts w:ascii="宋体" w:hAnsi="宋体"/>
        </w:rPr>
      </w:pPr>
      <w:r>
        <w:rPr>
          <w:rFonts w:ascii="宋体" w:hAnsi="宋体"/>
        </w:rPr>
        <w:t xml:space="preserve">费 </w:t>
      </w:r>
      <w:r>
        <w:rPr>
          <w:rFonts w:ascii="宋体" w:hAnsi="宋体" w:hint="eastAsia"/>
        </w:rPr>
        <w:t>│</w:t>
      </w:r>
      <w:r>
        <w:rPr>
          <w:rFonts w:ascii="宋体" w:hAnsi="宋体"/>
        </w:rPr>
        <w:t xml:space="preserve">          ├其他费── </w:t>
      </w:r>
      <w:r>
        <w:rPr>
          <w:rFonts w:ascii="宋体" w:hAnsi="宋体" w:hint="eastAsia"/>
        </w:rPr>
        <w:t>├</w:t>
      </w:r>
      <w:r>
        <w:rPr>
          <w:rFonts w:ascii="宋体" w:hAnsi="宋体"/>
        </w:rPr>
        <w:t xml:space="preserve"> 计算机软件开发与购置费</w:t>
      </w:r>
    </w:p>
    <w:p w:rsidR="00FF02E1" w:rsidRDefault="00FF02E1">
      <w:pPr>
        <w:rPr>
          <w:rFonts w:ascii="宋体" w:hAnsi="宋体"/>
        </w:rPr>
      </w:pPr>
      <w:r>
        <w:rPr>
          <w:rFonts w:ascii="宋体" w:hAnsi="宋体" w:hint="eastAsia"/>
        </w:rPr>
        <w:t>用</w:t>
      </w:r>
      <w:r>
        <w:rPr>
          <w:rFonts w:ascii="宋体" w:hAnsi="宋体"/>
        </w:rPr>
        <w:t xml:space="preserve"> </w:t>
      </w:r>
      <w:r>
        <w:rPr>
          <w:rFonts w:ascii="宋体" w:hAnsi="宋体" w:hint="eastAsia"/>
        </w:rPr>
        <w:t>│</w:t>
      </w:r>
      <w:r>
        <w:rPr>
          <w:rFonts w:ascii="宋体" w:hAnsi="宋体"/>
        </w:rPr>
        <w:t xml:space="preserve">          </w:t>
      </w:r>
      <w:r>
        <w:rPr>
          <w:rFonts w:ascii="宋体" w:hAnsi="宋体" w:hint="eastAsia"/>
        </w:rPr>
        <w:t>│</w:t>
      </w:r>
      <w:r>
        <w:rPr>
          <w:rFonts w:ascii="宋体" w:hAnsi="宋体"/>
        </w:rPr>
        <w:t xml:space="preserve">           </w:t>
      </w:r>
      <w:r>
        <w:rPr>
          <w:rFonts w:ascii="宋体" w:hAnsi="宋体" w:hint="eastAsia"/>
        </w:rPr>
        <w:t>├</w:t>
      </w:r>
      <w:r>
        <w:rPr>
          <w:rFonts w:ascii="宋体" w:hAnsi="宋体"/>
        </w:rPr>
        <w:t xml:space="preserve"> 配合辅助工程费</w:t>
      </w:r>
    </w:p>
    <w:p w:rsidR="00FF02E1" w:rsidRDefault="00FF02E1">
      <w:pPr>
        <w:rPr>
          <w:rFonts w:ascii="宋体" w:hAnsi="宋体"/>
        </w:rPr>
      </w:pPr>
      <w:r>
        <w:rPr>
          <w:rFonts w:ascii="宋体" w:hAnsi="宋体"/>
        </w:rPr>
        <w:t xml:space="preserve">项 </w:t>
      </w:r>
      <w:r>
        <w:rPr>
          <w:rFonts w:ascii="宋体" w:hAnsi="宋体" w:hint="eastAsia"/>
        </w:rPr>
        <w:t>│</w:t>
      </w:r>
      <w:r>
        <w:rPr>
          <w:rFonts w:ascii="宋体" w:hAnsi="宋体"/>
        </w:rPr>
        <w:t xml:space="preserve">          </w:t>
      </w:r>
      <w:r>
        <w:rPr>
          <w:rFonts w:ascii="宋体" w:hAnsi="宋体" w:hint="eastAsia"/>
        </w:rPr>
        <w:t>│</w:t>
      </w:r>
      <w:r>
        <w:rPr>
          <w:rFonts w:ascii="宋体" w:hAnsi="宋体"/>
        </w:rPr>
        <w:t xml:space="preserve">           </w:t>
      </w:r>
      <w:r>
        <w:rPr>
          <w:rFonts w:ascii="宋体" w:hAnsi="宋体" w:hint="eastAsia"/>
        </w:rPr>
        <w:t>├</w:t>
      </w:r>
      <w:r>
        <w:rPr>
          <w:rFonts w:ascii="宋体" w:hAnsi="宋体"/>
        </w:rPr>
        <w:t xml:space="preserve"> 联合试运转及工程动态检测费</w:t>
      </w:r>
    </w:p>
    <w:p w:rsidR="00FF02E1" w:rsidRDefault="00FF02E1">
      <w:pPr>
        <w:rPr>
          <w:rFonts w:ascii="宋体" w:hAnsi="宋体"/>
        </w:rPr>
      </w:pPr>
      <w:r>
        <w:rPr>
          <w:rFonts w:ascii="宋体" w:hAnsi="宋体" w:hint="eastAsia"/>
        </w:rPr>
        <w:t>目</w:t>
      </w:r>
      <w:r>
        <w:rPr>
          <w:rFonts w:ascii="宋体" w:hAnsi="宋体"/>
        </w:rPr>
        <w:t xml:space="preserve"> </w:t>
      </w:r>
      <w:r>
        <w:rPr>
          <w:rFonts w:ascii="宋体" w:hAnsi="宋体" w:hint="eastAsia"/>
        </w:rPr>
        <w:t>│</w:t>
      </w:r>
      <w:r>
        <w:rPr>
          <w:rFonts w:ascii="宋体" w:hAnsi="宋体"/>
        </w:rPr>
        <w:t xml:space="preserve">          </w:t>
      </w:r>
      <w:r>
        <w:rPr>
          <w:rFonts w:ascii="宋体" w:hAnsi="宋体" w:hint="eastAsia"/>
        </w:rPr>
        <w:t>│</w:t>
      </w:r>
      <w:r>
        <w:rPr>
          <w:rFonts w:ascii="宋体" w:hAnsi="宋体"/>
        </w:rPr>
        <w:t xml:space="preserve">           </w:t>
      </w:r>
      <w:r>
        <w:rPr>
          <w:rFonts w:ascii="宋体" w:hAnsi="宋体" w:hint="eastAsia"/>
        </w:rPr>
        <w:t>├</w:t>
      </w:r>
      <w:r>
        <w:rPr>
          <w:rFonts w:ascii="宋体" w:hAnsi="宋体"/>
        </w:rPr>
        <w:t xml:space="preserve"> 生产准备费</w:t>
      </w:r>
    </w:p>
    <w:p w:rsidR="00FF02E1" w:rsidRDefault="00FF02E1">
      <w:pPr>
        <w:rPr>
          <w:rFonts w:ascii="宋体" w:hAnsi="宋体"/>
        </w:rPr>
      </w:pPr>
      <w:r>
        <w:rPr>
          <w:rFonts w:ascii="宋体" w:hAnsi="宋体"/>
        </w:rPr>
        <w:t xml:space="preserve">组 </w:t>
      </w:r>
      <w:r>
        <w:rPr>
          <w:rFonts w:ascii="宋体" w:hAnsi="宋体" w:hint="eastAsia"/>
        </w:rPr>
        <w:t>│</w:t>
      </w:r>
      <w:r>
        <w:rPr>
          <w:rFonts w:ascii="宋体" w:hAnsi="宋体"/>
        </w:rPr>
        <w:t xml:space="preserve">          └基本预备费 </w:t>
      </w:r>
      <w:r>
        <w:rPr>
          <w:rFonts w:ascii="宋体" w:hAnsi="宋体" w:hint="eastAsia"/>
        </w:rPr>
        <w:t>└</w:t>
      </w:r>
      <w:r>
        <w:rPr>
          <w:rFonts w:ascii="宋体" w:hAnsi="宋体"/>
        </w:rPr>
        <w:t xml:space="preserve"> </w:t>
      </w:r>
      <w:r>
        <w:rPr>
          <w:rFonts w:ascii="宋体" w:hAnsi="宋体" w:hint="eastAsia"/>
        </w:rPr>
        <w:t>其他</w:t>
      </w:r>
    </w:p>
    <w:p w:rsidR="00FF02E1" w:rsidRDefault="00FF02E1">
      <w:pPr>
        <w:rPr>
          <w:rFonts w:ascii="宋体" w:hAnsi="宋体"/>
        </w:rPr>
      </w:pPr>
      <w:r>
        <w:rPr>
          <w:rFonts w:ascii="宋体" w:hAnsi="宋体" w:hint="eastAsia"/>
        </w:rPr>
        <w:t>成</w:t>
      </w:r>
      <w:r>
        <w:rPr>
          <w:rFonts w:ascii="宋体" w:hAnsi="宋体"/>
        </w:rPr>
        <w:t xml:space="preserve"> </w:t>
      </w:r>
      <w:r>
        <w:rPr>
          <w:rFonts w:ascii="宋体" w:hAnsi="宋体" w:hint="eastAsia"/>
        </w:rPr>
        <w:t>│</w:t>
      </w:r>
      <w:r>
        <w:rPr>
          <w:rFonts w:ascii="宋体" w:hAnsi="宋体"/>
        </w:rPr>
        <w:t xml:space="preserve">    动态  ┌工程造价增涨预留费</w:t>
      </w:r>
    </w:p>
    <w:p w:rsidR="00FF02E1" w:rsidRDefault="00FF02E1">
      <w:pPr>
        <w:rPr>
          <w:rFonts w:ascii="宋体" w:hAnsi="宋体"/>
        </w:rPr>
      </w:pPr>
      <w:r>
        <w:rPr>
          <w:rFonts w:ascii="宋体" w:hAnsi="宋体"/>
        </w:rPr>
        <w:t xml:space="preserve">   ├──投资  </w:t>
      </w:r>
      <w:r>
        <w:rPr>
          <w:rFonts w:ascii="宋体" w:hAnsi="宋体" w:hint="eastAsia"/>
        </w:rPr>
        <w:t xml:space="preserve">┤  </w:t>
      </w:r>
    </w:p>
    <w:p w:rsidR="00FF02E1" w:rsidRDefault="00FF02E1">
      <w:pPr>
        <w:rPr>
          <w:rFonts w:ascii="宋体" w:hAnsi="宋体"/>
        </w:rPr>
      </w:pPr>
      <w:r>
        <w:rPr>
          <w:rFonts w:ascii="宋体" w:hAnsi="宋体"/>
        </w:rPr>
        <w:t xml:space="preserve">   </w:t>
      </w:r>
      <w:r>
        <w:rPr>
          <w:rFonts w:ascii="宋体" w:hAnsi="宋体" w:hint="eastAsia"/>
        </w:rPr>
        <w:t>│</w:t>
      </w:r>
      <w:r>
        <w:rPr>
          <w:rFonts w:ascii="宋体" w:hAnsi="宋体"/>
        </w:rPr>
        <w:t xml:space="preserve">          └建设期投资贷款利息</w:t>
      </w:r>
    </w:p>
    <w:p w:rsidR="00FF02E1" w:rsidRDefault="00FF02E1">
      <w:pPr>
        <w:rPr>
          <w:rFonts w:ascii="宋体" w:hAnsi="宋体"/>
        </w:rPr>
      </w:pPr>
      <w:r>
        <w:rPr>
          <w:rFonts w:ascii="宋体" w:hAnsi="宋体"/>
        </w:rPr>
        <w:t xml:space="preserve">   ├─　机车车辆购置费</w:t>
      </w:r>
    </w:p>
    <w:p w:rsidR="00FF02E1" w:rsidRDefault="00FF02E1">
      <w:pPr>
        <w:rPr>
          <w:rFonts w:ascii="宋体" w:hAnsi="宋体"/>
        </w:rPr>
      </w:pPr>
      <w:r>
        <w:rPr>
          <w:rFonts w:ascii="宋体" w:hAnsi="宋体"/>
        </w:rPr>
        <w:t xml:space="preserve">   └─　铺底流动资金</w:t>
      </w:r>
    </w:p>
    <w:p w:rsidR="00FF02E1" w:rsidRDefault="00FF02E1">
      <w:pPr>
        <w:jc w:val="center"/>
        <w:rPr>
          <w:rFonts w:ascii="宋体" w:hAnsi="宋体"/>
          <w:b/>
          <w:bCs/>
          <w:sz w:val="28"/>
        </w:rPr>
      </w:pPr>
      <w:r>
        <w:rPr>
          <w:rFonts w:ascii="宋体" w:hAnsi="宋体"/>
          <w:b/>
          <w:bCs/>
          <w:sz w:val="28"/>
        </w:rPr>
        <w:br w:type="page"/>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lastRenderedPageBreak/>
        <w:t>表</w:t>
      </w:r>
      <w:r>
        <w:rPr>
          <w:rFonts w:ascii="黑体" w:eastAsia="黑体" w:hAnsi="宋体"/>
          <w:b/>
          <w:bCs/>
          <w:kern w:val="0"/>
          <w:sz w:val="24"/>
        </w:rPr>
        <w:t>2  建筑安装工程单项概（预）算计算程序</w:t>
      </w:r>
    </w:p>
    <w:tbl>
      <w:tblPr>
        <w:tblW w:w="0" w:type="auto"/>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66"/>
        <w:gridCol w:w="564"/>
        <w:gridCol w:w="2430"/>
        <w:gridCol w:w="4320"/>
      </w:tblGrid>
      <w:tr w:rsidR="00FF02E1">
        <w:trPr>
          <w:cantSplit/>
          <w:trHeight w:val="570"/>
        </w:trPr>
        <w:tc>
          <w:tcPr>
            <w:tcW w:w="966" w:type="dxa"/>
            <w:tcBorders>
              <w:top w:val="double" w:sz="4" w:space="0" w:color="auto"/>
              <w:bottom w:val="double" w:sz="4" w:space="0" w:color="auto"/>
            </w:tcBorders>
          </w:tcPr>
          <w:p w:rsidR="00FF02E1" w:rsidRDefault="00FF02E1">
            <w:pPr>
              <w:widowControl/>
              <w:autoSpaceDE w:val="0"/>
              <w:autoSpaceDN w:val="0"/>
              <w:adjustRightInd w:val="0"/>
              <w:spacing w:before="138" w:line="5" w:lineRule="atLeast"/>
              <w:jc w:val="center"/>
              <w:rPr>
                <w:rFonts w:ascii="宋体" w:hAnsi="宋体"/>
                <w:kern w:val="0"/>
                <w:szCs w:val="20"/>
              </w:rPr>
            </w:pPr>
            <w:r>
              <w:rPr>
                <w:rFonts w:ascii="宋体" w:hAnsi="宋体"/>
                <w:kern w:val="0"/>
                <w:szCs w:val="18"/>
              </w:rPr>
              <w:t>序号</w:t>
            </w:r>
          </w:p>
        </w:tc>
        <w:tc>
          <w:tcPr>
            <w:tcW w:w="2994" w:type="dxa"/>
            <w:gridSpan w:val="2"/>
            <w:tcBorders>
              <w:top w:val="double" w:sz="4" w:space="0" w:color="auto"/>
              <w:bottom w:val="double" w:sz="4" w:space="0" w:color="auto"/>
            </w:tcBorders>
          </w:tcPr>
          <w:p w:rsidR="00FF02E1" w:rsidRDefault="00FF02E1">
            <w:pPr>
              <w:widowControl/>
              <w:autoSpaceDE w:val="0"/>
              <w:autoSpaceDN w:val="0"/>
              <w:adjustRightInd w:val="0"/>
              <w:spacing w:before="141" w:line="5" w:lineRule="atLeast"/>
              <w:jc w:val="center"/>
              <w:rPr>
                <w:rFonts w:ascii="宋体" w:hAnsi="宋体"/>
                <w:kern w:val="0"/>
                <w:szCs w:val="20"/>
              </w:rPr>
            </w:pPr>
            <w:r>
              <w:rPr>
                <w:rFonts w:ascii="宋体" w:hAnsi="宋体"/>
                <w:kern w:val="0"/>
                <w:szCs w:val="18"/>
              </w:rPr>
              <w:t>费用名称</w:t>
            </w:r>
          </w:p>
        </w:tc>
        <w:tc>
          <w:tcPr>
            <w:tcW w:w="4320" w:type="dxa"/>
            <w:tcBorders>
              <w:top w:val="double" w:sz="4" w:space="0" w:color="auto"/>
              <w:bottom w:val="double" w:sz="4" w:space="0" w:color="auto"/>
            </w:tcBorders>
          </w:tcPr>
          <w:p w:rsidR="00FF02E1" w:rsidRDefault="00FF02E1">
            <w:pPr>
              <w:widowControl/>
              <w:autoSpaceDE w:val="0"/>
              <w:autoSpaceDN w:val="0"/>
              <w:adjustRightInd w:val="0"/>
              <w:spacing w:before="150" w:line="5" w:lineRule="atLeast"/>
              <w:jc w:val="center"/>
              <w:rPr>
                <w:rFonts w:ascii="宋体" w:hAnsi="宋体"/>
                <w:kern w:val="0"/>
                <w:szCs w:val="20"/>
              </w:rPr>
            </w:pPr>
            <w:r>
              <w:rPr>
                <w:rFonts w:ascii="宋体" w:hAnsi="宋体"/>
                <w:kern w:val="0"/>
                <w:szCs w:val="18"/>
              </w:rPr>
              <w:t>计算式</w:t>
            </w:r>
          </w:p>
        </w:tc>
      </w:tr>
      <w:tr w:rsidR="00FF02E1">
        <w:trPr>
          <w:cantSplit/>
          <w:trHeight w:val="576"/>
        </w:trPr>
        <w:tc>
          <w:tcPr>
            <w:tcW w:w="966" w:type="dxa"/>
            <w:tcBorders>
              <w:top w:val="double" w:sz="4" w:space="0" w:color="auto"/>
            </w:tcBorders>
          </w:tcPr>
          <w:p w:rsidR="00FF02E1" w:rsidRDefault="00FF02E1">
            <w:pPr>
              <w:widowControl/>
              <w:autoSpaceDE w:val="0"/>
              <w:autoSpaceDN w:val="0"/>
              <w:adjustRightInd w:val="0"/>
              <w:spacing w:before="156" w:line="5" w:lineRule="atLeast"/>
              <w:jc w:val="center"/>
              <w:rPr>
                <w:rFonts w:ascii="宋体" w:hAnsi="宋体"/>
                <w:kern w:val="0"/>
                <w:szCs w:val="20"/>
              </w:rPr>
            </w:pPr>
            <w:r>
              <w:rPr>
                <w:rFonts w:ascii="宋体" w:hAnsi="宋体"/>
                <w:kern w:val="0"/>
                <w:szCs w:val="19"/>
              </w:rPr>
              <w:t>l</w:t>
            </w:r>
          </w:p>
        </w:tc>
        <w:tc>
          <w:tcPr>
            <w:tcW w:w="2994" w:type="dxa"/>
            <w:gridSpan w:val="2"/>
            <w:tcBorders>
              <w:top w:val="double" w:sz="4" w:space="0" w:color="auto"/>
            </w:tcBorders>
          </w:tcPr>
          <w:p w:rsidR="00FF02E1" w:rsidRDefault="00FF02E1">
            <w:pPr>
              <w:widowControl/>
              <w:autoSpaceDE w:val="0"/>
              <w:autoSpaceDN w:val="0"/>
              <w:adjustRightInd w:val="0"/>
              <w:spacing w:before="144" w:line="5" w:lineRule="atLeast"/>
              <w:jc w:val="center"/>
              <w:rPr>
                <w:rFonts w:ascii="宋体" w:hAnsi="宋体"/>
                <w:kern w:val="0"/>
                <w:szCs w:val="20"/>
              </w:rPr>
            </w:pPr>
            <w:r>
              <w:rPr>
                <w:rFonts w:ascii="宋体" w:hAnsi="宋体"/>
                <w:kern w:val="0"/>
                <w:szCs w:val="18"/>
              </w:rPr>
              <w:t>基期人工费</w:t>
            </w:r>
          </w:p>
        </w:tc>
        <w:tc>
          <w:tcPr>
            <w:tcW w:w="4320" w:type="dxa"/>
            <w:vMerge w:val="restart"/>
            <w:tcBorders>
              <w:top w:val="double" w:sz="4" w:space="0" w:color="auto"/>
            </w:tcBorders>
          </w:tcPr>
          <w:p w:rsidR="00FF02E1" w:rsidRDefault="00FF02E1">
            <w:pPr>
              <w:widowControl/>
              <w:autoSpaceDE w:val="0"/>
              <w:autoSpaceDN w:val="0"/>
              <w:adjustRightInd w:val="0"/>
              <w:spacing w:before="432" w:line="5" w:lineRule="atLeast"/>
              <w:ind w:left="186"/>
              <w:rPr>
                <w:rFonts w:ascii="宋体" w:hAnsi="宋体"/>
                <w:kern w:val="0"/>
                <w:szCs w:val="20"/>
              </w:rPr>
            </w:pPr>
            <w:r>
              <w:rPr>
                <w:rFonts w:ascii="宋体" w:hAnsi="宋体"/>
                <w:kern w:val="0"/>
                <w:szCs w:val="18"/>
              </w:rPr>
              <w:t>按设计工程量和基期价格水平计列</w:t>
            </w:r>
          </w:p>
        </w:tc>
      </w:tr>
      <w:tr w:rsidR="00FF02E1">
        <w:trPr>
          <w:cantSplit/>
          <w:trHeight w:val="576"/>
        </w:trPr>
        <w:tc>
          <w:tcPr>
            <w:tcW w:w="966" w:type="dxa"/>
          </w:tcPr>
          <w:p w:rsidR="00FF02E1" w:rsidRDefault="00FF02E1">
            <w:pPr>
              <w:widowControl/>
              <w:autoSpaceDE w:val="0"/>
              <w:autoSpaceDN w:val="0"/>
              <w:adjustRightInd w:val="0"/>
              <w:spacing w:before="153" w:line="5" w:lineRule="atLeast"/>
              <w:jc w:val="center"/>
              <w:rPr>
                <w:rFonts w:ascii="宋体" w:hAnsi="宋体"/>
                <w:kern w:val="0"/>
                <w:szCs w:val="20"/>
              </w:rPr>
            </w:pPr>
            <w:r>
              <w:rPr>
                <w:rFonts w:ascii="宋体" w:hAnsi="宋体"/>
                <w:kern w:val="0"/>
                <w:szCs w:val="21"/>
              </w:rPr>
              <w:t>2</w:t>
            </w:r>
          </w:p>
        </w:tc>
        <w:tc>
          <w:tcPr>
            <w:tcW w:w="2994" w:type="dxa"/>
            <w:gridSpan w:val="2"/>
          </w:tcPr>
          <w:p w:rsidR="00FF02E1" w:rsidRDefault="00FF02E1">
            <w:pPr>
              <w:widowControl/>
              <w:autoSpaceDE w:val="0"/>
              <w:autoSpaceDN w:val="0"/>
              <w:adjustRightInd w:val="0"/>
              <w:spacing w:before="147" w:line="5" w:lineRule="atLeast"/>
              <w:jc w:val="center"/>
              <w:rPr>
                <w:rFonts w:ascii="宋体" w:hAnsi="宋体"/>
                <w:kern w:val="0"/>
                <w:szCs w:val="20"/>
              </w:rPr>
            </w:pPr>
            <w:r>
              <w:rPr>
                <w:rFonts w:ascii="宋体" w:hAnsi="宋体" w:hint="eastAsia"/>
                <w:kern w:val="0"/>
                <w:szCs w:val="18"/>
              </w:rPr>
              <w:t>基</w:t>
            </w:r>
            <w:r>
              <w:rPr>
                <w:rFonts w:ascii="宋体" w:hAnsi="宋体"/>
                <w:kern w:val="0"/>
                <w:szCs w:val="18"/>
              </w:rPr>
              <w:t>期材料费</w:t>
            </w:r>
          </w:p>
        </w:tc>
        <w:tc>
          <w:tcPr>
            <w:tcW w:w="4320" w:type="dxa"/>
            <w:vMerge/>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588"/>
        </w:trPr>
        <w:tc>
          <w:tcPr>
            <w:tcW w:w="966" w:type="dxa"/>
          </w:tcPr>
          <w:p w:rsidR="00FF02E1" w:rsidRDefault="00FF02E1">
            <w:pPr>
              <w:widowControl/>
              <w:autoSpaceDE w:val="0"/>
              <w:autoSpaceDN w:val="0"/>
              <w:adjustRightInd w:val="0"/>
              <w:spacing w:before="153" w:line="5" w:lineRule="atLeast"/>
              <w:jc w:val="center"/>
              <w:rPr>
                <w:rFonts w:ascii="宋体" w:hAnsi="宋体"/>
                <w:kern w:val="0"/>
                <w:szCs w:val="20"/>
              </w:rPr>
            </w:pPr>
            <w:r>
              <w:rPr>
                <w:rFonts w:ascii="宋体" w:hAnsi="宋体"/>
                <w:kern w:val="0"/>
                <w:szCs w:val="22"/>
              </w:rPr>
              <w:t>3</w:t>
            </w:r>
          </w:p>
        </w:tc>
        <w:tc>
          <w:tcPr>
            <w:tcW w:w="2994" w:type="dxa"/>
            <w:gridSpan w:val="2"/>
          </w:tcPr>
          <w:p w:rsidR="00FF02E1" w:rsidRDefault="00FF02E1">
            <w:pPr>
              <w:widowControl/>
              <w:autoSpaceDE w:val="0"/>
              <w:autoSpaceDN w:val="0"/>
              <w:adjustRightInd w:val="0"/>
              <w:spacing w:before="147" w:line="5" w:lineRule="atLeast"/>
              <w:jc w:val="center"/>
              <w:rPr>
                <w:rFonts w:ascii="宋体" w:hAnsi="宋体"/>
                <w:kern w:val="0"/>
                <w:szCs w:val="20"/>
              </w:rPr>
            </w:pPr>
            <w:r>
              <w:rPr>
                <w:rFonts w:ascii="宋体" w:hAnsi="宋体"/>
                <w:kern w:val="0"/>
                <w:szCs w:val="19"/>
              </w:rPr>
              <w:t>基期施工机械使用费</w:t>
            </w:r>
          </w:p>
        </w:tc>
        <w:tc>
          <w:tcPr>
            <w:tcW w:w="4320" w:type="dxa"/>
            <w:vMerge/>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588"/>
        </w:trPr>
        <w:tc>
          <w:tcPr>
            <w:tcW w:w="966" w:type="dxa"/>
          </w:tcPr>
          <w:p w:rsidR="00FF02E1" w:rsidRDefault="00FF02E1">
            <w:pPr>
              <w:widowControl/>
              <w:autoSpaceDE w:val="0"/>
              <w:autoSpaceDN w:val="0"/>
              <w:adjustRightInd w:val="0"/>
              <w:spacing w:before="153" w:line="5" w:lineRule="atLeast"/>
              <w:jc w:val="center"/>
              <w:rPr>
                <w:rFonts w:ascii="宋体" w:hAnsi="宋体"/>
                <w:kern w:val="0"/>
                <w:szCs w:val="20"/>
              </w:rPr>
            </w:pPr>
            <w:r>
              <w:rPr>
                <w:rFonts w:ascii="宋体" w:hAnsi="宋体"/>
                <w:kern w:val="0"/>
                <w:szCs w:val="20"/>
              </w:rPr>
              <w:t>4</w:t>
            </w:r>
          </w:p>
        </w:tc>
        <w:tc>
          <w:tcPr>
            <w:tcW w:w="2994" w:type="dxa"/>
            <w:gridSpan w:val="2"/>
          </w:tcPr>
          <w:p w:rsidR="00FF02E1" w:rsidRDefault="00FF02E1">
            <w:pPr>
              <w:widowControl/>
              <w:autoSpaceDE w:val="0"/>
              <w:autoSpaceDN w:val="0"/>
              <w:adjustRightInd w:val="0"/>
              <w:spacing w:before="144" w:line="5" w:lineRule="atLeast"/>
              <w:jc w:val="center"/>
              <w:rPr>
                <w:rFonts w:ascii="宋体" w:hAnsi="宋体"/>
                <w:kern w:val="0"/>
                <w:szCs w:val="20"/>
              </w:rPr>
            </w:pPr>
            <w:r>
              <w:rPr>
                <w:rFonts w:ascii="宋体" w:hAnsi="宋体"/>
                <w:kern w:val="0"/>
                <w:szCs w:val="18"/>
              </w:rPr>
              <w:t>定额直接工程费</w:t>
            </w:r>
          </w:p>
        </w:tc>
        <w:tc>
          <w:tcPr>
            <w:tcW w:w="4320" w:type="dxa"/>
          </w:tcPr>
          <w:p w:rsidR="00FF02E1" w:rsidRDefault="00FF02E1">
            <w:pPr>
              <w:widowControl/>
              <w:autoSpaceDE w:val="0"/>
              <w:autoSpaceDN w:val="0"/>
              <w:adjustRightInd w:val="0"/>
              <w:spacing w:before="150" w:line="5" w:lineRule="atLeast"/>
              <w:ind w:left="210"/>
              <w:rPr>
                <w:rFonts w:ascii="宋体" w:hAnsi="宋体"/>
                <w:kern w:val="0"/>
                <w:szCs w:val="20"/>
              </w:rPr>
            </w:pPr>
            <w:r>
              <w:rPr>
                <w:rFonts w:ascii="宋体" w:hAnsi="宋体"/>
                <w:kern w:val="0"/>
                <w:szCs w:val="17"/>
              </w:rPr>
              <w:t>(1)</w:t>
            </w:r>
            <w:r>
              <w:rPr>
                <w:rFonts w:ascii="宋体" w:hAnsi="宋体" w:hint="eastAsia"/>
                <w:kern w:val="0"/>
                <w:szCs w:val="17"/>
              </w:rPr>
              <w:t>十</w:t>
            </w:r>
            <w:r>
              <w:rPr>
                <w:rFonts w:ascii="宋体" w:hAnsi="宋体"/>
                <w:kern w:val="0"/>
                <w:szCs w:val="17"/>
              </w:rPr>
              <w:t>(2)+(3)</w:t>
            </w:r>
          </w:p>
        </w:tc>
      </w:tr>
      <w:tr w:rsidR="00FF02E1">
        <w:trPr>
          <w:cantSplit/>
          <w:trHeight w:val="716"/>
        </w:trPr>
        <w:tc>
          <w:tcPr>
            <w:tcW w:w="966" w:type="dxa"/>
          </w:tcPr>
          <w:p w:rsidR="00FF02E1" w:rsidRDefault="00FF02E1">
            <w:pPr>
              <w:widowControl/>
              <w:autoSpaceDE w:val="0"/>
              <w:autoSpaceDN w:val="0"/>
              <w:adjustRightInd w:val="0"/>
              <w:spacing w:before="288" w:line="5" w:lineRule="atLeast"/>
              <w:jc w:val="center"/>
              <w:rPr>
                <w:rFonts w:ascii="宋体" w:hAnsi="宋体"/>
                <w:kern w:val="0"/>
                <w:szCs w:val="20"/>
              </w:rPr>
            </w:pPr>
            <w:r>
              <w:rPr>
                <w:rFonts w:ascii="宋体" w:hAnsi="宋体"/>
                <w:kern w:val="0"/>
                <w:szCs w:val="20"/>
              </w:rPr>
              <w:t>5</w:t>
            </w:r>
          </w:p>
        </w:tc>
        <w:tc>
          <w:tcPr>
            <w:tcW w:w="2994" w:type="dxa"/>
            <w:gridSpan w:val="2"/>
          </w:tcPr>
          <w:p w:rsidR="00FF02E1" w:rsidRDefault="00FF02E1">
            <w:pPr>
              <w:widowControl/>
              <w:autoSpaceDE w:val="0"/>
              <w:autoSpaceDN w:val="0"/>
              <w:adjustRightInd w:val="0"/>
              <w:spacing w:before="279" w:line="5" w:lineRule="atLeast"/>
              <w:jc w:val="center"/>
              <w:rPr>
                <w:rFonts w:ascii="宋体" w:hAnsi="宋体"/>
                <w:kern w:val="0"/>
                <w:szCs w:val="20"/>
              </w:rPr>
            </w:pPr>
            <w:r>
              <w:rPr>
                <w:rFonts w:ascii="宋体" w:hAnsi="宋体"/>
                <w:kern w:val="0"/>
                <w:szCs w:val="18"/>
              </w:rPr>
              <w:t>运杂费</w:t>
            </w:r>
          </w:p>
        </w:tc>
        <w:tc>
          <w:tcPr>
            <w:tcW w:w="4320" w:type="dxa"/>
          </w:tcPr>
          <w:p w:rsidR="00FF02E1" w:rsidRDefault="00FF02E1">
            <w:pPr>
              <w:widowControl/>
              <w:autoSpaceDE w:val="0"/>
              <w:autoSpaceDN w:val="0"/>
              <w:adjustRightInd w:val="0"/>
              <w:spacing w:before="144" w:line="5" w:lineRule="atLeast"/>
              <w:ind w:left="174"/>
              <w:rPr>
                <w:rFonts w:ascii="宋体" w:hAnsi="宋体"/>
                <w:kern w:val="0"/>
                <w:szCs w:val="20"/>
              </w:rPr>
            </w:pPr>
            <w:r>
              <w:rPr>
                <w:rFonts w:ascii="宋体" w:hAnsi="宋体"/>
                <w:kern w:val="0"/>
                <w:szCs w:val="18"/>
              </w:rPr>
              <w:t>指需要单独计列的运杂费，按施工组织设计的材料供应方案及本办法的有关规定计算</w:t>
            </w:r>
          </w:p>
        </w:tc>
      </w:tr>
      <w:tr w:rsidR="00FF02E1">
        <w:trPr>
          <w:cantSplit/>
          <w:trHeight w:val="576"/>
        </w:trPr>
        <w:tc>
          <w:tcPr>
            <w:tcW w:w="966" w:type="dxa"/>
          </w:tcPr>
          <w:p w:rsidR="00FF02E1" w:rsidRDefault="00FF02E1">
            <w:pPr>
              <w:widowControl/>
              <w:autoSpaceDE w:val="0"/>
              <w:autoSpaceDN w:val="0"/>
              <w:adjustRightInd w:val="0"/>
              <w:spacing w:before="153" w:line="5" w:lineRule="atLeast"/>
              <w:jc w:val="center"/>
              <w:rPr>
                <w:rFonts w:ascii="宋体" w:hAnsi="宋体"/>
                <w:kern w:val="0"/>
                <w:szCs w:val="20"/>
              </w:rPr>
            </w:pPr>
            <w:r>
              <w:rPr>
                <w:rFonts w:ascii="宋体" w:hAnsi="宋体"/>
                <w:kern w:val="0"/>
                <w:szCs w:val="21"/>
              </w:rPr>
              <w:t>6</w:t>
            </w:r>
          </w:p>
        </w:tc>
        <w:tc>
          <w:tcPr>
            <w:tcW w:w="564" w:type="dxa"/>
            <w:vMerge w:val="restart"/>
            <w:textDirection w:val="tbRlV"/>
          </w:tcPr>
          <w:p w:rsidR="00FF02E1" w:rsidRDefault="00FF02E1">
            <w:pPr>
              <w:widowControl/>
              <w:autoSpaceDE w:val="0"/>
              <w:autoSpaceDN w:val="0"/>
              <w:adjustRightInd w:val="0"/>
              <w:spacing w:line="5" w:lineRule="atLeast"/>
              <w:ind w:left="852"/>
              <w:rPr>
                <w:rFonts w:ascii="宋体" w:hAnsi="宋体"/>
                <w:kern w:val="0"/>
                <w:szCs w:val="20"/>
              </w:rPr>
            </w:pPr>
            <w:r>
              <w:rPr>
                <w:rFonts w:ascii="宋体" w:hAnsi="宋体" w:hint="eastAsia"/>
                <w:kern w:val="0"/>
                <w:szCs w:val="18"/>
              </w:rPr>
              <w:t>价差</w:t>
            </w:r>
          </w:p>
        </w:tc>
        <w:tc>
          <w:tcPr>
            <w:tcW w:w="2430" w:type="dxa"/>
          </w:tcPr>
          <w:p w:rsidR="00FF02E1" w:rsidRDefault="00FF02E1">
            <w:pPr>
              <w:widowControl/>
              <w:autoSpaceDE w:val="0"/>
              <w:autoSpaceDN w:val="0"/>
              <w:adjustRightInd w:val="0"/>
              <w:spacing w:before="147" w:line="5" w:lineRule="atLeast"/>
              <w:jc w:val="center"/>
              <w:rPr>
                <w:rFonts w:ascii="宋体" w:hAnsi="宋体"/>
                <w:kern w:val="0"/>
                <w:szCs w:val="20"/>
              </w:rPr>
            </w:pPr>
            <w:r>
              <w:rPr>
                <w:rFonts w:ascii="宋体" w:hAnsi="宋体"/>
                <w:kern w:val="0"/>
                <w:szCs w:val="18"/>
              </w:rPr>
              <w:t>人工费价差</w:t>
            </w:r>
          </w:p>
        </w:tc>
        <w:tc>
          <w:tcPr>
            <w:tcW w:w="4320" w:type="dxa"/>
            <w:vMerge w:val="restart"/>
          </w:tcPr>
          <w:p w:rsidR="00FF02E1" w:rsidRDefault="00FF02E1">
            <w:pPr>
              <w:widowControl/>
              <w:autoSpaceDE w:val="0"/>
              <w:autoSpaceDN w:val="0"/>
              <w:adjustRightInd w:val="0"/>
              <w:spacing w:before="435" w:line="5" w:lineRule="atLeast"/>
              <w:ind w:left="156"/>
              <w:rPr>
                <w:rFonts w:ascii="宋体" w:hAnsi="宋体"/>
                <w:kern w:val="0"/>
                <w:szCs w:val="20"/>
              </w:rPr>
            </w:pPr>
            <w:r>
              <w:rPr>
                <w:rFonts w:ascii="宋体" w:hAnsi="宋体"/>
                <w:kern w:val="0"/>
                <w:szCs w:val="18"/>
              </w:rPr>
              <w:t>基期至编制期价差按有关规定计列</w:t>
            </w:r>
          </w:p>
        </w:tc>
      </w:tr>
      <w:tr w:rsidR="00FF02E1">
        <w:trPr>
          <w:cantSplit/>
          <w:trHeight w:val="576"/>
        </w:trPr>
        <w:tc>
          <w:tcPr>
            <w:tcW w:w="966" w:type="dxa"/>
          </w:tcPr>
          <w:p w:rsidR="00FF02E1" w:rsidRDefault="00FF02E1">
            <w:pPr>
              <w:widowControl/>
              <w:autoSpaceDE w:val="0"/>
              <w:autoSpaceDN w:val="0"/>
              <w:adjustRightInd w:val="0"/>
              <w:spacing w:before="153" w:line="5" w:lineRule="atLeast"/>
              <w:jc w:val="center"/>
              <w:rPr>
                <w:rFonts w:ascii="宋体" w:hAnsi="宋体"/>
                <w:kern w:val="0"/>
                <w:szCs w:val="20"/>
              </w:rPr>
            </w:pPr>
            <w:r>
              <w:rPr>
                <w:rFonts w:ascii="宋体" w:hAnsi="宋体"/>
                <w:kern w:val="0"/>
                <w:szCs w:val="27"/>
              </w:rPr>
              <w:t>7</w:t>
            </w:r>
          </w:p>
        </w:tc>
        <w:tc>
          <w:tcPr>
            <w:tcW w:w="564" w:type="dxa"/>
            <w:vMerge/>
            <w:textDirection w:val="tbRlV"/>
          </w:tcPr>
          <w:p w:rsidR="00FF02E1" w:rsidRDefault="00FF02E1">
            <w:pPr>
              <w:widowControl/>
              <w:autoSpaceDE w:val="0"/>
              <w:autoSpaceDN w:val="0"/>
              <w:adjustRightInd w:val="0"/>
              <w:spacing w:line="5" w:lineRule="atLeast"/>
              <w:jc w:val="center"/>
              <w:rPr>
                <w:rFonts w:ascii="宋体" w:hAnsi="宋体"/>
                <w:kern w:val="0"/>
                <w:szCs w:val="20"/>
              </w:rPr>
            </w:pPr>
          </w:p>
        </w:tc>
        <w:tc>
          <w:tcPr>
            <w:tcW w:w="2430" w:type="dxa"/>
          </w:tcPr>
          <w:p w:rsidR="00FF02E1" w:rsidRDefault="00FF02E1">
            <w:pPr>
              <w:widowControl/>
              <w:autoSpaceDE w:val="0"/>
              <w:autoSpaceDN w:val="0"/>
              <w:adjustRightInd w:val="0"/>
              <w:spacing w:before="144" w:line="5" w:lineRule="atLeast"/>
              <w:jc w:val="center"/>
              <w:rPr>
                <w:rFonts w:ascii="宋体" w:hAnsi="宋体"/>
                <w:kern w:val="0"/>
                <w:szCs w:val="20"/>
              </w:rPr>
            </w:pPr>
            <w:r>
              <w:rPr>
                <w:rFonts w:ascii="宋体" w:hAnsi="宋体"/>
                <w:kern w:val="0"/>
                <w:szCs w:val="18"/>
              </w:rPr>
              <w:t>材料费价差</w:t>
            </w:r>
          </w:p>
        </w:tc>
        <w:tc>
          <w:tcPr>
            <w:tcW w:w="4320" w:type="dxa"/>
            <w:vMerge/>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594"/>
        </w:trPr>
        <w:tc>
          <w:tcPr>
            <w:tcW w:w="966" w:type="dxa"/>
          </w:tcPr>
          <w:p w:rsidR="00FF02E1" w:rsidRDefault="00FF02E1">
            <w:pPr>
              <w:widowControl/>
              <w:autoSpaceDE w:val="0"/>
              <w:autoSpaceDN w:val="0"/>
              <w:adjustRightInd w:val="0"/>
              <w:spacing w:before="156" w:line="5" w:lineRule="atLeast"/>
              <w:jc w:val="center"/>
              <w:rPr>
                <w:rFonts w:ascii="宋体" w:hAnsi="宋体"/>
                <w:kern w:val="0"/>
                <w:szCs w:val="20"/>
              </w:rPr>
            </w:pPr>
            <w:r>
              <w:rPr>
                <w:rFonts w:ascii="宋体" w:hAnsi="宋体"/>
                <w:kern w:val="0"/>
                <w:szCs w:val="22"/>
              </w:rPr>
              <w:t>8</w:t>
            </w:r>
          </w:p>
        </w:tc>
        <w:tc>
          <w:tcPr>
            <w:tcW w:w="564" w:type="dxa"/>
            <w:vMerge/>
            <w:textDirection w:val="tbRlV"/>
          </w:tcPr>
          <w:p w:rsidR="00FF02E1" w:rsidRDefault="00FF02E1">
            <w:pPr>
              <w:widowControl/>
              <w:autoSpaceDE w:val="0"/>
              <w:autoSpaceDN w:val="0"/>
              <w:adjustRightInd w:val="0"/>
              <w:spacing w:line="5" w:lineRule="atLeast"/>
              <w:jc w:val="center"/>
              <w:rPr>
                <w:rFonts w:ascii="宋体" w:hAnsi="宋体"/>
                <w:kern w:val="0"/>
                <w:szCs w:val="20"/>
              </w:rPr>
            </w:pPr>
          </w:p>
        </w:tc>
        <w:tc>
          <w:tcPr>
            <w:tcW w:w="2430" w:type="dxa"/>
          </w:tcPr>
          <w:p w:rsidR="00FF02E1" w:rsidRDefault="00FF02E1">
            <w:pPr>
              <w:widowControl/>
              <w:autoSpaceDE w:val="0"/>
              <w:autoSpaceDN w:val="0"/>
              <w:adjustRightInd w:val="0"/>
              <w:spacing w:before="150" w:line="5" w:lineRule="atLeast"/>
              <w:jc w:val="center"/>
              <w:rPr>
                <w:rFonts w:ascii="宋体" w:hAnsi="宋体"/>
                <w:kern w:val="0"/>
                <w:szCs w:val="20"/>
              </w:rPr>
            </w:pPr>
            <w:r>
              <w:rPr>
                <w:rFonts w:ascii="宋体" w:hAnsi="宋体"/>
                <w:kern w:val="0"/>
                <w:szCs w:val="18"/>
              </w:rPr>
              <w:t>施工机械使用费价差</w:t>
            </w:r>
          </w:p>
        </w:tc>
        <w:tc>
          <w:tcPr>
            <w:tcW w:w="4320" w:type="dxa"/>
            <w:vMerge/>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588"/>
        </w:trPr>
        <w:tc>
          <w:tcPr>
            <w:tcW w:w="966" w:type="dxa"/>
          </w:tcPr>
          <w:p w:rsidR="00FF02E1" w:rsidRDefault="00FF02E1">
            <w:pPr>
              <w:widowControl/>
              <w:autoSpaceDE w:val="0"/>
              <w:autoSpaceDN w:val="0"/>
              <w:adjustRightInd w:val="0"/>
              <w:spacing w:before="150" w:line="5" w:lineRule="atLeast"/>
              <w:jc w:val="center"/>
              <w:rPr>
                <w:rFonts w:ascii="宋体" w:hAnsi="宋体"/>
                <w:kern w:val="0"/>
                <w:szCs w:val="20"/>
              </w:rPr>
            </w:pPr>
            <w:r>
              <w:rPr>
                <w:rFonts w:ascii="宋体" w:hAnsi="宋体"/>
                <w:kern w:val="0"/>
                <w:szCs w:val="22"/>
              </w:rPr>
              <w:t>9</w:t>
            </w:r>
          </w:p>
        </w:tc>
        <w:tc>
          <w:tcPr>
            <w:tcW w:w="564" w:type="dxa"/>
            <w:vMerge/>
            <w:textDirection w:val="tbRlV"/>
          </w:tcPr>
          <w:p w:rsidR="00FF02E1" w:rsidRDefault="00FF02E1">
            <w:pPr>
              <w:widowControl/>
              <w:autoSpaceDE w:val="0"/>
              <w:autoSpaceDN w:val="0"/>
              <w:adjustRightInd w:val="0"/>
              <w:spacing w:line="5" w:lineRule="atLeast"/>
              <w:jc w:val="center"/>
              <w:rPr>
                <w:rFonts w:ascii="宋体" w:hAnsi="宋体"/>
                <w:kern w:val="0"/>
                <w:szCs w:val="20"/>
              </w:rPr>
            </w:pPr>
          </w:p>
        </w:tc>
        <w:tc>
          <w:tcPr>
            <w:tcW w:w="2430" w:type="dxa"/>
          </w:tcPr>
          <w:p w:rsidR="00FF02E1" w:rsidRDefault="00FF02E1">
            <w:pPr>
              <w:widowControl/>
              <w:autoSpaceDE w:val="0"/>
              <w:autoSpaceDN w:val="0"/>
              <w:adjustRightInd w:val="0"/>
              <w:spacing w:before="144" w:line="5" w:lineRule="atLeast"/>
              <w:jc w:val="center"/>
              <w:rPr>
                <w:rFonts w:ascii="宋体" w:hAnsi="宋体"/>
                <w:kern w:val="0"/>
                <w:szCs w:val="20"/>
              </w:rPr>
            </w:pPr>
            <w:r>
              <w:rPr>
                <w:rFonts w:ascii="宋体" w:hAnsi="宋体"/>
                <w:kern w:val="0"/>
                <w:szCs w:val="19"/>
              </w:rPr>
              <w:t>价差合计</w:t>
            </w:r>
          </w:p>
        </w:tc>
        <w:tc>
          <w:tcPr>
            <w:tcW w:w="4320" w:type="dxa"/>
          </w:tcPr>
          <w:p w:rsidR="00FF02E1" w:rsidRDefault="00FF02E1">
            <w:pPr>
              <w:widowControl/>
              <w:autoSpaceDE w:val="0"/>
              <w:autoSpaceDN w:val="0"/>
              <w:adjustRightInd w:val="0"/>
              <w:spacing w:before="150" w:line="5" w:lineRule="atLeast"/>
              <w:ind w:left="174"/>
              <w:rPr>
                <w:rFonts w:ascii="宋体" w:hAnsi="宋体"/>
                <w:kern w:val="0"/>
                <w:szCs w:val="20"/>
              </w:rPr>
            </w:pPr>
            <w:r>
              <w:rPr>
                <w:rFonts w:ascii="宋体" w:hAnsi="宋体"/>
                <w:kern w:val="0"/>
                <w:szCs w:val="18"/>
              </w:rPr>
              <w:t>(6)+(7)+(8)</w:t>
            </w:r>
          </w:p>
        </w:tc>
      </w:tr>
      <w:tr w:rsidR="00FF02E1">
        <w:trPr>
          <w:cantSplit/>
          <w:trHeight w:val="582"/>
        </w:trPr>
        <w:tc>
          <w:tcPr>
            <w:tcW w:w="966" w:type="dxa"/>
          </w:tcPr>
          <w:p w:rsidR="00FF02E1" w:rsidRDefault="00FF02E1">
            <w:pPr>
              <w:widowControl/>
              <w:autoSpaceDE w:val="0"/>
              <w:autoSpaceDN w:val="0"/>
              <w:adjustRightInd w:val="0"/>
              <w:spacing w:before="153" w:line="5" w:lineRule="atLeast"/>
              <w:jc w:val="center"/>
              <w:rPr>
                <w:rFonts w:ascii="宋体" w:hAnsi="宋体"/>
                <w:kern w:val="0"/>
                <w:szCs w:val="20"/>
              </w:rPr>
            </w:pPr>
            <w:r>
              <w:rPr>
                <w:rFonts w:ascii="宋体" w:hAnsi="宋体"/>
                <w:kern w:val="0"/>
                <w:szCs w:val="20"/>
              </w:rPr>
              <w:t>l0</w:t>
            </w:r>
          </w:p>
        </w:tc>
        <w:tc>
          <w:tcPr>
            <w:tcW w:w="2994" w:type="dxa"/>
            <w:gridSpan w:val="2"/>
          </w:tcPr>
          <w:p w:rsidR="00FF02E1" w:rsidRDefault="00FF02E1">
            <w:pPr>
              <w:widowControl/>
              <w:autoSpaceDE w:val="0"/>
              <w:autoSpaceDN w:val="0"/>
              <w:adjustRightInd w:val="0"/>
              <w:spacing w:before="144" w:line="5" w:lineRule="atLeast"/>
              <w:jc w:val="center"/>
              <w:rPr>
                <w:rFonts w:ascii="宋体" w:hAnsi="宋体"/>
                <w:kern w:val="0"/>
                <w:szCs w:val="20"/>
              </w:rPr>
            </w:pPr>
            <w:r>
              <w:rPr>
                <w:rFonts w:ascii="宋体" w:hAnsi="宋体"/>
                <w:kern w:val="0"/>
                <w:szCs w:val="18"/>
              </w:rPr>
              <w:t>填料费</w:t>
            </w:r>
          </w:p>
        </w:tc>
        <w:tc>
          <w:tcPr>
            <w:tcW w:w="4320" w:type="dxa"/>
          </w:tcPr>
          <w:p w:rsidR="00FF02E1" w:rsidRDefault="00FF02E1">
            <w:pPr>
              <w:widowControl/>
              <w:autoSpaceDE w:val="0"/>
              <w:autoSpaceDN w:val="0"/>
              <w:adjustRightInd w:val="0"/>
              <w:spacing w:before="147" w:line="5" w:lineRule="atLeast"/>
              <w:ind w:left="144"/>
              <w:rPr>
                <w:rFonts w:ascii="宋体" w:hAnsi="宋体"/>
                <w:kern w:val="0"/>
                <w:szCs w:val="20"/>
              </w:rPr>
            </w:pPr>
            <w:r>
              <w:rPr>
                <w:rFonts w:ascii="宋体" w:hAnsi="宋体"/>
                <w:kern w:val="0"/>
                <w:szCs w:val="18"/>
              </w:rPr>
              <w:t>按设计数量和购买价计箅</w:t>
            </w:r>
          </w:p>
        </w:tc>
      </w:tr>
      <w:tr w:rsidR="00FF02E1">
        <w:trPr>
          <w:cantSplit/>
          <w:trHeight w:val="582"/>
        </w:trPr>
        <w:tc>
          <w:tcPr>
            <w:tcW w:w="966" w:type="dxa"/>
          </w:tcPr>
          <w:p w:rsidR="00FF02E1" w:rsidRDefault="00FF02E1">
            <w:pPr>
              <w:widowControl/>
              <w:autoSpaceDE w:val="0"/>
              <w:autoSpaceDN w:val="0"/>
              <w:adjustRightInd w:val="0"/>
              <w:spacing w:before="156" w:line="5" w:lineRule="atLeast"/>
              <w:jc w:val="center"/>
              <w:rPr>
                <w:rFonts w:ascii="宋体" w:hAnsi="宋体"/>
                <w:kern w:val="0"/>
                <w:szCs w:val="20"/>
              </w:rPr>
            </w:pPr>
            <w:r>
              <w:rPr>
                <w:rFonts w:ascii="宋体" w:hAnsi="宋体"/>
                <w:kern w:val="0"/>
                <w:szCs w:val="20"/>
              </w:rPr>
              <w:t>ll</w:t>
            </w:r>
          </w:p>
        </w:tc>
        <w:tc>
          <w:tcPr>
            <w:tcW w:w="2994" w:type="dxa"/>
            <w:gridSpan w:val="2"/>
          </w:tcPr>
          <w:p w:rsidR="00FF02E1" w:rsidRDefault="00FF02E1">
            <w:pPr>
              <w:widowControl/>
              <w:autoSpaceDE w:val="0"/>
              <w:autoSpaceDN w:val="0"/>
              <w:adjustRightInd w:val="0"/>
              <w:spacing w:before="144" w:line="5" w:lineRule="atLeast"/>
              <w:jc w:val="center"/>
              <w:rPr>
                <w:rFonts w:ascii="宋体" w:hAnsi="宋体"/>
                <w:kern w:val="0"/>
                <w:szCs w:val="20"/>
              </w:rPr>
            </w:pPr>
            <w:r>
              <w:rPr>
                <w:rFonts w:ascii="宋体" w:hAnsi="宋体"/>
                <w:kern w:val="0"/>
                <w:szCs w:val="18"/>
              </w:rPr>
              <w:t>直接工程费</w:t>
            </w:r>
          </w:p>
        </w:tc>
        <w:tc>
          <w:tcPr>
            <w:tcW w:w="4320" w:type="dxa"/>
          </w:tcPr>
          <w:p w:rsidR="00FF02E1" w:rsidRDefault="00FF02E1">
            <w:pPr>
              <w:widowControl/>
              <w:autoSpaceDE w:val="0"/>
              <w:autoSpaceDN w:val="0"/>
              <w:adjustRightInd w:val="0"/>
              <w:spacing w:before="153" w:line="5" w:lineRule="atLeast"/>
              <w:ind w:left="174"/>
              <w:rPr>
                <w:rFonts w:ascii="宋体" w:hAnsi="宋体"/>
                <w:kern w:val="0"/>
                <w:szCs w:val="20"/>
              </w:rPr>
            </w:pPr>
            <w:r>
              <w:rPr>
                <w:rFonts w:ascii="宋体" w:hAnsi="宋体" w:hint="eastAsia"/>
                <w:kern w:val="0"/>
                <w:szCs w:val="17"/>
              </w:rPr>
              <w:t>（</w:t>
            </w:r>
            <w:r>
              <w:rPr>
                <w:rFonts w:ascii="宋体" w:hAnsi="宋体"/>
                <w:kern w:val="0"/>
                <w:szCs w:val="17"/>
              </w:rPr>
              <w:t>4</w:t>
            </w:r>
            <w:r>
              <w:rPr>
                <w:rFonts w:ascii="宋体" w:hAnsi="宋体" w:hint="eastAsia"/>
                <w:kern w:val="0"/>
                <w:szCs w:val="17"/>
              </w:rPr>
              <w:t>）</w:t>
            </w:r>
            <w:r>
              <w:rPr>
                <w:rFonts w:ascii="宋体" w:hAnsi="宋体"/>
                <w:kern w:val="0"/>
                <w:szCs w:val="17"/>
              </w:rPr>
              <w:t>+(5)+(9)+(10)</w:t>
            </w:r>
          </w:p>
        </w:tc>
      </w:tr>
      <w:tr w:rsidR="00FF02E1">
        <w:trPr>
          <w:cantSplit/>
          <w:trHeight w:val="582"/>
        </w:trPr>
        <w:tc>
          <w:tcPr>
            <w:tcW w:w="966" w:type="dxa"/>
          </w:tcPr>
          <w:p w:rsidR="00FF02E1" w:rsidRDefault="00FF02E1">
            <w:pPr>
              <w:widowControl/>
              <w:autoSpaceDE w:val="0"/>
              <w:autoSpaceDN w:val="0"/>
              <w:adjustRightInd w:val="0"/>
              <w:spacing w:before="150" w:line="5" w:lineRule="atLeast"/>
              <w:jc w:val="center"/>
              <w:rPr>
                <w:rFonts w:ascii="宋体" w:hAnsi="宋体"/>
                <w:kern w:val="0"/>
                <w:szCs w:val="20"/>
              </w:rPr>
            </w:pPr>
            <w:r>
              <w:rPr>
                <w:rFonts w:ascii="宋体" w:hAnsi="宋体"/>
                <w:kern w:val="0"/>
                <w:szCs w:val="20"/>
              </w:rPr>
              <w:t>l2</w:t>
            </w:r>
          </w:p>
        </w:tc>
        <w:tc>
          <w:tcPr>
            <w:tcW w:w="2994" w:type="dxa"/>
            <w:gridSpan w:val="2"/>
          </w:tcPr>
          <w:p w:rsidR="00FF02E1" w:rsidRDefault="00FF02E1">
            <w:pPr>
              <w:widowControl/>
              <w:autoSpaceDE w:val="0"/>
              <w:autoSpaceDN w:val="0"/>
              <w:adjustRightInd w:val="0"/>
              <w:spacing w:before="144" w:line="5" w:lineRule="atLeast"/>
              <w:jc w:val="center"/>
              <w:rPr>
                <w:rFonts w:ascii="宋体" w:hAnsi="宋体"/>
                <w:kern w:val="0"/>
                <w:szCs w:val="20"/>
              </w:rPr>
            </w:pPr>
            <w:r>
              <w:rPr>
                <w:rFonts w:ascii="宋体" w:hAnsi="宋体"/>
                <w:kern w:val="0"/>
                <w:szCs w:val="18"/>
              </w:rPr>
              <w:t>施工措施费</w:t>
            </w:r>
          </w:p>
        </w:tc>
        <w:tc>
          <w:tcPr>
            <w:tcW w:w="4320" w:type="dxa"/>
          </w:tcPr>
          <w:p w:rsidR="00FF02E1" w:rsidRDefault="00FF02E1">
            <w:pPr>
              <w:widowControl/>
              <w:autoSpaceDE w:val="0"/>
              <w:autoSpaceDN w:val="0"/>
              <w:adjustRightInd w:val="0"/>
              <w:spacing w:before="150" w:line="5" w:lineRule="atLeast"/>
              <w:ind w:left="162"/>
              <w:rPr>
                <w:rFonts w:ascii="宋体" w:hAnsi="宋体"/>
                <w:kern w:val="0"/>
                <w:szCs w:val="20"/>
              </w:rPr>
            </w:pPr>
            <w:r>
              <w:rPr>
                <w:rFonts w:ascii="宋体" w:hAnsi="宋体"/>
                <w:kern w:val="0"/>
                <w:szCs w:val="17"/>
              </w:rPr>
              <w:t>[</w:t>
            </w:r>
            <w:r>
              <w:rPr>
                <w:rFonts w:ascii="宋体" w:hAnsi="宋体" w:hint="eastAsia"/>
                <w:kern w:val="0"/>
                <w:szCs w:val="17"/>
              </w:rPr>
              <w:t>（</w:t>
            </w:r>
            <w:r>
              <w:rPr>
                <w:rFonts w:ascii="宋体" w:hAnsi="宋体"/>
                <w:kern w:val="0"/>
                <w:szCs w:val="17"/>
              </w:rPr>
              <w:t>1</w:t>
            </w:r>
            <w:r>
              <w:rPr>
                <w:rFonts w:ascii="宋体" w:hAnsi="宋体" w:hint="eastAsia"/>
                <w:kern w:val="0"/>
                <w:szCs w:val="17"/>
              </w:rPr>
              <w:t>）</w:t>
            </w:r>
            <w:r>
              <w:rPr>
                <w:rFonts w:ascii="宋体" w:hAnsi="宋体"/>
                <w:kern w:val="0"/>
                <w:szCs w:val="17"/>
              </w:rPr>
              <w:t>+</w:t>
            </w:r>
            <w:r>
              <w:rPr>
                <w:rFonts w:ascii="宋体" w:hAnsi="宋体" w:hint="eastAsia"/>
                <w:kern w:val="0"/>
                <w:szCs w:val="17"/>
              </w:rPr>
              <w:t>（</w:t>
            </w:r>
            <w:r>
              <w:rPr>
                <w:rFonts w:ascii="宋体" w:hAnsi="宋体"/>
                <w:kern w:val="0"/>
                <w:szCs w:val="17"/>
              </w:rPr>
              <w:t>3</w:t>
            </w:r>
            <w:r>
              <w:rPr>
                <w:rFonts w:ascii="宋体" w:hAnsi="宋体" w:hint="eastAsia"/>
                <w:kern w:val="0"/>
                <w:szCs w:val="17"/>
              </w:rPr>
              <w:t>）</w:t>
            </w:r>
            <w:r>
              <w:rPr>
                <w:rFonts w:ascii="宋体" w:hAnsi="宋体"/>
                <w:kern w:val="0"/>
                <w:szCs w:val="17"/>
              </w:rPr>
              <w:t>]×费率</w:t>
            </w:r>
          </w:p>
        </w:tc>
      </w:tr>
      <w:tr w:rsidR="00FF02E1">
        <w:trPr>
          <w:cantSplit/>
          <w:trHeight w:val="838"/>
        </w:trPr>
        <w:tc>
          <w:tcPr>
            <w:tcW w:w="966" w:type="dxa"/>
          </w:tcPr>
          <w:p w:rsidR="00FF02E1" w:rsidRDefault="00FF02E1">
            <w:pPr>
              <w:widowControl/>
              <w:autoSpaceDE w:val="0"/>
              <w:autoSpaceDN w:val="0"/>
              <w:adjustRightInd w:val="0"/>
              <w:spacing w:before="291" w:line="5" w:lineRule="atLeast"/>
              <w:jc w:val="center"/>
              <w:rPr>
                <w:rFonts w:ascii="宋体" w:hAnsi="宋体"/>
                <w:kern w:val="0"/>
                <w:szCs w:val="20"/>
              </w:rPr>
            </w:pPr>
            <w:r>
              <w:rPr>
                <w:rFonts w:ascii="宋体" w:hAnsi="宋体"/>
                <w:kern w:val="0"/>
                <w:szCs w:val="21"/>
              </w:rPr>
              <w:t>13</w:t>
            </w:r>
          </w:p>
        </w:tc>
        <w:tc>
          <w:tcPr>
            <w:tcW w:w="2994" w:type="dxa"/>
            <w:gridSpan w:val="2"/>
          </w:tcPr>
          <w:p w:rsidR="00FF02E1" w:rsidRDefault="00FF02E1">
            <w:pPr>
              <w:widowControl/>
              <w:autoSpaceDE w:val="0"/>
              <w:autoSpaceDN w:val="0"/>
              <w:adjustRightInd w:val="0"/>
              <w:spacing w:before="282" w:line="5" w:lineRule="atLeast"/>
              <w:jc w:val="center"/>
              <w:rPr>
                <w:rFonts w:ascii="宋体" w:hAnsi="宋体"/>
                <w:kern w:val="0"/>
                <w:szCs w:val="20"/>
              </w:rPr>
            </w:pPr>
            <w:r>
              <w:rPr>
                <w:rFonts w:ascii="宋体" w:hAnsi="宋体"/>
                <w:kern w:val="0"/>
                <w:szCs w:val="18"/>
              </w:rPr>
              <w:t>特殊施工增加费</w:t>
            </w:r>
          </w:p>
        </w:tc>
        <w:tc>
          <w:tcPr>
            <w:tcW w:w="4320" w:type="dxa"/>
          </w:tcPr>
          <w:p w:rsidR="00FF02E1" w:rsidRDefault="00FF02E1">
            <w:pPr>
              <w:widowControl/>
              <w:autoSpaceDE w:val="0"/>
              <w:autoSpaceDN w:val="0"/>
              <w:adjustRightInd w:val="0"/>
              <w:spacing w:before="147" w:line="5" w:lineRule="atLeast"/>
              <w:ind w:left="168"/>
              <w:rPr>
                <w:rFonts w:ascii="宋体" w:hAnsi="宋体"/>
                <w:kern w:val="0"/>
                <w:szCs w:val="20"/>
              </w:rPr>
            </w:pPr>
            <w:r>
              <w:rPr>
                <w:rFonts w:ascii="宋体" w:hAnsi="宋体"/>
                <w:kern w:val="0"/>
                <w:szCs w:val="18"/>
              </w:rPr>
              <w:t>(编制期人工费+编制期施工机械使用费)×费率或编制期人工费×费率</w:t>
            </w:r>
          </w:p>
        </w:tc>
      </w:tr>
      <w:tr w:rsidR="00FF02E1">
        <w:trPr>
          <w:cantSplit/>
          <w:trHeight w:val="588"/>
        </w:trPr>
        <w:tc>
          <w:tcPr>
            <w:tcW w:w="966" w:type="dxa"/>
          </w:tcPr>
          <w:p w:rsidR="00FF02E1" w:rsidRDefault="00FF02E1">
            <w:pPr>
              <w:widowControl/>
              <w:autoSpaceDE w:val="0"/>
              <w:autoSpaceDN w:val="0"/>
              <w:adjustRightInd w:val="0"/>
              <w:spacing w:before="156" w:line="5" w:lineRule="atLeast"/>
              <w:jc w:val="center"/>
              <w:rPr>
                <w:rFonts w:ascii="宋体" w:hAnsi="宋体"/>
                <w:kern w:val="0"/>
                <w:szCs w:val="20"/>
              </w:rPr>
            </w:pPr>
            <w:r>
              <w:rPr>
                <w:rFonts w:ascii="宋体" w:hAnsi="宋体"/>
                <w:kern w:val="0"/>
                <w:szCs w:val="20"/>
              </w:rPr>
              <w:t>14</w:t>
            </w:r>
          </w:p>
        </w:tc>
        <w:tc>
          <w:tcPr>
            <w:tcW w:w="2994" w:type="dxa"/>
            <w:gridSpan w:val="2"/>
          </w:tcPr>
          <w:p w:rsidR="00FF02E1" w:rsidRDefault="00FF02E1">
            <w:pPr>
              <w:widowControl/>
              <w:autoSpaceDE w:val="0"/>
              <w:autoSpaceDN w:val="0"/>
              <w:adjustRightInd w:val="0"/>
              <w:spacing w:before="147" w:line="5" w:lineRule="atLeast"/>
              <w:jc w:val="center"/>
              <w:rPr>
                <w:rFonts w:ascii="宋体" w:hAnsi="宋体"/>
                <w:kern w:val="0"/>
                <w:szCs w:val="20"/>
              </w:rPr>
            </w:pPr>
            <w:r>
              <w:rPr>
                <w:rFonts w:ascii="宋体" w:hAnsi="宋体"/>
                <w:kern w:val="0"/>
                <w:szCs w:val="19"/>
              </w:rPr>
              <w:t>直接费</w:t>
            </w:r>
          </w:p>
        </w:tc>
        <w:tc>
          <w:tcPr>
            <w:tcW w:w="4320" w:type="dxa"/>
          </w:tcPr>
          <w:p w:rsidR="00FF02E1" w:rsidRDefault="00FF02E1">
            <w:pPr>
              <w:widowControl/>
              <w:autoSpaceDE w:val="0"/>
              <w:autoSpaceDN w:val="0"/>
              <w:adjustRightInd w:val="0"/>
              <w:spacing w:before="153" w:line="5" w:lineRule="atLeast"/>
              <w:ind w:left="246"/>
              <w:rPr>
                <w:rFonts w:ascii="宋体" w:hAnsi="宋体"/>
                <w:kern w:val="0"/>
                <w:szCs w:val="20"/>
              </w:rPr>
            </w:pPr>
            <w:r>
              <w:rPr>
                <w:rFonts w:ascii="宋体" w:hAnsi="宋体"/>
                <w:kern w:val="0"/>
                <w:szCs w:val="17"/>
              </w:rPr>
              <w:t>(11)+(12)+(13)</w:t>
            </w:r>
          </w:p>
        </w:tc>
      </w:tr>
      <w:tr w:rsidR="00FF02E1">
        <w:trPr>
          <w:cantSplit/>
          <w:trHeight w:val="588"/>
        </w:trPr>
        <w:tc>
          <w:tcPr>
            <w:tcW w:w="966" w:type="dxa"/>
          </w:tcPr>
          <w:p w:rsidR="00FF02E1" w:rsidRDefault="00FF02E1">
            <w:pPr>
              <w:widowControl/>
              <w:autoSpaceDE w:val="0"/>
              <w:autoSpaceDN w:val="0"/>
              <w:adjustRightInd w:val="0"/>
              <w:spacing w:before="156" w:line="5" w:lineRule="atLeast"/>
              <w:jc w:val="center"/>
              <w:rPr>
                <w:rFonts w:ascii="宋体" w:hAnsi="宋体"/>
                <w:kern w:val="0"/>
                <w:szCs w:val="20"/>
              </w:rPr>
            </w:pPr>
            <w:r>
              <w:rPr>
                <w:rFonts w:ascii="宋体" w:hAnsi="宋体"/>
                <w:kern w:val="0"/>
                <w:szCs w:val="20"/>
              </w:rPr>
              <w:t>l5</w:t>
            </w:r>
          </w:p>
        </w:tc>
        <w:tc>
          <w:tcPr>
            <w:tcW w:w="2994" w:type="dxa"/>
            <w:gridSpan w:val="2"/>
          </w:tcPr>
          <w:p w:rsidR="00FF02E1" w:rsidRDefault="00FF02E1">
            <w:pPr>
              <w:widowControl/>
              <w:autoSpaceDE w:val="0"/>
              <w:autoSpaceDN w:val="0"/>
              <w:adjustRightInd w:val="0"/>
              <w:spacing w:before="147" w:line="5" w:lineRule="atLeast"/>
              <w:jc w:val="center"/>
              <w:rPr>
                <w:rFonts w:ascii="宋体" w:hAnsi="宋体"/>
                <w:kern w:val="0"/>
                <w:szCs w:val="20"/>
              </w:rPr>
            </w:pPr>
            <w:r>
              <w:rPr>
                <w:rFonts w:ascii="宋体" w:hAnsi="宋体"/>
                <w:kern w:val="0"/>
                <w:szCs w:val="19"/>
              </w:rPr>
              <w:t>间接费</w:t>
            </w:r>
          </w:p>
        </w:tc>
        <w:tc>
          <w:tcPr>
            <w:tcW w:w="4320" w:type="dxa"/>
          </w:tcPr>
          <w:p w:rsidR="00FF02E1" w:rsidRDefault="00FF02E1">
            <w:pPr>
              <w:widowControl/>
              <w:autoSpaceDE w:val="0"/>
              <w:autoSpaceDN w:val="0"/>
              <w:adjustRightInd w:val="0"/>
              <w:spacing w:before="153" w:line="5" w:lineRule="atLeast"/>
              <w:ind w:left="144"/>
              <w:rPr>
                <w:rFonts w:ascii="宋体" w:hAnsi="宋体"/>
                <w:kern w:val="0"/>
                <w:szCs w:val="20"/>
              </w:rPr>
            </w:pPr>
            <w:r>
              <w:rPr>
                <w:rFonts w:ascii="宋体" w:hAnsi="宋体"/>
                <w:kern w:val="0"/>
                <w:szCs w:val="17"/>
              </w:rPr>
              <w:t>[</w:t>
            </w:r>
            <w:r>
              <w:rPr>
                <w:rFonts w:ascii="宋体" w:hAnsi="宋体" w:hint="eastAsia"/>
                <w:kern w:val="0"/>
                <w:szCs w:val="17"/>
              </w:rPr>
              <w:t>（</w:t>
            </w:r>
            <w:r>
              <w:rPr>
                <w:rFonts w:ascii="宋体" w:hAnsi="宋体"/>
                <w:kern w:val="0"/>
                <w:szCs w:val="17"/>
              </w:rPr>
              <w:t>1</w:t>
            </w:r>
            <w:r>
              <w:rPr>
                <w:rFonts w:ascii="宋体" w:hAnsi="宋体" w:hint="eastAsia"/>
                <w:kern w:val="0"/>
                <w:szCs w:val="17"/>
              </w:rPr>
              <w:t>）</w:t>
            </w:r>
            <w:r>
              <w:rPr>
                <w:rFonts w:ascii="宋体" w:hAnsi="宋体"/>
                <w:kern w:val="0"/>
                <w:szCs w:val="17"/>
              </w:rPr>
              <w:t>+</w:t>
            </w:r>
            <w:r>
              <w:rPr>
                <w:rFonts w:ascii="宋体" w:hAnsi="宋体" w:hint="eastAsia"/>
                <w:kern w:val="0"/>
                <w:szCs w:val="17"/>
              </w:rPr>
              <w:t>（</w:t>
            </w:r>
            <w:r>
              <w:rPr>
                <w:rFonts w:ascii="宋体" w:hAnsi="宋体"/>
                <w:kern w:val="0"/>
                <w:szCs w:val="17"/>
              </w:rPr>
              <w:t>3</w:t>
            </w:r>
            <w:r>
              <w:rPr>
                <w:rFonts w:ascii="宋体" w:hAnsi="宋体" w:hint="eastAsia"/>
                <w:kern w:val="0"/>
                <w:szCs w:val="17"/>
              </w:rPr>
              <w:t>）</w:t>
            </w:r>
            <w:r>
              <w:rPr>
                <w:rFonts w:ascii="宋体" w:hAnsi="宋体"/>
                <w:kern w:val="0"/>
                <w:szCs w:val="17"/>
              </w:rPr>
              <w:t>]×费率</w:t>
            </w:r>
          </w:p>
        </w:tc>
      </w:tr>
      <w:tr w:rsidR="00FF02E1">
        <w:trPr>
          <w:cantSplit/>
          <w:trHeight w:val="582"/>
        </w:trPr>
        <w:tc>
          <w:tcPr>
            <w:tcW w:w="966" w:type="dxa"/>
          </w:tcPr>
          <w:p w:rsidR="00FF02E1" w:rsidRDefault="00FF02E1">
            <w:pPr>
              <w:widowControl/>
              <w:autoSpaceDE w:val="0"/>
              <w:autoSpaceDN w:val="0"/>
              <w:adjustRightInd w:val="0"/>
              <w:spacing w:before="147" w:line="5" w:lineRule="atLeast"/>
              <w:jc w:val="center"/>
              <w:rPr>
                <w:rFonts w:ascii="宋体" w:hAnsi="宋体"/>
                <w:kern w:val="0"/>
                <w:szCs w:val="20"/>
              </w:rPr>
            </w:pPr>
            <w:r>
              <w:rPr>
                <w:rFonts w:ascii="宋体" w:hAnsi="宋体"/>
                <w:kern w:val="0"/>
                <w:szCs w:val="20"/>
              </w:rPr>
              <w:t>l6</w:t>
            </w:r>
          </w:p>
        </w:tc>
        <w:tc>
          <w:tcPr>
            <w:tcW w:w="2994" w:type="dxa"/>
            <w:gridSpan w:val="2"/>
          </w:tcPr>
          <w:p w:rsidR="00FF02E1" w:rsidRDefault="00FF02E1">
            <w:pPr>
              <w:widowControl/>
              <w:autoSpaceDE w:val="0"/>
              <w:autoSpaceDN w:val="0"/>
              <w:adjustRightInd w:val="0"/>
              <w:spacing w:before="147" w:line="5" w:lineRule="atLeast"/>
              <w:jc w:val="center"/>
              <w:rPr>
                <w:rFonts w:ascii="宋体" w:hAnsi="宋体"/>
                <w:kern w:val="0"/>
                <w:szCs w:val="20"/>
              </w:rPr>
            </w:pPr>
            <w:r>
              <w:rPr>
                <w:rFonts w:ascii="宋体" w:hAnsi="宋体"/>
                <w:kern w:val="0"/>
                <w:szCs w:val="18"/>
              </w:rPr>
              <w:t>税金</w:t>
            </w:r>
          </w:p>
        </w:tc>
        <w:tc>
          <w:tcPr>
            <w:tcW w:w="4320" w:type="dxa"/>
          </w:tcPr>
          <w:p w:rsidR="00FF02E1" w:rsidRDefault="00FF02E1">
            <w:pPr>
              <w:widowControl/>
              <w:autoSpaceDE w:val="0"/>
              <w:autoSpaceDN w:val="0"/>
              <w:adjustRightInd w:val="0"/>
              <w:spacing w:before="150" w:line="5" w:lineRule="atLeast"/>
              <w:ind w:left="138"/>
              <w:rPr>
                <w:rFonts w:ascii="宋体" w:hAnsi="宋体"/>
                <w:kern w:val="0"/>
                <w:szCs w:val="20"/>
              </w:rPr>
            </w:pPr>
            <w:r>
              <w:rPr>
                <w:rFonts w:ascii="宋体" w:hAnsi="宋体"/>
                <w:kern w:val="0"/>
                <w:szCs w:val="18"/>
              </w:rPr>
              <w:t>[</w:t>
            </w:r>
            <w:r>
              <w:rPr>
                <w:rFonts w:ascii="宋体" w:hAnsi="宋体" w:hint="eastAsia"/>
                <w:kern w:val="0"/>
                <w:szCs w:val="18"/>
              </w:rPr>
              <w:t>（</w:t>
            </w:r>
            <w:r>
              <w:rPr>
                <w:rFonts w:ascii="宋体" w:hAnsi="宋体"/>
                <w:kern w:val="0"/>
                <w:szCs w:val="18"/>
              </w:rPr>
              <w:t>14</w:t>
            </w:r>
            <w:r>
              <w:rPr>
                <w:rFonts w:ascii="宋体" w:hAnsi="宋体" w:hint="eastAsia"/>
                <w:kern w:val="0"/>
                <w:szCs w:val="18"/>
              </w:rPr>
              <w:t>）</w:t>
            </w:r>
            <w:r>
              <w:rPr>
                <w:rFonts w:ascii="宋体" w:hAnsi="宋体"/>
                <w:kern w:val="0"/>
                <w:szCs w:val="18"/>
              </w:rPr>
              <w:t>+</w:t>
            </w:r>
            <w:r>
              <w:rPr>
                <w:rFonts w:ascii="宋体" w:hAnsi="宋体" w:hint="eastAsia"/>
                <w:kern w:val="0"/>
                <w:szCs w:val="18"/>
              </w:rPr>
              <w:t>（</w:t>
            </w:r>
            <w:r>
              <w:rPr>
                <w:rFonts w:ascii="宋体" w:hAnsi="宋体"/>
                <w:kern w:val="0"/>
                <w:szCs w:val="18"/>
              </w:rPr>
              <w:t>15</w:t>
            </w:r>
            <w:r>
              <w:rPr>
                <w:rFonts w:ascii="宋体" w:hAnsi="宋体" w:hint="eastAsia"/>
                <w:kern w:val="0"/>
                <w:szCs w:val="18"/>
              </w:rPr>
              <w:t>）</w:t>
            </w:r>
            <w:r>
              <w:rPr>
                <w:rFonts w:ascii="宋体" w:hAnsi="宋体"/>
                <w:kern w:val="0"/>
                <w:szCs w:val="18"/>
              </w:rPr>
              <w:t>]×费率</w:t>
            </w:r>
          </w:p>
        </w:tc>
      </w:tr>
      <w:tr w:rsidR="00FF02E1">
        <w:trPr>
          <w:cantSplit/>
          <w:trHeight w:val="348"/>
        </w:trPr>
        <w:tc>
          <w:tcPr>
            <w:tcW w:w="966" w:type="dxa"/>
            <w:vAlign w:val="center"/>
          </w:tcPr>
          <w:p w:rsidR="00FF02E1" w:rsidRDefault="00FF02E1">
            <w:pPr>
              <w:widowControl/>
              <w:autoSpaceDE w:val="0"/>
              <w:autoSpaceDN w:val="0"/>
              <w:adjustRightInd w:val="0"/>
              <w:spacing w:before="189" w:line="5" w:lineRule="atLeast"/>
              <w:jc w:val="center"/>
              <w:rPr>
                <w:rFonts w:ascii="宋体" w:hAnsi="宋体"/>
                <w:kern w:val="0"/>
                <w:szCs w:val="20"/>
              </w:rPr>
            </w:pPr>
            <w:r>
              <w:rPr>
                <w:rFonts w:ascii="宋体" w:hAnsi="宋体"/>
                <w:kern w:val="0"/>
                <w:szCs w:val="14"/>
              </w:rPr>
              <w:t>17</w:t>
            </w:r>
          </w:p>
        </w:tc>
        <w:tc>
          <w:tcPr>
            <w:tcW w:w="2994" w:type="dxa"/>
            <w:gridSpan w:val="2"/>
            <w:vAlign w:val="center"/>
          </w:tcPr>
          <w:p w:rsidR="00FF02E1" w:rsidRDefault="00FF02E1">
            <w:pPr>
              <w:widowControl/>
              <w:autoSpaceDE w:val="0"/>
              <w:autoSpaceDN w:val="0"/>
              <w:adjustRightInd w:val="0"/>
              <w:spacing w:before="183" w:line="5" w:lineRule="atLeast"/>
              <w:jc w:val="center"/>
              <w:rPr>
                <w:rFonts w:ascii="宋体" w:hAnsi="宋体"/>
                <w:kern w:val="0"/>
                <w:szCs w:val="20"/>
              </w:rPr>
            </w:pPr>
            <w:r>
              <w:rPr>
                <w:rFonts w:ascii="宋体" w:hAnsi="宋体"/>
                <w:kern w:val="0"/>
                <w:szCs w:val="18"/>
              </w:rPr>
              <w:t>单项概(预)</w:t>
            </w:r>
            <w:r>
              <w:rPr>
                <w:rFonts w:ascii="宋体" w:hAnsi="宋体" w:hint="eastAsia"/>
                <w:kern w:val="0"/>
                <w:szCs w:val="18"/>
              </w:rPr>
              <w:t>算价值</w:t>
            </w:r>
          </w:p>
        </w:tc>
        <w:tc>
          <w:tcPr>
            <w:tcW w:w="4320" w:type="dxa"/>
          </w:tcPr>
          <w:p w:rsidR="00FF02E1" w:rsidRDefault="00FF02E1">
            <w:pPr>
              <w:widowControl/>
              <w:autoSpaceDE w:val="0"/>
              <w:autoSpaceDN w:val="0"/>
              <w:adjustRightInd w:val="0"/>
              <w:spacing w:before="186" w:line="5" w:lineRule="atLeast"/>
              <w:ind w:left="144"/>
              <w:rPr>
                <w:rFonts w:ascii="宋体" w:hAnsi="宋体"/>
                <w:kern w:val="0"/>
                <w:szCs w:val="20"/>
              </w:rPr>
            </w:pPr>
            <w:r>
              <w:rPr>
                <w:rFonts w:ascii="宋体" w:hAnsi="宋体" w:hint="eastAsia"/>
                <w:kern w:val="0"/>
                <w:szCs w:val="15"/>
              </w:rPr>
              <w:t>（</w:t>
            </w:r>
            <w:r>
              <w:rPr>
                <w:rFonts w:ascii="宋体" w:hAnsi="宋体"/>
                <w:kern w:val="0"/>
                <w:szCs w:val="15"/>
              </w:rPr>
              <w:t>14</w:t>
            </w:r>
            <w:r>
              <w:rPr>
                <w:rFonts w:ascii="宋体" w:hAnsi="宋体" w:hint="eastAsia"/>
                <w:kern w:val="0"/>
                <w:szCs w:val="15"/>
              </w:rPr>
              <w:t>）</w:t>
            </w:r>
            <w:r>
              <w:rPr>
                <w:rFonts w:ascii="宋体" w:hAnsi="宋体"/>
                <w:kern w:val="0"/>
                <w:szCs w:val="15"/>
              </w:rPr>
              <w:t>+</w:t>
            </w:r>
            <w:r>
              <w:rPr>
                <w:rFonts w:ascii="宋体" w:hAnsi="宋体" w:hint="eastAsia"/>
                <w:kern w:val="0"/>
                <w:szCs w:val="15"/>
              </w:rPr>
              <w:t>（</w:t>
            </w:r>
            <w:r>
              <w:rPr>
                <w:rFonts w:ascii="宋体" w:hAnsi="宋体"/>
                <w:kern w:val="0"/>
                <w:szCs w:val="15"/>
              </w:rPr>
              <w:t>15</w:t>
            </w:r>
            <w:r>
              <w:rPr>
                <w:rFonts w:ascii="宋体" w:hAnsi="宋体" w:hint="eastAsia"/>
                <w:kern w:val="0"/>
                <w:szCs w:val="15"/>
              </w:rPr>
              <w:t>）</w:t>
            </w:r>
            <w:r>
              <w:rPr>
                <w:rFonts w:ascii="宋体" w:hAnsi="宋体"/>
                <w:kern w:val="0"/>
                <w:szCs w:val="15"/>
              </w:rPr>
              <w:t>+</w:t>
            </w:r>
            <w:r>
              <w:rPr>
                <w:rFonts w:ascii="宋体" w:hAnsi="宋体" w:hint="eastAsia"/>
                <w:kern w:val="0"/>
                <w:szCs w:val="15"/>
              </w:rPr>
              <w:t>（</w:t>
            </w:r>
            <w:r>
              <w:rPr>
                <w:rFonts w:ascii="宋体" w:hAnsi="宋体"/>
                <w:kern w:val="0"/>
                <w:szCs w:val="15"/>
              </w:rPr>
              <w:t>16</w:t>
            </w:r>
            <w:r>
              <w:rPr>
                <w:rFonts w:ascii="宋体" w:hAnsi="宋体" w:hint="eastAsia"/>
                <w:kern w:val="0"/>
                <w:szCs w:val="15"/>
              </w:rPr>
              <w:t>）</w:t>
            </w:r>
          </w:p>
        </w:tc>
      </w:tr>
    </w:tbl>
    <w:p w:rsidR="00FF02E1" w:rsidRDefault="00FF02E1">
      <w:pPr>
        <w:pStyle w:val="a3"/>
        <w:ind w:left="420" w:hangingChars="200" w:hanging="420"/>
        <w:rPr>
          <w:rFonts w:ascii="宋体" w:hAnsi="宋体"/>
        </w:rPr>
      </w:pPr>
      <w:r>
        <w:rPr>
          <w:rFonts w:ascii="宋体" w:hAnsi="宋体" w:hint="eastAsia"/>
        </w:rPr>
        <w:t>注：</w:t>
      </w:r>
      <w:r>
        <w:rPr>
          <w:rFonts w:ascii="宋体" w:hAnsi="宋体"/>
        </w:rPr>
        <w:t>表中直接费未含大型临时设施和过渡工程费，大型临时设施和过渡工程需单独编制单项概（预）算，其计算程序见相关规定。</w:t>
      </w:r>
    </w:p>
    <w:p w:rsidR="00FF02E1" w:rsidRDefault="00FF02E1">
      <w:pPr>
        <w:pStyle w:val="1"/>
        <w:rPr>
          <w:kern w:val="0"/>
        </w:rPr>
      </w:pPr>
      <w:r>
        <w:rPr>
          <w:rFonts w:ascii="宋体" w:hAnsi="宋体"/>
          <w:b w:val="0"/>
          <w:bCs w:val="0"/>
          <w:kern w:val="0"/>
          <w:sz w:val="28"/>
          <w:szCs w:val="40"/>
        </w:rPr>
        <w:br w:type="page"/>
      </w:r>
      <w:bookmarkStart w:id="9" w:name="_Toc146616179"/>
      <w:r>
        <w:rPr>
          <w:kern w:val="0"/>
        </w:rPr>
        <w:lastRenderedPageBreak/>
        <w:t xml:space="preserve">3  </w:t>
      </w:r>
      <w:r>
        <w:rPr>
          <w:kern w:val="0"/>
        </w:rPr>
        <w:t>费用内容及费用标准</w:t>
      </w:r>
      <w:bookmarkEnd w:id="9"/>
    </w:p>
    <w:p w:rsidR="00FF02E1" w:rsidRDefault="00FF02E1">
      <w:pPr>
        <w:pStyle w:val="2212"/>
        <w:ind w:firstLine="562"/>
        <w:rPr>
          <w:kern w:val="0"/>
        </w:rPr>
      </w:pPr>
      <w:bookmarkStart w:id="10" w:name="_Toc146616180"/>
      <w:r>
        <w:rPr>
          <w:kern w:val="0"/>
        </w:rPr>
        <w:t>3.1</w:t>
      </w:r>
      <w:r>
        <w:rPr>
          <w:kern w:val="0"/>
        </w:rPr>
        <w:t>人工费</w:t>
      </w:r>
      <w:bookmarkEnd w:id="10"/>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 xml:space="preserve">指直接从事建筑安装工程施工的生产工人开支的各项费用 </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人工费 =Σ定额人工消耗量×综合工费标准</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3.1.1</w:t>
        </w:r>
      </w:smartTag>
      <w:r>
        <w:rPr>
          <w:rFonts w:ascii="宋体" w:hAnsi="宋体"/>
          <w:kern w:val="0"/>
          <w:sz w:val="28"/>
          <w:szCs w:val="31"/>
        </w:rPr>
        <w:t>综合工费的组成内容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(1)基本工资。</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(2)津贴和补贴。</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(3)生产工人辅助工资。</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(4)职工福利费。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(5)生产工人劳动保护费。</w:t>
      </w:r>
    </w:p>
    <w:p w:rsidR="00FF02E1" w:rsidRDefault="00FF02E1">
      <w:pPr>
        <w:spacing w:line="560" w:lineRule="exact"/>
        <w:ind w:firstLineChars="205" w:firstLine="574"/>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3.1.2</w:t>
        </w:r>
      </w:smartTag>
      <w:r>
        <w:rPr>
          <w:rFonts w:ascii="宋体" w:hAnsi="宋体"/>
          <w:kern w:val="0"/>
          <w:sz w:val="28"/>
          <w:szCs w:val="31"/>
        </w:rPr>
        <w:t>综合工费标准（见表3</w:t>
      </w:r>
      <w:r>
        <w:rPr>
          <w:rFonts w:ascii="宋体" w:hAnsi="宋体" w:hint="eastAsia"/>
          <w:kern w:val="0"/>
          <w:sz w:val="28"/>
          <w:szCs w:val="31"/>
        </w:rPr>
        <w:t>）</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表</w:t>
      </w:r>
      <w:r>
        <w:rPr>
          <w:rFonts w:ascii="黑体" w:eastAsia="黑体" w:hAnsi="宋体"/>
          <w:b/>
          <w:bCs/>
          <w:kern w:val="0"/>
          <w:sz w:val="24"/>
        </w:rPr>
        <w:t>3  综合工费标准</w:t>
      </w:r>
    </w:p>
    <w:tbl>
      <w:tblPr>
        <w:tblW w:w="0" w:type="auto"/>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08"/>
        <w:gridCol w:w="5552"/>
        <w:gridCol w:w="1620"/>
      </w:tblGrid>
      <w:tr w:rsidR="00FF02E1">
        <w:trPr>
          <w:cantSplit/>
          <w:trHeight w:val="772"/>
        </w:trPr>
        <w:tc>
          <w:tcPr>
            <w:tcW w:w="1108" w:type="dxa"/>
            <w:tcBorders>
              <w:top w:val="double" w:sz="4" w:space="0" w:color="auto"/>
              <w:bottom w:val="double" w:sz="4" w:space="0" w:color="auto"/>
            </w:tcBorders>
            <w:vAlign w:val="center"/>
          </w:tcPr>
          <w:p w:rsidR="00FF02E1" w:rsidRDefault="00FF02E1">
            <w:pPr>
              <w:widowControl/>
              <w:autoSpaceDE w:val="0"/>
              <w:autoSpaceDN w:val="0"/>
              <w:adjustRightInd w:val="0"/>
              <w:spacing w:before="69" w:line="5" w:lineRule="atLeast"/>
              <w:ind w:left="206"/>
              <w:jc w:val="center"/>
              <w:rPr>
                <w:rFonts w:ascii="宋体" w:hAnsi="宋体"/>
                <w:kern w:val="0"/>
              </w:rPr>
            </w:pPr>
            <w:r>
              <w:rPr>
                <w:rFonts w:ascii="宋体" w:hAnsi="宋体"/>
                <w:kern w:val="0"/>
                <w:szCs w:val="18"/>
              </w:rPr>
              <w:t>综合工</w:t>
            </w:r>
          </w:p>
          <w:p w:rsidR="00FF02E1" w:rsidRDefault="00FF02E1">
            <w:pPr>
              <w:widowControl/>
              <w:autoSpaceDE w:val="0"/>
              <w:autoSpaceDN w:val="0"/>
              <w:adjustRightInd w:val="0"/>
              <w:spacing w:before="62" w:line="5" w:lineRule="atLeast"/>
              <w:ind w:left="206"/>
              <w:jc w:val="center"/>
              <w:rPr>
                <w:rFonts w:ascii="宋体" w:hAnsi="宋体"/>
                <w:kern w:val="0"/>
                <w:szCs w:val="20"/>
              </w:rPr>
            </w:pPr>
            <w:r>
              <w:rPr>
                <w:rFonts w:ascii="宋体" w:hAnsi="宋体"/>
                <w:kern w:val="0"/>
                <w:szCs w:val="18"/>
              </w:rPr>
              <w:t>费类别</w:t>
            </w:r>
          </w:p>
        </w:tc>
        <w:tc>
          <w:tcPr>
            <w:tcW w:w="5552" w:type="dxa"/>
            <w:tcBorders>
              <w:top w:val="double" w:sz="4" w:space="0" w:color="auto"/>
              <w:bottom w:val="double" w:sz="4" w:space="0" w:color="auto"/>
            </w:tcBorders>
            <w:vAlign w:val="center"/>
          </w:tcPr>
          <w:p w:rsidR="00FF02E1" w:rsidRDefault="00FF02E1">
            <w:pPr>
              <w:widowControl/>
              <w:autoSpaceDE w:val="0"/>
              <w:autoSpaceDN w:val="0"/>
              <w:adjustRightInd w:val="0"/>
              <w:spacing w:line="5" w:lineRule="atLeast"/>
              <w:jc w:val="center"/>
              <w:rPr>
                <w:rFonts w:ascii="宋体" w:hAnsi="宋体"/>
                <w:kern w:val="0"/>
                <w:szCs w:val="20"/>
              </w:rPr>
            </w:pPr>
            <w:r>
              <w:rPr>
                <w:rFonts w:ascii="宋体" w:hAnsi="宋体"/>
                <w:kern w:val="0"/>
                <w:szCs w:val="20"/>
              </w:rPr>
              <w:t>工程类别</w:t>
            </w:r>
          </w:p>
        </w:tc>
        <w:tc>
          <w:tcPr>
            <w:tcW w:w="1620" w:type="dxa"/>
            <w:tcBorders>
              <w:top w:val="double" w:sz="4" w:space="0" w:color="auto"/>
              <w:bottom w:val="double" w:sz="4" w:space="0" w:color="auto"/>
            </w:tcBorders>
            <w:vAlign w:val="center"/>
          </w:tcPr>
          <w:p w:rsidR="00FF02E1" w:rsidRDefault="00FF02E1">
            <w:pPr>
              <w:widowControl/>
              <w:autoSpaceDE w:val="0"/>
              <w:autoSpaceDN w:val="0"/>
              <w:adjustRightInd w:val="0"/>
              <w:spacing w:before="67" w:line="5" w:lineRule="atLeast"/>
              <w:ind w:left="288"/>
              <w:jc w:val="center"/>
              <w:rPr>
                <w:rFonts w:ascii="宋体" w:hAnsi="宋体"/>
                <w:kern w:val="0"/>
              </w:rPr>
            </w:pPr>
            <w:r>
              <w:rPr>
                <w:rFonts w:ascii="宋体" w:hAnsi="宋体"/>
                <w:kern w:val="0"/>
                <w:szCs w:val="18"/>
              </w:rPr>
              <w:t>综合工费标准</w:t>
            </w:r>
          </w:p>
          <w:p w:rsidR="00FF02E1" w:rsidRDefault="00FF02E1">
            <w:pPr>
              <w:widowControl/>
              <w:autoSpaceDE w:val="0"/>
              <w:autoSpaceDN w:val="0"/>
              <w:adjustRightInd w:val="0"/>
              <w:spacing w:before="62" w:line="5" w:lineRule="atLeast"/>
              <w:ind w:left="470"/>
              <w:jc w:val="center"/>
              <w:rPr>
                <w:rFonts w:ascii="宋体" w:hAnsi="宋体"/>
                <w:kern w:val="0"/>
                <w:szCs w:val="20"/>
              </w:rPr>
            </w:pPr>
            <w:r>
              <w:rPr>
                <w:rFonts w:ascii="宋体" w:hAnsi="宋体"/>
                <w:kern w:val="0"/>
                <w:szCs w:val="18"/>
              </w:rPr>
              <w:t>(</w:t>
            </w:r>
            <w:r>
              <w:rPr>
                <w:rFonts w:ascii="宋体" w:hAnsi="宋体" w:hint="eastAsia"/>
                <w:kern w:val="0"/>
                <w:szCs w:val="18"/>
              </w:rPr>
              <w:t>元</w:t>
            </w:r>
            <w:r>
              <w:rPr>
                <w:rFonts w:ascii="宋体" w:hAnsi="宋体"/>
                <w:kern w:val="0"/>
                <w:szCs w:val="18"/>
              </w:rPr>
              <w:t>/</w:t>
            </w:r>
            <w:r>
              <w:rPr>
                <w:rFonts w:ascii="宋体" w:hAnsi="宋体" w:hint="eastAsia"/>
                <w:kern w:val="0"/>
                <w:szCs w:val="18"/>
              </w:rPr>
              <w:t>工日</w:t>
            </w:r>
            <w:r>
              <w:rPr>
                <w:rFonts w:ascii="宋体" w:hAnsi="宋体"/>
                <w:kern w:val="0"/>
                <w:szCs w:val="18"/>
              </w:rPr>
              <w:t>)</w:t>
            </w:r>
          </w:p>
        </w:tc>
      </w:tr>
      <w:tr w:rsidR="00FF02E1">
        <w:trPr>
          <w:cantSplit/>
          <w:trHeight w:val="648"/>
        </w:trPr>
        <w:tc>
          <w:tcPr>
            <w:tcW w:w="1108" w:type="dxa"/>
            <w:tcBorders>
              <w:top w:val="double" w:sz="4" w:space="0" w:color="auto"/>
            </w:tcBorders>
            <w:vAlign w:val="center"/>
          </w:tcPr>
          <w:p w:rsidR="00FF02E1" w:rsidRDefault="00FF02E1">
            <w:pPr>
              <w:widowControl/>
              <w:autoSpaceDE w:val="0"/>
              <w:autoSpaceDN w:val="0"/>
              <w:adjustRightInd w:val="0"/>
              <w:spacing w:before="117" w:line="5" w:lineRule="atLeast"/>
              <w:ind w:left="273"/>
              <w:rPr>
                <w:rFonts w:ascii="宋体" w:hAnsi="宋体"/>
                <w:kern w:val="0"/>
                <w:szCs w:val="20"/>
              </w:rPr>
            </w:pPr>
            <w:r>
              <w:rPr>
                <w:rFonts w:ascii="宋体" w:hAnsi="宋体"/>
                <w:kern w:val="0"/>
                <w:szCs w:val="16"/>
              </w:rPr>
              <w:t>Ⅰ类工</w:t>
            </w:r>
          </w:p>
        </w:tc>
        <w:tc>
          <w:tcPr>
            <w:tcW w:w="5552" w:type="dxa"/>
            <w:tcBorders>
              <w:top w:val="double" w:sz="4" w:space="0" w:color="auto"/>
            </w:tcBorders>
            <w:vAlign w:val="center"/>
          </w:tcPr>
          <w:p w:rsidR="00FF02E1" w:rsidRDefault="00FF02E1">
            <w:pPr>
              <w:widowControl/>
              <w:autoSpaceDE w:val="0"/>
              <w:autoSpaceDN w:val="0"/>
              <w:adjustRightInd w:val="0"/>
              <w:spacing w:before="36" w:line="5" w:lineRule="atLeast"/>
              <w:ind w:left="124"/>
              <w:rPr>
                <w:rFonts w:ascii="宋体" w:hAnsi="宋体"/>
                <w:kern w:val="0"/>
                <w:szCs w:val="20"/>
              </w:rPr>
            </w:pPr>
            <w:r>
              <w:rPr>
                <w:rFonts w:ascii="宋体" w:hAnsi="宋体"/>
                <w:kern w:val="0"/>
                <w:szCs w:val="18"/>
              </w:rPr>
              <w:t>路基，小桥涵，房屋、给排水、站场(不包括旅客地道、天桥)等的建筑工程，取弃土（石）场处理，临时工程</w:t>
            </w:r>
          </w:p>
        </w:tc>
        <w:tc>
          <w:tcPr>
            <w:tcW w:w="1620" w:type="dxa"/>
            <w:tcBorders>
              <w:top w:val="double" w:sz="4" w:space="0" w:color="auto"/>
            </w:tcBorders>
            <w:vAlign w:val="center"/>
          </w:tcPr>
          <w:p w:rsidR="00FF02E1" w:rsidRDefault="00FF02E1">
            <w:pPr>
              <w:widowControl/>
              <w:autoSpaceDE w:val="0"/>
              <w:autoSpaceDN w:val="0"/>
              <w:adjustRightInd w:val="0"/>
              <w:spacing w:before="127" w:line="5" w:lineRule="atLeast"/>
              <w:ind w:left="652"/>
              <w:rPr>
                <w:rFonts w:ascii="宋体" w:hAnsi="宋体"/>
                <w:kern w:val="0"/>
                <w:szCs w:val="20"/>
              </w:rPr>
            </w:pPr>
            <w:r>
              <w:rPr>
                <w:rFonts w:ascii="宋体" w:hAnsi="宋体"/>
                <w:kern w:val="0"/>
                <w:szCs w:val="21"/>
              </w:rPr>
              <w:t>20</w:t>
            </w:r>
            <w:r>
              <w:rPr>
                <w:rFonts w:ascii="宋体" w:hAnsi="宋体" w:hint="eastAsia"/>
                <w:kern w:val="0"/>
                <w:szCs w:val="21"/>
              </w:rPr>
              <w:t>．</w:t>
            </w:r>
            <w:r>
              <w:rPr>
                <w:rFonts w:ascii="宋体" w:hAnsi="宋体"/>
                <w:kern w:val="0"/>
                <w:szCs w:val="21"/>
              </w:rPr>
              <w:t>35</w:t>
            </w:r>
          </w:p>
        </w:tc>
      </w:tr>
      <w:tr w:rsidR="00FF02E1">
        <w:trPr>
          <w:cantSplit/>
          <w:trHeight w:val="782"/>
        </w:trPr>
        <w:tc>
          <w:tcPr>
            <w:tcW w:w="1108" w:type="dxa"/>
            <w:vAlign w:val="center"/>
          </w:tcPr>
          <w:p w:rsidR="00FF02E1" w:rsidRDefault="00FF02E1">
            <w:pPr>
              <w:widowControl/>
              <w:autoSpaceDE w:val="0"/>
              <w:autoSpaceDN w:val="0"/>
              <w:adjustRightInd w:val="0"/>
              <w:spacing w:before="151" w:line="5" w:lineRule="atLeast"/>
              <w:ind w:left="235"/>
              <w:rPr>
                <w:rFonts w:ascii="宋体" w:hAnsi="宋体"/>
                <w:kern w:val="0"/>
                <w:szCs w:val="20"/>
              </w:rPr>
            </w:pPr>
            <w:r>
              <w:rPr>
                <w:rFonts w:ascii="宋体" w:hAnsi="宋体"/>
                <w:kern w:val="0"/>
              </w:rPr>
              <w:t>Ⅱ类工</w:t>
            </w:r>
          </w:p>
        </w:tc>
        <w:tc>
          <w:tcPr>
            <w:tcW w:w="5552" w:type="dxa"/>
            <w:vAlign w:val="center"/>
          </w:tcPr>
          <w:p w:rsidR="00FF02E1" w:rsidRDefault="00FF02E1">
            <w:pPr>
              <w:widowControl/>
              <w:autoSpaceDE w:val="0"/>
              <w:autoSpaceDN w:val="0"/>
              <w:adjustRightInd w:val="0"/>
              <w:spacing w:before="69" w:line="5" w:lineRule="atLeast"/>
              <w:ind w:left="120"/>
              <w:rPr>
                <w:rFonts w:ascii="宋体" w:hAnsi="宋体"/>
                <w:kern w:val="0"/>
              </w:rPr>
            </w:pPr>
            <w:r>
              <w:rPr>
                <w:rFonts w:ascii="宋体" w:hAnsi="宋体"/>
                <w:kern w:val="0"/>
                <w:szCs w:val="18"/>
              </w:rPr>
              <w:t>特大桥、大桥、中桥(包括旅客地道、天桥)，轨道，机务、车辆、</w:t>
            </w:r>
          </w:p>
          <w:p w:rsidR="00FF02E1" w:rsidRDefault="00FF02E1">
            <w:pPr>
              <w:widowControl/>
              <w:autoSpaceDE w:val="0"/>
              <w:autoSpaceDN w:val="0"/>
              <w:adjustRightInd w:val="0"/>
              <w:spacing w:before="60" w:line="5" w:lineRule="atLeast"/>
              <w:ind w:left="120"/>
              <w:rPr>
                <w:rFonts w:ascii="宋体" w:hAnsi="宋体"/>
                <w:kern w:val="0"/>
                <w:szCs w:val="20"/>
              </w:rPr>
            </w:pPr>
            <w:r>
              <w:rPr>
                <w:rFonts w:ascii="宋体" w:hAnsi="宋体"/>
                <w:kern w:val="0"/>
                <w:szCs w:val="18"/>
              </w:rPr>
              <w:t>动车等的建筑工程</w:t>
            </w:r>
          </w:p>
        </w:tc>
        <w:tc>
          <w:tcPr>
            <w:tcW w:w="1620" w:type="dxa"/>
            <w:vAlign w:val="center"/>
          </w:tcPr>
          <w:p w:rsidR="00FF02E1" w:rsidRDefault="00FF02E1">
            <w:pPr>
              <w:widowControl/>
              <w:autoSpaceDE w:val="0"/>
              <w:autoSpaceDN w:val="0"/>
              <w:adjustRightInd w:val="0"/>
              <w:spacing w:before="160" w:line="5" w:lineRule="atLeast"/>
              <w:ind w:left="648"/>
              <w:rPr>
                <w:rFonts w:ascii="宋体" w:hAnsi="宋体"/>
                <w:kern w:val="0"/>
                <w:szCs w:val="20"/>
              </w:rPr>
            </w:pPr>
            <w:r>
              <w:rPr>
                <w:rFonts w:ascii="宋体" w:hAnsi="宋体"/>
                <w:kern w:val="0"/>
                <w:szCs w:val="21"/>
              </w:rPr>
              <w:t>24</w:t>
            </w:r>
            <w:r>
              <w:rPr>
                <w:rFonts w:ascii="宋体" w:hAnsi="宋体" w:hint="eastAsia"/>
                <w:kern w:val="0"/>
                <w:szCs w:val="21"/>
              </w:rPr>
              <w:t>．</w:t>
            </w:r>
            <w:r>
              <w:rPr>
                <w:rFonts w:ascii="宋体" w:hAnsi="宋体"/>
                <w:kern w:val="0"/>
                <w:szCs w:val="21"/>
              </w:rPr>
              <w:t>00</w:t>
            </w:r>
          </w:p>
        </w:tc>
      </w:tr>
      <w:tr w:rsidR="00FF02E1">
        <w:trPr>
          <w:cantSplit/>
          <w:trHeight w:val="638"/>
        </w:trPr>
        <w:tc>
          <w:tcPr>
            <w:tcW w:w="1108" w:type="dxa"/>
            <w:vAlign w:val="center"/>
          </w:tcPr>
          <w:p w:rsidR="00FF02E1" w:rsidRDefault="00FF02E1">
            <w:pPr>
              <w:widowControl/>
              <w:autoSpaceDE w:val="0"/>
              <w:autoSpaceDN w:val="0"/>
              <w:adjustRightInd w:val="0"/>
              <w:spacing w:before="115" w:line="5" w:lineRule="atLeast"/>
              <w:ind w:left="206"/>
              <w:rPr>
                <w:rFonts w:ascii="宋体" w:hAnsi="宋体"/>
                <w:kern w:val="0"/>
                <w:szCs w:val="20"/>
              </w:rPr>
            </w:pPr>
            <w:r>
              <w:rPr>
                <w:rFonts w:ascii="宋体" w:hAnsi="宋体"/>
                <w:kern w:val="0"/>
              </w:rPr>
              <w:t>Ⅲ类工</w:t>
            </w:r>
          </w:p>
        </w:tc>
        <w:tc>
          <w:tcPr>
            <w:tcW w:w="5552" w:type="dxa"/>
            <w:vAlign w:val="center"/>
          </w:tcPr>
          <w:p w:rsidR="00FF02E1" w:rsidRDefault="00FF02E1">
            <w:pPr>
              <w:pStyle w:val="20"/>
              <w:rPr>
                <w:rFonts w:hAnsi="宋体"/>
                <w:szCs w:val="20"/>
              </w:rPr>
            </w:pPr>
            <w:r>
              <w:rPr>
                <w:rFonts w:hAnsi="宋体"/>
              </w:rPr>
              <w:t>隧道、通信、信号、信息、电力、电力牵引供电工程，设备安装工程</w:t>
            </w:r>
          </w:p>
        </w:tc>
        <w:tc>
          <w:tcPr>
            <w:tcW w:w="1620" w:type="dxa"/>
            <w:vAlign w:val="center"/>
          </w:tcPr>
          <w:p w:rsidR="00FF02E1" w:rsidRDefault="00FF02E1">
            <w:pPr>
              <w:widowControl/>
              <w:autoSpaceDE w:val="0"/>
              <w:autoSpaceDN w:val="0"/>
              <w:adjustRightInd w:val="0"/>
              <w:spacing w:before="124" w:line="5" w:lineRule="atLeast"/>
              <w:ind w:left="648"/>
              <w:rPr>
                <w:rFonts w:ascii="宋体" w:hAnsi="宋体"/>
                <w:kern w:val="0"/>
                <w:szCs w:val="20"/>
              </w:rPr>
            </w:pPr>
            <w:r>
              <w:rPr>
                <w:rFonts w:ascii="宋体" w:hAnsi="宋体"/>
                <w:kern w:val="0"/>
                <w:szCs w:val="21"/>
              </w:rPr>
              <w:t>25</w:t>
            </w:r>
            <w:r>
              <w:rPr>
                <w:rFonts w:ascii="宋体" w:hAnsi="宋体" w:hint="eastAsia"/>
                <w:kern w:val="0"/>
                <w:szCs w:val="21"/>
              </w:rPr>
              <w:t>．</w:t>
            </w:r>
            <w:r>
              <w:rPr>
                <w:rFonts w:ascii="宋体" w:hAnsi="宋体"/>
                <w:kern w:val="0"/>
                <w:szCs w:val="21"/>
              </w:rPr>
              <w:t>82</w:t>
            </w:r>
          </w:p>
        </w:tc>
      </w:tr>
      <w:tr w:rsidR="00FF02E1">
        <w:trPr>
          <w:cantSplit/>
          <w:trHeight w:val="624"/>
        </w:trPr>
        <w:tc>
          <w:tcPr>
            <w:tcW w:w="1108" w:type="dxa"/>
            <w:vAlign w:val="center"/>
          </w:tcPr>
          <w:p w:rsidR="00FF02E1" w:rsidRDefault="00FF02E1">
            <w:pPr>
              <w:widowControl/>
              <w:autoSpaceDE w:val="0"/>
              <w:autoSpaceDN w:val="0"/>
              <w:adjustRightInd w:val="0"/>
              <w:spacing w:before="112" w:line="5" w:lineRule="atLeast"/>
              <w:ind w:left="211"/>
              <w:rPr>
                <w:rFonts w:ascii="宋体" w:hAnsi="宋体"/>
                <w:kern w:val="0"/>
                <w:szCs w:val="20"/>
              </w:rPr>
            </w:pPr>
            <w:r>
              <w:rPr>
                <w:rFonts w:ascii="宋体" w:hAnsi="宋体"/>
                <w:kern w:val="0"/>
                <w:szCs w:val="16"/>
              </w:rPr>
              <w:t>Ⅳ类工</w:t>
            </w:r>
          </w:p>
        </w:tc>
        <w:tc>
          <w:tcPr>
            <w:tcW w:w="5552" w:type="dxa"/>
            <w:vAlign w:val="center"/>
          </w:tcPr>
          <w:p w:rsidR="00FF02E1" w:rsidRDefault="00FF02E1">
            <w:pPr>
              <w:widowControl/>
              <w:autoSpaceDE w:val="0"/>
              <w:autoSpaceDN w:val="0"/>
              <w:adjustRightInd w:val="0"/>
              <w:spacing w:before="112" w:line="5" w:lineRule="atLeast"/>
              <w:ind w:left="124"/>
              <w:rPr>
                <w:rFonts w:ascii="宋体" w:hAnsi="宋体"/>
                <w:kern w:val="0"/>
                <w:szCs w:val="20"/>
              </w:rPr>
            </w:pPr>
            <w:r>
              <w:rPr>
                <w:rFonts w:ascii="宋体" w:hAnsi="宋体"/>
                <w:kern w:val="0"/>
                <w:szCs w:val="18"/>
              </w:rPr>
              <w:t>计算机设备安装凋试</w:t>
            </w:r>
          </w:p>
        </w:tc>
        <w:tc>
          <w:tcPr>
            <w:tcW w:w="1620" w:type="dxa"/>
            <w:vAlign w:val="center"/>
          </w:tcPr>
          <w:p w:rsidR="00FF02E1" w:rsidRDefault="00FF02E1">
            <w:pPr>
              <w:widowControl/>
              <w:autoSpaceDE w:val="0"/>
              <w:autoSpaceDN w:val="0"/>
              <w:adjustRightInd w:val="0"/>
              <w:spacing w:before="122" w:line="5" w:lineRule="atLeast"/>
              <w:ind w:left="643"/>
              <w:rPr>
                <w:rFonts w:ascii="宋体" w:hAnsi="宋体"/>
                <w:kern w:val="0"/>
                <w:szCs w:val="20"/>
              </w:rPr>
            </w:pPr>
            <w:r>
              <w:rPr>
                <w:rFonts w:ascii="宋体" w:hAnsi="宋体"/>
                <w:kern w:val="0"/>
                <w:szCs w:val="21"/>
              </w:rPr>
              <w:t>43</w:t>
            </w:r>
            <w:r>
              <w:rPr>
                <w:rFonts w:ascii="宋体" w:hAnsi="宋体" w:hint="eastAsia"/>
                <w:kern w:val="0"/>
                <w:szCs w:val="21"/>
              </w:rPr>
              <w:t>．</w:t>
            </w:r>
            <w:r>
              <w:rPr>
                <w:rFonts w:ascii="宋体" w:hAnsi="宋体"/>
                <w:kern w:val="0"/>
                <w:szCs w:val="21"/>
              </w:rPr>
              <w:t>08</w:t>
            </w:r>
          </w:p>
        </w:tc>
      </w:tr>
    </w:tbl>
    <w:p w:rsidR="00FF02E1" w:rsidRDefault="00FF02E1">
      <w:pPr>
        <w:pStyle w:val="a3"/>
        <w:tabs>
          <w:tab w:val="left" w:pos="360"/>
        </w:tabs>
        <w:ind w:left="525" w:hangingChars="250" w:hanging="525"/>
        <w:rPr>
          <w:rFonts w:ascii="宋体" w:hAnsi="宋体"/>
          <w:kern w:val="0"/>
          <w:szCs w:val="19"/>
        </w:rPr>
      </w:pPr>
      <w:r>
        <w:rPr>
          <w:rFonts w:ascii="宋体" w:hAnsi="宋体" w:hint="eastAsia"/>
          <w:kern w:val="0"/>
          <w:szCs w:val="19"/>
        </w:rPr>
        <w:t>注</w:t>
      </w:r>
      <w:r>
        <w:rPr>
          <w:rFonts w:ascii="宋体" w:hAnsi="宋体"/>
          <w:kern w:val="0"/>
          <w:szCs w:val="19"/>
        </w:rPr>
        <w:t>:</w:t>
      </w:r>
      <w:r>
        <w:rPr>
          <w:rFonts w:ascii="宋体" w:hAnsi="宋体" w:hint="eastAsia"/>
          <w:kern w:val="0"/>
          <w:szCs w:val="19"/>
        </w:rPr>
        <w:t>①</w:t>
      </w:r>
      <w:r>
        <w:rPr>
          <w:rFonts w:ascii="宋体" w:hAnsi="宋体"/>
          <w:kern w:val="0"/>
          <w:szCs w:val="19"/>
        </w:rPr>
        <w:t>本表中的综合工费标准为基期综合工费标准，不包含特殊地区津贴、补贴。特殊地区津贴、补贴按国务院及其有关部门和省(自治区、直辖市)的规定计算，按人工费价差计列。</w:t>
      </w:r>
    </w:p>
    <w:p w:rsidR="00FF02E1" w:rsidRDefault="00FF02E1">
      <w:pPr>
        <w:pStyle w:val="a3"/>
        <w:tabs>
          <w:tab w:val="left" w:pos="360"/>
        </w:tabs>
        <w:ind w:leftChars="150" w:left="525" w:hangingChars="100" w:hanging="210"/>
        <w:rPr>
          <w:rFonts w:ascii="宋体" w:hAnsi="宋体"/>
          <w:kern w:val="0"/>
          <w:szCs w:val="18"/>
        </w:rPr>
      </w:pPr>
      <w:r>
        <w:rPr>
          <w:rFonts w:ascii="宋体" w:hAnsi="宋体" w:hint="eastAsia"/>
          <w:kern w:val="0"/>
          <w:szCs w:val="18"/>
        </w:rPr>
        <w:t>②</w:t>
      </w:r>
      <w:r>
        <w:rPr>
          <w:rFonts w:ascii="宋体" w:hAnsi="宋体"/>
          <w:kern w:val="0"/>
          <w:szCs w:val="18"/>
        </w:rPr>
        <w:t>独立建设项目的大型旅客站房及地方铁路中的房屋工程，采用工程所在地地区统一定额的，应采用工程所在地的房屋工程综合工费标准。</w:t>
      </w:r>
    </w:p>
    <w:p w:rsidR="00FF02E1" w:rsidRDefault="00FF02E1">
      <w:pPr>
        <w:pStyle w:val="a3"/>
        <w:tabs>
          <w:tab w:val="left" w:pos="360"/>
        </w:tabs>
        <w:ind w:firstLineChars="150" w:firstLine="315"/>
        <w:rPr>
          <w:rFonts w:ascii="宋体" w:hAnsi="宋体"/>
          <w:kern w:val="0"/>
          <w:sz w:val="28"/>
          <w:szCs w:val="18"/>
        </w:rPr>
      </w:pPr>
      <w:r>
        <w:rPr>
          <w:rFonts w:ascii="宋体" w:hAnsi="宋体" w:hint="eastAsia"/>
          <w:kern w:val="0"/>
          <w:szCs w:val="18"/>
        </w:rPr>
        <w:t>③</w:t>
      </w:r>
      <w:r>
        <w:rPr>
          <w:rFonts w:ascii="宋体" w:hAnsi="宋体"/>
          <w:kern w:val="0"/>
          <w:szCs w:val="18"/>
        </w:rPr>
        <w:t>隧道外一般工程短途接运运输的综合工费</w:t>
      </w:r>
      <w:r>
        <w:rPr>
          <w:rFonts w:ascii="宋体" w:hAnsi="宋体" w:hint="eastAsia"/>
          <w:kern w:val="0"/>
          <w:szCs w:val="18"/>
        </w:rPr>
        <w:t>采用</w:t>
      </w:r>
      <w:r>
        <w:rPr>
          <w:rFonts w:ascii="宋体" w:hAnsi="宋体"/>
          <w:kern w:val="0"/>
          <w:szCs w:val="16"/>
        </w:rPr>
        <w:t>Ⅰ类工</w:t>
      </w:r>
      <w:r>
        <w:rPr>
          <w:rFonts w:ascii="宋体" w:hAnsi="宋体"/>
          <w:kern w:val="0"/>
          <w:szCs w:val="18"/>
        </w:rPr>
        <w:t>标准。</w:t>
      </w:r>
    </w:p>
    <w:p w:rsidR="00FF02E1" w:rsidRDefault="00FF02E1">
      <w:pPr>
        <w:pStyle w:val="2212"/>
        <w:ind w:firstLine="562"/>
        <w:rPr>
          <w:kern w:val="0"/>
        </w:rPr>
      </w:pPr>
      <w:bookmarkStart w:id="11" w:name="_Toc146616181"/>
      <w:r>
        <w:rPr>
          <w:kern w:val="0"/>
        </w:rPr>
        <w:lastRenderedPageBreak/>
        <w:t>3.2</w:t>
      </w:r>
      <w:r>
        <w:rPr>
          <w:kern w:val="0"/>
        </w:rPr>
        <w:t>材料费</w:t>
      </w:r>
      <w:bookmarkEnd w:id="11"/>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指按施工过程中耗用的构成工程实体的原材料、辅助材料、构配件、零件和半成品、成品的用量以及周转材料的摊销量和相应预算价格等计算的费用。</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3.2.1</w:t>
        </w:r>
      </w:smartTag>
      <w:r>
        <w:rPr>
          <w:rFonts w:ascii="宋体" w:hAnsi="宋体"/>
          <w:kern w:val="0"/>
          <w:sz w:val="28"/>
          <w:szCs w:val="31"/>
        </w:rPr>
        <w:t>材料预算价格的组成</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材料预算价格由材料原价;运杂费、采购及保管费组成。</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材料预算价格</w:t>
      </w:r>
      <w:r>
        <w:rPr>
          <w:rFonts w:ascii="宋体" w:hAnsi="宋体" w:hint="eastAsia"/>
          <w:kern w:val="0"/>
          <w:sz w:val="28"/>
          <w:szCs w:val="31"/>
        </w:rPr>
        <w:t xml:space="preserve"> </w:t>
      </w:r>
      <w:r>
        <w:rPr>
          <w:rFonts w:ascii="宋体" w:hAnsi="宋体"/>
          <w:kern w:val="0"/>
          <w:sz w:val="28"/>
          <w:szCs w:val="31"/>
        </w:rPr>
        <w:t>=</w:t>
      </w:r>
      <w:r>
        <w:rPr>
          <w:rFonts w:ascii="宋体" w:hAnsi="宋体" w:hint="eastAsia"/>
          <w:kern w:val="0"/>
          <w:sz w:val="28"/>
          <w:szCs w:val="31"/>
        </w:rPr>
        <w:t xml:space="preserve"> </w:t>
      </w:r>
      <w:r>
        <w:rPr>
          <w:rFonts w:ascii="宋体" w:hAnsi="宋体"/>
          <w:kern w:val="0"/>
          <w:sz w:val="28"/>
          <w:szCs w:val="31"/>
        </w:rPr>
        <w:t>(</w:t>
      </w:r>
      <w:r>
        <w:rPr>
          <w:rFonts w:ascii="宋体" w:hAnsi="宋体" w:hint="eastAsia"/>
          <w:kern w:val="0"/>
          <w:sz w:val="28"/>
          <w:szCs w:val="31"/>
        </w:rPr>
        <w:t>材料原价</w:t>
      </w:r>
      <w:r>
        <w:rPr>
          <w:rFonts w:ascii="宋体" w:hAnsi="宋体"/>
          <w:kern w:val="0"/>
          <w:sz w:val="28"/>
          <w:szCs w:val="31"/>
        </w:rPr>
        <w:t>+运杂费)</w:t>
      </w:r>
      <w:r>
        <w:rPr>
          <w:rFonts w:ascii="宋体" w:hAnsi="宋体" w:hint="eastAsia"/>
          <w:kern w:val="0"/>
          <w:sz w:val="28"/>
          <w:szCs w:val="31"/>
        </w:rPr>
        <w:t>×</w:t>
      </w:r>
      <w:r>
        <w:rPr>
          <w:rFonts w:ascii="宋体" w:hAnsi="宋体"/>
          <w:kern w:val="0"/>
          <w:sz w:val="28"/>
          <w:szCs w:val="31"/>
        </w:rPr>
        <w:t>(1+采购及保管费率)</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w:t>
      </w:r>
      <w:r>
        <w:rPr>
          <w:rFonts w:ascii="宋体" w:hAnsi="宋体" w:hint="eastAsia"/>
          <w:kern w:val="0"/>
          <w:sz w:val="28"/>
          <w:szCs w:val="31"/>
        </w:rPr>
        <w:t>材料原价。</w:t>
      </w:r>
      <w:r>
        <w:rPr>
          <w:rFonts w:ascii="宋体" w:hAnsi="宋体"/>
          <w:kern w:val="0"/>
          <w:sz w:val="28"/>
          <w:szCs w:val="31"/>
        </w:rPr>
        <w:t>指材料的出厂价或指定交货地点的价格，对同一种材料，因产地、供应</w:t>
      </w:r>
      <w:r>
        <w:rPr>
          <w:rFonts w:ascii="宋体" w:hAnsi="宋体" w:hint="eastAsia"/>
          <w:kern w:val="0"/>
          <w:sz w:val="28"/>
          <w:szCs w:val="31"/>
        </w:rPr>
        <w:t>渠道</w:t>
      </w:r>
      <w:r>
        <w:rPr>
          <w:rFonts w:ascii="宋体" w:hAnsi="宋体"/>
          <w:kern w:val="0"/>
          <w:sz w:val="28"/>
          <w:szCs w:val="31"/>
        </w:rPr>
        <w:t>不同而出现几种原价时，其综合原价可按其供应量的比例加权平均确定。</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(2)运杂费。是指材料自来源地(生产厂或指定交货地点)运至工地所发生的有关费用，包括运输费、装卸费及其他有关运输的费用等。</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(3)采购及保管费。</w:t>
      </w:r>
      <w:r>
        <w:rPr>
          <w:rFonts w:ascii="宋体" w:hAnsi="宋体" w:hint="eastAsia"/>
          <w:kern w:val="0"/>
          <w:sz w:val="28"/>
          <w:szCs w:val="31"/>
        </w:rPr>
        <w:t>是指材料在采</w:t>
      </w:r>
      <w:r>
        <w:rPr>
          <w:rFonts w:ascii="宋体" w:hAnsi="宋体"/>
          <w:kern w:val="0"/>
          <w:sz w:val="28"/>
          <w:szCs w:val="31"/>
        </w:rPr>
        <w:t>购、供应和保管过程中所发生的各项费用。包括采购费、仓储费、工地保管费、运输损耗费、仓储损耗费，以及办理托运所发生的费用(如按规定由托运单位负担的包装、捆扎、支垫等的料具耗损费，转向架租用费和托运签条)</w:t>
      </w:r>
      <w:r>
        <w:rPr>
          <w:rFonts w:ascii="宋体" w:hAnsi="宋体" w:hint="eastAsia"/>
          <w:kern w:val="0"/>
          <w:sz w:val="28"/>
          <w:szCs w:val="31"/>
        </w:rPr>
        <w:t>等。</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3.2.2</w:t>
        </w:r>
      </w:smartTag>
      <w:r>
        <w:rPr>
          <w:rFonts w:ascii="宋体" w:hAnsi="宋体"/>
          <w:kern w:val="0"/>
          <w:sz w:val="28"/>
          <w:szCs w:val="31"/>
        </w:rPr>
        <w:t>材料预算价格的确定</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水泥、木材、钢材、砖、瓦、砂、石、石灰、黏土、花草苗木、土工材料、钢轨、道岔、轨枕、钢梁、钢管拱、斜拉索、钢筋混凝土梁、铁路桥梁支座、钢筋混凝土预制桩、电杆、铁塔、机柱、接触网支柱、接触网及电力线材、光电缆线、给水排水管材等材料(电算代号见表4)的基期价格采用现行的《铁路工程建设材料基期价格》，编制期价格根据设计单位实地调查分析采用，以上价格均不含来源地至工地的运杂费，来源地至工地的运杂费应单独计列。若调查价格中</w:t>
      </w:r>
      <w:r>
        <w:rPr>
          <w:rFonts w:ascii="宋体" w:hAnsi="宋体"/>
          <w:kern w:val="0"/>
          <w:sz w:val="28"/>
          <w:szCs w:val="31"/>
        </w:rPr>
        <w:lastRenderedPageBreak/>
        <w:t>未含采购及保管费，要计算其按材料原价计取的采购及保管费。编制期价格与基期价格的差额按价差计列。以上材料的编制期价格应随设计文件一并送审</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施工机械用汽油、柴油，基期价格采用现行的《铁路工程建设材料基期价格》，编制期价格根据设计单位实地调查分析采用，以上均为含运杂费和采购及保管费的价格。编制期价格与基期价格的差额按价差计列(计入施工机械使用费价差中)</w:t>
      </w:r>
      <w:r>
        <w:rPr>
          <w:rFonts w:ascii="宋体" w:hAnsi="宋体" w:hint="eastAsia"/>
          <w:kern w:val="0"/>
          <w:sz w:val="28"/>
          <w:szCs w:val="31"/>
        </w:rPr>
        <w:t>。施工机械用</w:t>
      </w:r>
      <w:r>
        <w:rPr>
          <w:rFonts w:ascii="宋体" w:hAnsi="宋体"/>
          <w:kern w:val="0"/>
          <w:sz w:val="28"/>
          <w:szCs w:val="31"/>
        </w:rPr>
        <w:t>汽油、柴油的编制期价格应随设计文件一并送审</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除上述材料以外的其他材料，基期价格采用现行的《铁路工程建设材料基期价格》，其编制期与基期的价差按部颁材料价差系数调整。此类材料的基期价格已包含运杂费和采购及保管费，部颁材料价差系数也已考虑运杂费和采购及保管费因素，编制概(预)算时不应另计运杂费和采购及保管费。</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表</w:t>
      </w:r>
      <w:r>
        <w:rPr>
          <w:rFonts w:ascii="黑体" w:eastAsia="黑体" w:hAnsi="宋体"/>
          <w:b/>
          <w:bCs/>
          <w:kern w:val="0"/>
          <w:sz w:val="24"/>
        </w:rPr>
        <w:t>4  采用调查价格材料的品类及电算代号</w:t>
      </w:r>
    </w:p>
    <w:tbl>
      <w:tblPr>
        <w:tblW w:w="8366"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2"/>
        <w:gridCol w:w="2739"/>
        <w:gridCol w:w="4695"/>
      </w:tblGrid>
      <w:tr w:rsidR="00FF02E1">
        <w:trPr>
          <w:cantSplit/>
          <w:trHeight w:val="327"/>
          <w:tblHeader/>
        </w:trPr>
        <w:tc>
          <w:tcPr>
            <w:tcW w:w="932" w:type="dxa"/>
            <w:tcBorders>
              <w:top w:val="double" w:sz="4" w:space="0" w:color="auto"/>
              <w:bottom w:val="double" w:sz="4" w:space="0" w:color="auto"/>
            </w:tcBorders>
            <w:vAlign w:val="center"/>
          </w:tcPr>
          <w:p w:rsidR="00FF02E1" w:rsidRDefault="00FF02E1">
            <w:pPr>
              <w:widowControl/>
              <w:autoSpaceDE w:val="0"/>
              <w:autoSpaceDN w:val="0"/>
              <w:adjustRightInd w:val="0"/>
              <w:spacing w:before="37" w:line="5" w:lineRule="atLeast"/>
              <w:ind w:left="205"/>
              <w:rPr>
                <w:rFonts w:ascii="宋体" w:hAnsi="宋体"/>
                <w:kern w:val="0"/>
                <w:szCs w:val="20"/>
              </w:rPr>
            </w:pPr>
            <w:r>
              <w:rPr>
                <w:rFonts w:ascii="宋体" w:hAnsi="宋体"/>
                <w:kern w:val="0"/>
                <w:szCs w:val="21"/>
              </w:rPr>
              <w:t>序号</w:t>
            </w:r>
          </w:p>
        </w:tc>
        <w:tc>
          <w:tcPr>
            <w:tcW w:w="2739" w:type="dxa"/>
            <w:tcBorders>
              <w:top w:val="double" w:sz="4" w:space="0" w:color="auto"/>
              <w:bottom w:val="double" w:sz="4" w:space="0" w:color="auto"/>
            </w:tcBorders>
            <w:vAlign w:val="center"/>
          </w:tcPr>
          <w:p w:rsidR="00FF02E1" w:rsidRDefault="00FF02E1">
            <w:pPr>
              <w:widowControl/>
              <w:autoSpaceDE w:val="0"/>
              <w:autoSpaceDN w:val="0"/>
              <w:adjustRightInd w:val="0"/>
              <w:spacing w:before="37" w:line="5" w:lineRule="atLeast"/>
              <w:ind w:left="914"/>
              <w:rPr>
                <w:rFonts w:ascii="宋体" w:hAnsi="宋体"/>
                <w:kern w:val="0"/>
                <w:szCs w:val="20"/>
              </w:rPr>
            </w:pPr>
            <w:r>
              <w:rPr>
                <w:rFonts w:ascii="宋体" w:hAnsi="宋体"/>
                <w:kern w:val="0"/>
                <w:szCs w:val="21"/>
              </w:rPr>
              <w:t>材料名称</w:t>
            </w:r>
          </w:p>
        </w:tc>
        <w:tc>
          <w:tcPr>
            <w:tcW w:w="4695" w:type="dxa"/>
            <w:tcBorders>
              <w:top w:val="double" w:sz="4" w:space="0" w:color="auto"/>
              <w:bottom w:val="double" w:sz="4" w:space="0" w:color="auto"/>
            </w:tcBorders>
            <w:vAlign w:val="center"/>
          </w:tcPr>
          <w:p w:rsidR="00FF02E1" w:rsidRDefault="00FF02E1">
            <w:pPr>
              <w:widowControl/>
              <w:autoSpaceDE w:val="0"/>
              <w:autoSpaceDN w:val="0"/>
              <w:adjustRightInd w:val="0"/>
              <w:spacing w:before="32" w:line="5" w:lineRule="atLeast"/>
              <w:ind w:left="1976"/>
              <w:rPr>
                <w:rFonts w:ascii="宋体" w:hAnsi="宋体"/>
                <w:kern w:val="0"/>
                <w:szCs w:val="20"/>
              </w:rPr>
            </w:pPr>
            <w:r>
              <w:rPr>
                <w:rFonts w:ascii="宋体" w:hAnsi="宋体"/>
                <w:kern w:val="0"/>
                <w:szCs w:val="20"/>
              </w:rPr>
              <w:t>电算代号</w:t>
            </w:r>
          </w:p>
        </w:tc>
      </w:tr>
      <w:tr w:rsidR="00FF02E1">
        <w:trPr>
          <w:cantSplit/>
          <w:trHeight w:val="327"/>
        </w:trPr>
        <w:tc>
          <w:tcPr>
            <w:tcW w:w="932" w:type="dxa"/>
            <w:tcBorders>
              <w:top w:val="double" w:sz="4" w:space="0" w:color="auto"/>
            </w:tcBorders>
            <w:vAlign w:val="center"/>
          </w:tcPr>
          <w:p w:rsidR="00FF02E1" w:rsidRDefault="00FF02E1">
            <w:pPr>
              <w:widowControl/>
              <w:autoSpaceDE w:val="0"/>
              <w:autoSpaceDN w:val="0"/>
              <w:adjustRightInd w:val="0"/>
              <w:spacing w:before="37" w:line="5" w:lineRule="atLeast"/>
              <w:ind w:left="403"/>
              <w:rPr>
                <w:rFonts w:ascii="宋体" w:hAnsi="宋体"/>
                <w:kern w:val="0"/>
                <w:szCs w:val="20"/>
              </w:rPr>
            </w:pPr>
            <w:r>
              <w:rPr>
                <w:rFonts w:ascii="宋体" w:hAnsi="宋体"/>
                <w:kern w:val="0"/>
              </w:rPr>
              <w:t>1</w:t>
            </w:r>
          </w:p>
        </w:tc>
        <w:tc>
          <w:tcPr>
            <w:tcW w:w="2739" w:type="dxa"/>
            <w:tcBorders>
              <w:top w:val="double" w:sz="4" w:space="0" w:color="auto"/>
            </w:tcBorders>
            <w:vAlign w:val="center"/>
          </w:tcPr>
          <w:p w:rsidR="00FF02E1" w:rsidRDefault="00FF02E1">
            <w:pPr>
              <w:widowControl/>
              <w:autoSpaceDE w:val="0"/>
              <w:autoSpaceDN w:val="0"/>
              <w:adjustRightInd w:val="0"/>
              <w:spacing w:before="28" w:line="5" w:lineRule="atLeast"/>
              <w:ind w:left="133"/>
              <w:rPr>
                <w:rFonts w:ascii="宋体" w:hAnsi="宋体"/>
                <w:kern w:val="0"/>
                <w:szCs w:val="20"/>
              </w:rPr>
            </w:pPr>
            <w:r>
              <w:rPr>
                <w:rFonts w:ascii="宋体" w:hAnsi="宋体" w:hint="eastAsia"/>
                <w:kern w:val="0"/>
                <w:szCs w:val="20"/>
              </w:rPr>
              <w:t>水泥</w:t>
            </w:r>
          </w:p>
        </w:tc>
        <w:tc>
          <w:tcPr>
            <w:tcW w:w="4695" w:type="dxa"/>
            <w:tcBorders>
              <w:top w:val="double" w:sz="4" w:space="0" w:color="auto"/>
            </w:tcBorders>
            <w:vAlign w:val="center"/>
          </w:tcPr>
          <w:p w:rsidR="00FF02E1" w:rsidRDefault="00FF02E1">
            <w:pPr>
              <w:widowControl/>
              <w:autoSpaceDE w:val="0"/>
              <w:autoSpaceDN w:val="0"/>
              <w:adjustRightInd w:val="0"/>
              <w:spacing w:before="48" w:line="5" w:lineRule="atLeast"/>
              <w:ind w:left="140"/>
              <w:rPr>
                <w:rFonts w:ascii="宋体" w:hAnsi="宋体"/>
                <w:kern w:val="0"/>
                <w:szCs w:val="20"/>
              </w:rPr>
            </w:pPr>
            <w:r>
              <w:rPr>
                <w:rFonts w:ascii="宋体" w:hAnsi="宋体"/>
                <w:kern w:val="0"/>
                <w:szCs w:val="25"/>
              </w:rPr>
              <w:t>1010001</w:t>
            </w:r>
            <w:r>
              <w:rPr>
                <w:rFonts w:ascii="宋体" w:hAnsi="宋体" w:hint="eastAsia"/>
                <w:kern w:val="0"/>
                <w:szCs w:val="25"/>
              </w:rPr>
              <w:t>～</w:t>
            </w:r>
            <w:r>
              <w:rPr>
                <w:rFonts w:ascii="宋体" w:hAnsi="宋体"/>
                <w:kern w:val="0"/>
                <w:szCs w:val="25"/>
              </w:rPr>
              <w:t>1010100</w:t>
            </w:r>
          </w:p>
        </w:tc>
      </w:tr>
      <w:tr w:rsidR="00FF02E1">
        <w:trPr>
          <w:cantSplit/>
          <w:trHeight w:val="334"/>
        </w:trPr>
        <w:tc>
          <w:tcPr>
            <w:tcW w:w="932" w:type="dxa"/>
            <w:vAlign w:val="center"/>
          </w:tcPr>
          <w:p w:rsidR="00FF02E1" w:rsidRDefault="00FF02E1">
            <w:pPr>
              <w:widowControl/>
              <w:autoSpaceDE w:val="0"/>
              <w:autoSpaceDN w:val="0"/>
              <w:adjustRightInd w:val="0"/>
              <w:spacing w:before="37" w:line="5" w:lineRule="atLeast"/>
              <w:ind w:left="385"/>
              <w:rPr>
                <w:rFonts w:ascii="宋体" w:hAnsi="宋体"/>
                <w:kern w:val="0"/>
                <w:szCs w:val="20"/>
              </w:rPr>
            </w:pPr>
            <w:r>
              <w:rPr>
                <w:rFonts w:ascii="宋体" w:hAnsi="宋体"/>
                <w:kern w:val="0"/>
              </w:rPr>
              <w:t>2</w:t>
            </w:r>
          </w:p>
        </w:tc>
        <w:tc>
          <w:tcPr>
            <w:tcW w:w="2739" w:type="dxa"/>
            <w:vAlign w:val="center"/>
          </w:tcPr>
          <w:p w:rsidR="00FF02E1" w:rsidRDefault="00FF02E1">
            <w:pPr>
              <w:widowControl/>
              <w:autoSpaceDE w:val="0"/>
              <w:autoSpaceDN w:val="0"/>
              <w:adjustRightInd w:val="0"/>
              <w:spacing w:before="28" w:line="5" w:lineRule="atLeast"/>
              <w:ind w:left="129"/>
              <w:rPr>
                <w:rFonts w:ascii="宋体" w:hAnsi="宋体"/>
                <w:kern w:val="0"/>
                <w:szCs w:val="20"/>
              </w:rPr>
            </w:pPr>
            <w:r>
              <w:rPr>
                <w:rFonts w:ascii="宋体" w:hAnsi="宋体" w:hint="eastAsia"/>
                <w:kern w:val="0"/>
                <w:szCs w:val="21"/>
              </w:rPr>
              <w:t>木材</w:t>
            </w:r>
          </w:p>
        </w:tc>
        <w:tc>
          <w:tcPr>
            <w:tcW w:w="4695" w:type="dxa"/>
            <w:vAlign w:val="center"/>
          </w:tcPr>
          <w:p w:rsidR="00FF02E1" w:rsidRDefault="00FF02E1">
            <w:pPr>
              <w:widowControl/>
              <w:autoSpaceDE w:val="0"/>
              <w:autoSpaceDN w:val="0"/>
              <w:adjustRightInd w:val="0"/>
              <w:spacing w:before="50" w:line="5" w:lineRule="atLeast"/>
              <w:ind w:left="136"/>
              <w:rPr>
                <w:rFonts w:ascii="宋体" w:hAnsi="宋体"/>
                <w:kern w:val="0"/>
                <w:szCs w:val="20"/>
              </w:rPr>
            </w:pPr>
            <w:r>
              <w:rPr>
                <w:rFonts w:ascii="宋体" w:hAnsi="宋体"/>
                <w:kern w:val="0"/>
              </w:rPr>
              <w:t>1110001</w:t>
            </w:r>
            <w:r>
              <w:rPr>
                <w:rFonts w:ascii="宋体" w:hAnsi="宋体" w:hint="eastAsia"/>
                <w:kern w:val="0"/>
                <w:szCs w:val="25"/>
              </w:rPr>
              <w:t>～</w:t>
            </w:r>
            <w:r>
              <w:rPr>
                <w:rFonts w:ascii="宋体" w:hAnsi="宋体"/>
                <w:kern w:val="0"/>
              </w:rPr>
              <w:t>1110018</w:t>
            </w:r>
          </w:p>
        </w:tc>
      </w:tr>
      <w:tr w:rsidR="00FF02E1">
        <w:trPr>
          <w:cantSplit/>
          <w:trHeight w:val="1078"/>
        </w:trPr>
        <w:tc>
          <w:tcPr>
            <w:tcW w:w="932" w:type="dxa"/>
            <w:vAlign w:val="center"/>
          </w:tcPr>
          <w:p w:rsidR="00FF02E1" w:rsidRDefault="00FF02E1">
            <w:pPr>
              <w:widowControl/>
              <w:autoSpaceDE w:val="0"/>
              <w:autoSpaceDN w:val="0"/>
              <w:adjustRightInd w:val="0"/>
              <w:spacing w:before="199" w:line="5" w:lineRule="atLeast"/>
              <w:ind w:left="381"/>
              <w:rPr>
                <w:rFonts w:ascii="宋体" w:hAnsi="宋体"/>
                <w:kern w:val="0"/>
                <w:szCs w:val="20"/>
              </w:rPr>
            </w:pPr>
            <w:r>
              <w:rPr>
                <w:rFonts w:ascii="宋体" w:hAnsi="宋体"/>
                <w:kern w:val="0"/>
                <w:szCs w:val="25"/>
              </w:rPr>
              <w:t>3</w:t>
            </w:r>
          </w:p>
        </w:tc>
        <w:tc>
          <w:tcPr>
            <w:tcW w:w="2739" w:type="dxa"/>
            <w:vAlign w:val="center"/>
          </w:tcPr>
          <w:p w:rsidR="00FF02E1" w:rsidRDefault="00FF02E1">
            <w:pPr>
              <w:widowControl/>
              <w:autoSpaceDE w:val="0"/>
              <w:autoSpaceDN w:val="0"/>
              <w:adjustRightInd w:val="0"/>
              <w:spacing w:before="190" w:line="5" w:lineRule="atLeast"/>
              <w:ind w:left="118"/>
              <w:rPr>
                <w:rFonts w:ascii="宋体" w:hAnsi="宋体"/>
                <w:kern w:val="0"/>
                <w:szCs w:val="20"/>
              </w:rPr>
            </w:pPr>
            <w:r>
              <w:rPr>
                <w:rFonts w:ascii="宋体" w:hAnsi="宋体"/>
                <w:kern w:val="0"/>
                <w:szCs w:val="21"/>
              </w:rPr>
              <w:t>钢材</w:t>
            </w:r>
          </w:p>
        </w:tc>
        <w:tc>
          <w:tcPr>
            <w:tcW w:w="4695" w:type="dxa"/>
            <w:vAlign w:val="center"/>
          </w:tcPr>
          <w:p w:rsidR="00FF02E1" w:rsidRDefault="00FF02E1">
            <w:pPr>
              <w:widowControl/>
              <w:autoSpaceDE w:val="0"/>
              <w:autoSpaceDN w:val="0"/>
              <w:adjustRightInd w:val="0"/>
              <w:spacing w:before="50" w:line="5" w:lineRule="atLeast"/>
              <w:ind w:left="133"/>
              <w:jc w:val="left"/>
              <w:rPr>
                <w:rFonts w:ascii="宋体" w:hAnsi="宋体"/>
                <w:kern w:val="0"/>
                <w:szCs w:val="20"/>
              </w:rPr>
            </w:pPr>
            <w:r>
              <w:rPr>
                <w:rFonts w:ascii="宋体" w:hAnsi="宋体"/>
                <w:kern w:val="0"/>
                <w:szCs w:val="25"/>
              </w:rPr>
              <w:t>1900001</w:t>
            </w:r>
            <w:r>
              <w:rPr>
                <w:rFonts w:ascii="宋体" w:hAnsi="宋体" w:hint="eastAsia"/>
                <w:kern w:val="0"/>
                <w:szCs w:val="25"/>
              </w:rPr>
              <w:t>～</w:t>
            </w:r>
            <w:r>
              <w:rPr>
                <w:rFonts w:ascii="宋体" w:hAnsi="宋体"/>
                <w:kern w:val="0"/>
                <w:szCs w:val="25"/>
              </w:rPr>
              <w:t>1979999</w:t>
            </w:r>
            <w:r>
              <w:rPr>
                <w:rFonts w:ascii="宋体" w:hAnsi="宋体" w:hint="eastAsia"/>
                <w:kern w:val="0"/>
                <w:szCs w:val="25"/>
              </w:rPr>
              <w:t>，</w:t>
            </w:r>
            <w:r>
              <w:rPr>
                <w:rFonts w:ascii="宋体" w:hAnsi="宋体"/>
                <w:kern w:val="0"/>
                <w:szCs w:val="25"/>
              </w:rPr>
              <w:t>1980010</w:t>
            </w:r>
            <w:r>
              <w:rPr>
                <w:rFonts w:ascii="宋体" w:hAnsi="宋体" w:hint="eastAsia"/>
                <w:kern w:val="0"/>
                <w:szCs w:val="25"/>
              </w:rPr>
              <w:t>～</w:t>
            </w:r>
            <w:r>
              <w:rPr>
                <w:rFonts w:ascii="宋体" w:hAnsi="宋体"/>
                <w:kern w:val="0"/>
                <w:szCs w:val="25"/>
              </w:rPr>
              <w:t>1989999</w:t>
            </w:r>
            <w:r>
              <w:rPr>
                <w:rFonts w:ascii="宋体" w:hAnsi="宋体" w:hint="eastAsia"/>
                <w:kern w:val="0"/>
                <w:szCs w:val="25"/>
              </w:rPr>
              <w:t>，</w:t>
            </w:r>
            <w:r>
              <w:rPr>
                <w:rFonts w:ascii="宋体" w:hAnsi="宋体"/>
                <w:kern w:val="0"/>
                <w:szCs w:val="25"/>
              </w:rPr>
              <w:t xml:space="preserve"> 2000001</w:t>
            </w:r>
            <w:r>
              <w:rPr>
                <w:rFonts w:ascii="宋体" w:hAnsi="宋体" w:hint="eastAsia"/>
                <w:kern w:val="0"/>
                <w:szCs w:val="25"/>
              </w:rPr>
              <w:t>～</w:t>
            </w:r>
            <w:r>
              <w:rPr>
                <w:rFonts w:ascii="宋体" w:hAnsi="宋体"/>
                <w:kern w:val="0"/>
                <w:szCs w:val="25"/>
              </w:rPr>
              <w:t>2009999</w:t>
            </w:r>
            <w:r>
              <w:rPr>
                <w:rFonts w:ascii="宋体" w:hAnsi="宋体" w:hint="eastAsia"/>
                <w:kern w:val="0"/>
                <w:szCs w:val="25"/>
              </w:rPr>
              <w:t>，</w:t>
            </w:r>
            <w:r>
              <w:rPr>
                <w:rFonts w:ascii="宋体" w:hAnsi="宋体"/>
                <w:kern w:val="0"/>
                <w:szCs w:val="25"/>
              </w:rPr>
              <w:t>2200001</w:t>
            </w:r>
            <w:r>
              <w:rPr>
                <w:rFonts w:ascii="宋体" w:hAnsi="宋体" w:hint="eastAsia"/>
                <w:kern w:val="0"/>
                <w:szCs w:val="25"/>
              </w:rPr>
              <w:t>～</w:t>
            </w:r>
            <w:r>
              <w:rPr>
                <w:rFonts w:ascii="宋体" w:hAnsi="宋体"/>
                <w:kern w:val="0"/>
                <w:szCs w:val="25"/>
              </w:rPr>
              <w:t>2209999</w:t>
            </w:r>
            <w:r>
              <w:rPr>
                <w:rFonts w:ascii="宋体" w:hAnsi="宋体" w:hint="eastAsia"/>
                <w:kern w:val="0"/>
                <w:szCs w:val="25"/>
              </w:rPr>
              <w:t>，</w:t>
            </w:r>
            <w:r>
              <w:rPr>
                <w:rFonts w:ascii="宋体" w:hAnsi="宋体"/>
                <w:kern w:val="0"/>
                <w:szCs w:val="25"/>
              </w:rPr>
              <w:t xml:space="preserve"> 2220001</w:t>
            </w:r>
            <w:r>
              <w:rPr>
                <w:rFonts w:ascii="宋体" w:hAnsi="宋体" w:hint="eastAsia"/>
                <w:kern w:val="0"/>
                <w:szCs w:val="25"/>
              </w:rPr>
              <w:t>～</w:t>
            </w:r>
            <w:r>
              <w:rPr>
                <w:rFonts w:ascii="宋体" w:hAnsi="宋体"/>
                <w:kern w:val="0"/>
                <w:szCs w:val="25"/>
              </w:rPr>
              <w:t>2249999</w:t>
            </w:r>
            <w:r>
              <w:rPr>
                <w:rFonts w:ascii="宋体" w:hAnsi="宋体" w:hint="eastAsia"/>
                <w:kern w:val="0"/>
                <w:szCs w:val="25"/>
              </w:rPr>
              <w:t>，</w:t>
            </w:r>
            <w:r>
              <w:rPr>
                <w:rFonts w:ascii="宋体" w:hAnsi="宋体"/>
                <w:kern w:val="0"/>
                <w:szCs w:val="25"/>
              </w:rPr>
              <w:t>2810023</w:t>
            </w:r>
            <w:r>
              <w:rPr>
                <w:rFonts w:ascii="宋体" w:hAnsi="宋体" w:hint="eastAsia"/>
                <w:kern w:val="0"/>
                <w:szCs w:val="25"/>
              </w:rPr>
              <w:t>～</w:t>
            </w:r>
            <w:r>
              <w:rPr>
                <w:rFonts w:ascii="宋体" w:hAnsi="宋体"/>
                <w:kern w:val="0"/>
                <w:szCs w:val="25"/>
              </w:rPr>
              <w:t>2810999</w:t>
            </w:r>
          </w:p>
        </w:tc>
      </w:tr>
      <w:tr w:rsidR="00FF02E1">
        <w:trPr>
          <w:cantSplit/>
          <w:trHeight w:val="334"/>
        </w:trPr>
        <w:tc>
          <w:tcPr>
            <w:tcW w:w="932" w:type="dxa"/>
          </w:tcPr>
          <w:p w:rsidR="00FF02E1" w:rsidRDefault="00FF02E1">
            <w:pPr>
              <w:widowControl/>
              <w:autoSpaceDE w:val="0"/>
              <w:autoSpaceDN w:val="0"/>
              <w:adjustRightInd w:val="0"/>
              <w:spacing w:before="133" w:line="5" w:lineRule="atLeast"/>
              <w:ind w:left="381"/>
              <w:rPr>
                <w:rFonts w:ascii="宋体" w:hAnsi="宋体"/>
                <w:kern w:val="0"/>
                <w:szCs w:val="20"/>
              </w:rPr>
            </w:pPr>
            <w:r>
              <w:rPr>
                <w:rFonts w:ascii="宋体" w:hAnsi="宋体"/>
                <w:kern w:val="0"/>
                <w:szCs w:val="23"/>
              </w:rPr>
              <w:t>4</w:t>
            </w:r>
          </w:p>
        </w:tc>
        <w:tc>
          <w:tcPr>
            <w:tcW w:w="2739" w:type="dxa"/>
          </w:tcPr>
          <w:p w:rsidR="00FF02E1" w:rsidRDefault="00FF02E1">
            <w:pPr>
              <w:widowControl/>
              <w:autoSpaceDE w:val="0"/>
              <w:autoSpaceDN w:val="0"/>
              <w:adjustRightInd w:val="0"/>
              <w:spacing w:before="118" w:line="5" w:lineRule="atLeast"/>
              <w:ind w:left="133"/>
              <w:rPr>
                <w:rFonts w:ascii="宋体" w:hAnsi="宋体"/>
                <w:kern w:val="0"/>
                <w:szCs w:val="20"/>
              </w:rPr>
            </w:pPr>
            <w:r>
              <w:rPr>
                <w:rFonts w:ascii="宋体" w:hAnsi="宋体"/>
                <w:kern w:val="0"/>
                <w:szCs w:val="21"/>
              </w:rPr>
              <w:t>给水排水管材</w:t>
            </w:r>
          </w:p>
        </w:tc>
        <w:tc>
          <w:tcPr>
            <w:tcW w:w="4695" w:type="dxa"/>
          </w:tcPr>
          <w:p w:rsidR="00FF02E1" w:rsidRDefault="00FF02E1">
            <w:pPr>
              <w:widowControl/>
              <w:autoSpaceDE w:val="0"/>
              <w:autoSpaceDN w:val="0"/>
              <w:adjustRightInd w:val="0"/>
              <w:spacing w:before="44" w:line="5" w:lineRule="atLeast"/>
              <w:ind w:left="147"/>
              <w:jc w:val="left"/>
              <w:rPr>
                <w:rFonts w:ascii="宋体" w:hAnsi="宋体"/>
                <w:kern w:val="0"/>
                <w:szCs w:val="20"/>
              </w:rPr>
            </w:pPr>
            <w:r>
              <w:rPr>
                <w:rFonts w:ascii="宋体" w:hAnsi="宋体"/>
                <w:kern w:val="0"/>
              </w:rPr>
              <w:t>1400001</w:t>
            </w:r>
            <w:r>
              <w:rPr>
                <w:rFonts w:ascii="宋体" w:hAnsi="宋体" w:hint="eastAsia"/>
                <w:kern w:val="0"/>
                <w:szCs w:val="25"/>
              </w:rPr>
              <w:t>～</w:t>
            </w:r>
            <w:r>
              <w:rPr>
                <w:rFonts w:ascii="宋体" w:hAnsi="宋体"/>
                <w:kern w:val="0"/>
              </w:rPr>
              <w:t>1403999,2300010</w:t>
            </w:r>
            <w:r>
              <w:rPr>
                <w:rFonts w:ascii="宋体" w:hAnsi="宋体" w:hint="eastAsia"/>
                <w:kern w:val="0"/>
                <w:szCs w:val="25"/>
              </w:rPr>
              <w:t>～</w:t>
            </w:r>
            <w:r>
              <w:rPr>
                <w:rFonts w:ascii="宋体" w:hAnsi="宋体"/>
                <w:kern w:val="0"/>
              </w:rPr>
              <w:t>2309999</w:t>
            </w:r>
            <w:r>
              <w:rPr>
                <w:rFonts w:ascii="宋体" w:hAnsi="宋体" w:hint="eastAsia"/>
                <w:kern w:val="0"/>
              </w:rPr>
              <w:t>，</w:t>
            </w:r>
            <w:r>
              <w:rPr>
                <w:rFonts w:ascii="宋体" w:hAnsi="宋体"/>
                <w:kern w:val="0"/>
              </w:rPr>
              <w:t xml:space="preserve"> 2330010</w:t>
            </w:r>
            <w:r>
              <w:rPr>
                <w:rFonts w:ascii="宋体" w:hAnsi="宋体" w:hint="eastAsia"/>
                <w:kern w:val="0"/>
                <w:szCs w:val="25"/>
              </w:rPr>
              <w:t>～</w:t>
            </w:r>
            <w:r>
              <w:rPr>
                <w:rFonts w:ascii="宋体" w:hAnsi="宋体"/>
                <w:kern w:val="0"/>
              </w:rPr>
              <w:t>2330109,3372010</w:t>
            </w:r>
            <w:r>
              <w:rPr>
                <w:rFonts w:ascii="宋体" w:hAnsi="宋体" w:hint="eastAsia"/>
                <w:kern w:val="0"/>
                <w:szCs w:val="25"/>
              </w:rPr>
              <w:t>～</w:t>
            </w:r>
            <w:r>
              <w:rPr>
                <w:rFonts w:ascii="宋体" w:hAnsi="宋体"/>
                <w:kern w:val="0"/>
              </w:rPr>
              <w:t>3372999</w:t>
            </w:r>
          </w:p>
        </w:tc>
      </w:tr>
      <w:tr w:rsidR="00FF02E1">
        <w:trPr>
          <w:cantSplit/>
          <w:trHeight w:val="334"/>
        </w:trPr>
        <w:tc>
          <w:tcPr>
            <w:tcW w:w="932" w:type="dxa"/>
          </w:tcPr>
          <w:p w:rsidR="00FF02E1" w:rsidRDefault="00FF02E1">
            <w:pPr>
              <w:widowControl/>
              <w:autoSpaceDE w:val="0"/>
              <w:autoSpaceDN w:val="0"/>
              <w:adjustRightInd w:val="0"/>
              <w:spacing w:before="50" w:line="5" w:lineRule="atLeast"/>
              <w:ind w:left="385"/>
              <w:rPr>
                <w:rFonts w:ascii="宋体" w:hAnsi="宋体"/>
                <w:kern w:val="0"/>
                <w:szCs w:val="20"/>
              </w:rPr>
            </w:pPr>
            <w:r>
              <w:rPr>
                <w:rFonts w:ascii="宋体" w:hAnsi="宋体"/>
                <w:kern w:val="0"/>
              </w:rPr>
              <w:t>5</w:t>
            </w:r>
          </w:p>
        </w:tc>
        <w:tc>
          <w:tcPr>
            <w:tcW w:w="2739" w:type="dxa"/>
          </w:tcPr>
          <w:p w:rsidR="00FF02E1" w:rsidRDefault="00FF02E1">
            <w:pPr>
              <w:widowControl/>
              <w:autoSpaceDE w:val="0"/>
              <w:autoSpaceDN w:val="0"/>
              <w:adjustRightInd w:val="0"/>
              <w:spacing w:before="43" w:line="5" w:lineRule="atLeast"/>
              <w:ind w:left="129"/>
              <w:rPr>
                <w:rFonts w:ascii="宋体" w:hAnsi="宋体"/>
                <w:kern w:val="0"/>
                <w:szCs w:val="20"/>
              </w:rPr>
            </w:pPr>
            <w:r>
              <w:rPr>
                <w:rFonts w:ascii="宋体" w:hAnsi="宋体" w:hint="eastAsia"/>
                <w:kern w:val="0"/>
                <w:szCs w:val="21"/>
              </w:rPr>
              <w:t>砂</w:t>
            </w:r>
          </w:p>
        </w:tc>
        <w:tc>
          <w:tcPr>
            <w:tcW w:w="4695" w:type="dxa"/>
          </w:tcPr>
          <w:p w:rsidR="00FF02E1" w:rsidRDefault="00FF02E1">
            <w:pPr>
              <w:widowControl/>
              <w:autoSpaceDE w:val="0"/>
              <w:autoSpaceDN w:val="0"/>
              <w:adjustRightInd w:val="0"/>
              <w:spacing w:before="46" w:line="5" w:lineRule="atLeast"/>
              <w:ind w:left="147"/>
              <w:rPr>
                <w:rFonts w:ascii="宋体" w:hAnsi="宋体"/>
                <w:kern w:val="0"/>
                <w:szCs w:val="20"/>
              </w:rPr>
            </w:pPr>
            <w:r>
              <w:rPr>
                <w:rFonts w:ascii="宋体" w:hAnsi="宋体"/>
                <w:kern w:val="0"/>
                <w:szCs w:val="23"/>
              </w:rPr>
              <w:t>1260022</w:t>
            </w:r>
            <w:r>
              <w:rPr>
                <w:rFonts w:ascii="宋体" w:hAnsi="宋体" w:hint="eastAsia"/>
                <w:kern w:val="0"/>
                <w:szCs w:val="25"/>
              </w:rPr>
              <w:t>～</w:t>
            </w:r>
            <w:r>
              <w:rPr>
                <w:rFonts w:ascii="宋体" w:hAnsi="宋体"/>
                <w:kern w:val="0"/>
                <w:szCs w:val="23"/>
              </w:rPr>
              <w:t>1260025</w:t>
            </w:r>
          </w:p>
        </w:tc>
      </w:tr>
      <w:tr w:rsidR="00FF02E1">
        <w:trPr>
          <w:cantSplit/>
          <w:trHeight w:val="334"/>
        </w:trPr>
        <w:tc>
          <w:tcPr>
            <w:tcW w:w="932" w:type="dxa"/>
          </w:tcPr>
          <w:p w:rsidR="00FF02E1" w:rsidRDefault="00FF02E1">
            <w:pPr>
              <w:widowControl/>
              <w:autoSpaceDE w:val="0"/>
              <w:autoSpaceDN w:val="0"/>
              <w:adjustRightInd w:val="0"/>
              <w:spacing w:before="53" w:line="5" w:lineRule="atLeast"/>
              <w:ind w:left="381"/>
              <w:rPr>
                <w:rFonts w:ascii="宋体" w:hAnsi="宋体"/>
                <w:kern w:val="0"/>
                <w:szCs w:val="20"/>
              </w:rPr>
            </w:pPr>
            <w:r>
              <w:rPr>
                <w:rFonts w:ascii="宋体" w:hAnsi="宋体"/>
                <w:kern w:val="0"/>
                <w:szCs w:val="23"/>
              </w:rPr>
              <w:t>6</w:t>
            </w:r>
          </w:p>
        </w:tc>
        <w:tc>
          <w:tcPr>
            <w:tcW w:w="2739" w:type="dxa"/>
          </w:tcPr>
          <w:p w:rsidR="00FF02E1" w:rsidRDefault="00FF02E1">
            <w:pPr>
              <w:widowControl/>
              <w:autoSpaceDE w:val="0"/>
              <w:autoSpaceDN w:val="0"/>
              <w:adjustRightInd w:val="0"/>
              <w:spacing w:before="48" w:line="5" w:lineRule="atLeast"/>
              <w:ind w:left="125"/>
              <w:rPr>
                <w:rFonts w:ascii="宋体" w:hAnsi="宋体"/>
                <w:kern w:val="0"/>
                <w:szCs w:val="20"/>
              </w:rPr>
            </w:pPr>
            <w:r>
              <w:rPr>
                <w:rFonts w:ascii="宋体" w:hAnsi="宋体" w:hint="eastAsia"/>
                <w:kern w:val="0"/>
                <w:szCs w:val="21"/>
              </w:rPr>
              <w:t>石</w:t>
            </w:r>
          </w:p>
        </w:tc>
        <w:tc>
          <w:tcPr>
            <w:tcW w:w="4695" w:type="dxa"/>
          </w:tcPr>
          <w:p w:rsidR="00FF02E1" w:rsidRDefault="00FF02E1">
            <w:pPr>
              <w:widowControl/>
              <w:autoSpaceDE w:val="0"/>
              <w:autoSpaceDN w:val="0"/>
              <w:adjustRightInd w:val="0"/>
              <w:spacing w:before="48" w:line="5" w:lineRule="atLeast"/>
              <w:ind w:left="143"/>
              <w:rPr>
                <w:rFonts w:ascii="宋体" w:hAnsi="宋体"/>
                <w:kern w:val="0"/>
                <w:szCs w:val="20"/>
              </w:rPr>
            </w:pPr>
            <w:r>
              <w:rPr>
                <w:rFonts w:ascii="宋体" w:hAnsi="宋体"/>
                <w:kern w:val="0"/>
                <w:szCs w:val="23"/>
              </w:rPr>
              <w:t>1230001</w:t>
            </w:r>
            <w:r>
              <w:rPr>
                <w:rFonts w:ascii="宋体" w:hAnsi="宋体" w:hint="eastAsia"/>
                <w:kern w:val="0"/>
                <w:szCs w:val="25"/>
              </w:rPr>
              <w:t>～</w:t>
            </w:r>
            <w:r>
              <w:rPr>
                <w:rFonts w:ascii="宋体" w:hAnsi="宋体"/>
                <w:kern w:val="0"/>
                <w:szCs w:val="23"/>
              </w:rPr>
              <w:t>1240599</w:t>
            </w:r>
          </w:p>
        </w:tc>
      </w:tr>
      <w:tr w:rsidR="00FF02E1">
        <w:trPr>
          <w:cantSplit/>
          <w:trHeight w:val="334"/>
        </w:trPr>
        <w:tc>
          <w:tcPr>
            <w:tcW w:w="932" w:type="dxa"/>
          </w:tcPr>
          <w:p w:rsidR="00FF02E1" w:rsidRDefault="00FF02E1">
            <w:pPr>
              <w:widowControl/>
              <w:autoSpaceDE w:val="0"/>
              <w:autoSpaceDN w:val="0"/>
              <w:adjustRightInd w:val="0"/>
              <w:spacing w:before="50" w:line="5" w:lineRule="atLeast"/>
              <w:ind w:left="381"/>
              <w:rPr>
                <w:rFonts w:ascii="宋体" w:hAnsi="宋体"/>
                <w:kern w:val="0"/>
                <w:szCs w:val="20"/>
              </w:rPr>
            </w:pPr>
            <w:r>
              <w:rPr>
                <w:rFonts w:ascii="宋体" w:hAnsi="宋体"/>
                <w:kern w:val="0"/>
                <w:szCs w:val="33"/>
              </w:rPr>
              <w:t>7</w:t>
            </w:r>
          </w:p>
        </w:tc>
        <w:tc>
          <w:tcPr>
            <w:tcW w:w="2739" w:type="dxa"/>
          </w:tcPr>
          <w:p w:rsidR="00FF02E1" w:rsidRDefault="00FF02E1">
            <w:pPr>
              <w:widowControl/>
              <w:autoSpaceDE w:val="0"/>
              <w:autoSpaceDN w:val="0"/>
              <w:adjustRightInd w:val="0"/>
              <w:spacing w:before="39" w:line="5" w:lineRule="atLeast"/>
              <w:ind w:left="125"/>
              <w:rPr>
                <w:rFonts w:ascii="宋体" w:hAnsi="宋体"/>
                <w:kern w:val="0"/>
                <w:szCs w:val="20"/>
              </w:rPr>
            </w:pPr>
            <w:r>
              <w:rPr>
                <w:rFonts w:ascii="宋体" w:hAnsi="宋体" w:hint="eastAsia"/>
                <w:kern w:val="0"/>
                <w:szCs w:val="20"/>
              </w:rPr>
              <w:t>石灰、黏土</w:t>
            </w:r>
          </w:p>
        </w:tc>
        <w:tc>
          <w:tcPr>
            <w:tcW w:w="4695" w:type="dxa"/>
          </w:tcPr>
          <w:p w:rsidR="00FF02E1" w:rsidRDefault="00FF02E1">
            <w:pPr>
              <w:widowControl/>
              <w:autoSpaceDE w:val="0"/>
              <w:autoSpaceDN w:val="0"/>
              <w:adjustRightInd w:val="0"/>
              <w:spacing w:before="46" w:line="5" w:lineRule="atLeast"/>
              <w:ind w:left="143"/>
              <w:rPr>
                <w:rFonts w:ascii="宋体" w:hAnsi="宋体"/>
                <w:kern w:val="0"/>
                <w:szCs w:val="20"/>
              </w:rPr>
            </w:pPr>
            <w:r>
              <w:rPr>
                <w:rFonts w:ascii="宋体" w:hAnsi="宋体"/>
                <w:kern w:val="0"/>
              </w:rPr>
              <w:t>1200013</w:t>
            </w:r>
            <w:r>
              <w:rPr>
                <w:rFonts w:ascii="宋体" w:hAnsi="宋体" w:hint="eastAsia"/>
                <w:kern w:val="0"/>
                <w:szCs w:val="25"/>
              </w:rPr>
              <w:t>～</w:t>
            </w:r>
            <w:r>
              <w:rPr>
                <w:rFonts w:ascii="宋体" w:hAnsi="宋体"/>
                <w:kern w:val="0"/>
              </w:rPr>
              <w:t>1200019</w:t>
            </w:r>
            <w:r>
              <w:rPr>
                <w:rFonts w:ascii="宋体" w:hAnsi="宋体" w:hint="eastAsia"/>
                <w:kern w:val="0"/>
              </w:rPr>
              <w:t>，</w:t>
            </w:r>
            <w:r>
              <w:rPr>
                <w:rFonts w:ascii="宋体" w:hAnsi="宋体"/>
                <w:kern w:val="0"/>
              </w:rPr>
              <w:t>1210004</w:t>
            </w:r>
            <w:r>
              <w:rPr>
                <w:rFonts w:ascii="宋体" w:hAnsi="宋体" w:hint="eastAsia"/>
                <w:kern w:val="0"/>
              </w:rPr>
              <w:t>，</w:t>
            </w:r>
            <w:r>
              <w:rPr>
                <w:rFonts w:ascii="宋体" w:hAnsi="宋体"/>
                <w:kern w:val="0"/>
              </w:rPr>
              <w:t>1210016</w:t>
            </w:r>
          </w:p>
        </w:tc>
      </w:tr>
      <w:tr w:rsidR="00FF02E1">
        <w:trPr>
          <w:cantSplit/>
          <w:trHeight w:val="334"/>
        </w:trPr>
        <w:tc>
          <w:tcPr>
            <w:tcW w:w="932" w:type="dxa"/>
            <w:vAlign w:val="center"/>
          </w:tcPr>
          <w:p w:rsidR="00FF02E1" w:rsidRDefault="00FF02E1">
            <w:pPr>
              <w:widowControl/>
              <w:autoSpaceDE w:val="0"/>
              <w:autoSpaceDN w:val="0"/>
              <w:adjustRightInd w:val="0"/>
              <w:spacing w:before="52" w:line="5" w:lineRule="atLeast"/>
              <w:ind w:left="377"/>
              <w:rPr>
                <w:rFonts w:ascii="宋体" w:hAnsi="宋体"/>
                <w:kern w:val="0"/>
                <w:szCs w:val="20"/>
              </w:rPr>
            </w:pPr>
            <w:r>
              <w:rPr>
                <w:rFonts w:ascii="宋体" w:hAnsi="宋体"/>
                <w:kern w:val="0"/>
              </w:rPr>
              <w:t>8</w:t>
            </w:r>
          </w:p>
        </w:tc>
        <w:tc>
          <w:tcPr>
            <w:tcW w:w="2739" w:type="dxa"/>
            <w:vAlign w:val="center"/>
          </w:tcPr>
          <w:p w:rsidR="00FF02E1" w:rsidRDefault="00FF02E1">
            <w:pPr>
              <w:widowControl/>
              <w:autoSpaceDE w:val="0"/>
              <w:autoSpaceDN w:val="0"/>
              <w:adjustRightInd w:val="0"/>
              <w:spacing w:before="39" w:line="5" w:lineRule="atLeast"/>
              <w:ind w:left="122"/>
              <w:rPr>
                <w:rFonts w:ascii="宋体" w:hAnsi="宋体"/>
                <w:kern w:val="0"/>
                <w:szCs w:val="20"/>
              </w:rPr>
            </w:pPr>
            <w:r>
              <w:rPr>
                <w:rFonts w:ascii="宋体" w:hAnsi="宋体"/>
                <w:kern w:val="0"/>
                <w:szCs w:val="20"/>
              </w:rPr>
              <w:t>砖、瓦</w:t>
            </w:r>
          </w:p>
        </w:tc>
        <w:tc>
          <w:tcPr>
            <w:tcW w:w="4695" w:type="dxa"/>
            <w:vAlign w:val="center"/>
          </w:tcPr>
          <w:p w:rsidR="00FF02E1" w:rsidRDefault="00FF02E1">
            <w:pPr>
              <w:widowControl/>
              <w:autoSpaceDE w:val="0"/>
              <w:autoSpaceDN w:val="0"/>
              <w:adjustRightInd w:val="0"/>
              <w:spacing w:before="48" w:line="5" w:lineRule="atLeast"/>
              <w:ind w:left="147"/>
              <w:rPr>
                <w:rFonts w:ascii="宋体" w:hAnsi="宋体"/>
                <w:kern w:val="0"/>
                <w:szCs w:val="20"/>
              </w:rPr>
            </w:pPr>
            <w:r>
              <w:rPr>
                <w:rFonts w:ascii="宋体" w:hAnsi="宋体"/>
                <w:kern w:val="0"/>
                <w:szCs w:val="23"/>
              </w:rPr>
              <w:t>1300001</w:t>
            </w:r>
            <w:r>
              <w:rPr>
                <w:rFonts w:ascii="宋体" w:hAnsi="宋体" w:hint="eastAsia"/>
                <w:kern w:val="0"/>
                <w:szCs w:val="25"/>
              </w:rPr>
              <w:t>～</w:t>
            </w:r>
            <w:r>
              <w:rPr>
                <w:rFonts w:ascii="宋体" w:hAnsi="宋体"/>
                <w:kern w:val="0"/>
                <w:szCs w:val="23"/>
              </w:rPr>
              <w:t>1300054</w:t>
            </w:r>
            <w:r>
              <w:rPr>
                <w:rFonts w:ascii="宋体" w:hAnsi="宋体" w:hint="eastAsia"/>
                <w:kern w:val="0"/>
                <w:szCs w:val="23"/>
              </w:rPr>
              <w:t>，</w:t>
            </w:r>
            <w:r>
              <w:rPr>
                <w:rFonts w:ascii="宋体" w:hAnsi="宋体"/>
                <w:kern w:val="0"/>
                <w:szCs w:val="23"/>
              </w:rPr>
              <w:t>1310001</w:t>
            </w:r>
            <w:r>
              <w:rPr>
                <w:rFonts w:ascii="宋体" w:hAnsi="宋体" w:hint="eastAsia"/>
                <w:kern w:val="0"/>
                <w:szCs w:val="25"/>
              </w:rPr>
              <w:t>～</w:t>
            </w:r>
            <w:r>
              <w:rPr>
                <w:rFonts w:ascii="宋体" w:hAnsi="宋体"/>
                <w:kern w:val="0"/>
                <w:szCs w:val="23"/>
              </w:rPr>
              <w:t>1310099</w:t>
            </w:r>
          </w:p>
        </w:tc>
      </w:tr>
      <w:tr w:rsidR="00FF02E1">
        <w:trPr>
          <w:cantSplit/>
          <w:trHeight w:val="331"/>
        </w:trPr>
        <w:tc>
          <w:tcPr>
            <w:tcW w:w="932" w:type="dxa"/>
            <w:vAlign w:val="center"/>
          </w:tcPr>
          <w:p w:rsidR="00FF02E1" w:rsidRDefault="00FF02E1">
            <w:pPr>
              <w:widowControl/>
              <w:autoSpaceDE w:val="0"/>
              <w:autoSpaceDN w:val="0"/>
              <w:adjustRightInd w:val="0"/>
              <w:spacing w:before="50" w:line="5" w:lineRule="atLeast"/>
              <w:ind w:left="377"/>
              <w:rPr>
                <w:rFonts w:ascii="宋体" w:hAnsi="宋体"/>
                <w:kern w:val="0"/>
                <w:szCs w:val="20"/>
              </w:rPr>
            </w:pPr>
            <w:r>
              <w:rPr>
                <w:rFonts w:ascii="宋体" w:hAnsi="宋体"/>
                <w:kern w:val="0"/>
              </w:rPr>
              <w:t>9</w:t>
            </w:r>
          </w:p>
        </w:tc>
        <w:tc>
          <w:tcPr>
            <w:tcW w:w="2739" w:type="dxa"/>
            <w:vAlign w:val="center"/>
          </w:tcPr>
          <w:p w:rsidR="00FF02E1" w:rsidRDefault="00FF02E1">
            <w:pPr>
              <w:widowControl/>
              <w:autoSpaceDE w:val="0"/>
              <w:autoSpaceDN w:val="0"/>
              <w:adjustRightInd w:val="0"/>
              <w:spacing w:before="35" w:line="5" w:lineRule="atLeast"/>
              <w:ind w:left="125"/>
              <w:rPr>
                <w:rFonts w:ascii="宋体" w:hAnsi="宋体"/>
                <w:kern w:val="0"/>
                <w:szCs w:val="20"/>
              </w:rPr>
            </w:pPr>
            <w:r>
              <w:rPr>
                <w:rFonts w:ascii="宋体" w:hAnsi="宋体" w:hint="eastAsia"/>
                <w:kern w:val="0"/>
                <w:szCs w:val="21"/>
              </w:rPr>
              <w:t>土工材料、花草苗木</w:t>
            </w:r>
          </w:p>
        </w:tc>
        <w:tc>
          <w:tcPr>
            <w:tcW w:w="4695" w:type="dxa"/>
            <w:vAlign w:val="center"/>
          </w:tcPr>
          <w:p w:rsidR="00FF02E1" w:rsidRDefault="00FF02E1">
            <w:pPr>
              <w:widowControl/>
              <w:autoSpaceDE w:val="0"/>
              <w:autoSpaceDN w:val="0"/>
              <w:adjustRightInd w:val="0"/>
              <w:spacing w:before="46" w:line="5" w:lineRule="atLeast"/>
              <w:ind w:left="133"/>
              <w:rPr>
                <w:rFonts w:ascii="宋体" w:hAnsi="宋体"/>
                <w:kern w:val="0"/>
                <w:szCs w:val="20"/>
              </w:rPr>
            </w:pPr>
            <w:r>
              <w:rPr>
                <w:rFonts w:ascii="宋体" w:hAnsi="宋体"/>
                <w:kern w:val="0"/>
                <w:szCs w:val="23"/>
              </w:rPr>
              <w:t>3410010</w:t>
            </w:r>
            <w:r>
              <w:rPr>
                <w:rFonts w:ascii="宋体" w:hAnsi="宋体" w:hint="eastAsia"/>
                <w:kern w:val="0"/>
                <w:szCs w:val="25"/>
              </w:rPr>
              <w:t>～</w:t>
            </w:r>
            <w:r>
              <w:rPr>
                <w:rFonts w:ascii="宋体" w:hAnsi="宋体"/>
                <w:kern w:val="0"/>
                <w:szCs w:val="23"/>
              </w:rPr>
              <w:t>3412999,1170050</w:t>
            </w:r>
            <w:r>
              <w:rPr>
                <w:rFonts w:ascii="宋体" w:hAnsi="宋体" w:hint="eastAsia"/>
                <w:kern w:val="0"/>
                <w:szCs w:val="25"/>
              </w:rPr>
              <w:t>～</w:t>
            </w:r>
            <w:r>
              <w:rPr>
                <w:rFonts w:ascii="宋体" w:hAnsi="宋体"/>
                <w:kern w:val="0"/>
                <w:szCs w:val="23"/>
              </w:rPr>
              <w:t>1179999</w:t>
            </w:r>
          </w:p>
        </w:tc>
      </w:tr>
      <w:tr w:rsidR="00FF02E1">
        <w:trPr>
          <w:cantSplit/>
          <w:trHeight w:val="331"/>
        </w:trPr>
        <w:tc>
          <w:tcPr>
            <w:tcW w:w="932" w:type="dxa"/>
            <w:vAlign w:val="center"/>
          </w:tcPr>
          <w:p w:rsidR="00FF02E1" w:rsidRDefault="00FF02E1">
            <w:pPr>
              <w:widowControl/>
              <w:autoSpaceDE w:val="0"/>
              <w:autoSpaceDN w:val="0"/>
              <w:adjustRightInd w:val="0"/>
              <w:spacing w:before="52" w:line="5" w:lineRule="atLeast"/>
              <w:ind w:left="334"/>
              <w:rPr>
                <w:rFonts w:ascii="宋体" w:hAnsi="宋体"/>
                <w:kern w:val="0"/>
                <w:szCs w:val="20"/>
              </w:rPr>
            </w:pPr>
            <w:r>
              <w:rPr>
                <w:rFonts w:ascii="宋体" w:hAnsi="宋体"/>
                <w:kern w:val="0"/>
                <w:szCs w:val="23"/>
              </w:rPr>
              <w:t>10</w:t>
            </w:r>
          </w:p>
        </w:tc>
        <w:tc>
          <w:tcPr>
            <w:tcW w:w="2739" w:type="dxa"/>
            <w:vAlign w:val="center"/>
          </w:tcPr>
          <w:p w:rsidR="00FF02E1" w:rsidRDefault="00FF02E1">
            <w:pPr>
              <w:widowControl/>
              <w:autoSpaceDE w:val="0"/>
              <w:autoSpaceDN w:val="0"/>
              <w:adjustRightInd w:val="0"/>
              <w:spacing w:before="41" w:line="5" w:lineRule="atLeast"/>
              <w:ind w:left="122"/>
              <w:rPr>
                <w:rFonts w:ascii="宋体" w:hAnsi="宋体"/>
                <w:kern w:val="0"/>
                <w:szCs w:val="20"/>
              </w:rPr>
            </w:pPr>
            <w:r>
              <w:rPr>
                <w:rFonts w:ascii="宋体" w:hAnsi="宋体"/>
                <w:kern w:val="0"/>
                <w:szCs w:val="20"/>
              </w:rPr>
              <w:t>钢轨</w:t>
            </w:r>
          </w:p>
        </w:tc>
        <w:tc>
          <w:tcPr>
            <w:tcW w:w="4695" w:type="dxa"/>
            <w:vAlign w:val="center"/>
          </w:tcPr>
          <w:p w:rsidR="00FF02E1" w:rsidRDefault="00FF02E1">
            <w:pPr>
              <w:widowControl/>
              <w:autoSpaceDE w:val="0"/>
              <w:autoSpaceDN w:val="0"/>
              <w:adjustRightInd w:val="0"/>
              <w:spacing w:before="48" w:line="5" w:lineRule="atLeast"/>
              <w:ind w:left="133"/>
              <w:rPr>
                <w:rFonts w:ascii="宋体" w:hAnsi="宋体"/>
                <w:kern w:val="0"/>
                <w:szCs w:val="20"/>
              </w:rPr>
            </w:pPr>
            <w:r>
              <w:rPr>
                <w:rFonts w:ascii="宋体" w:hAnsi="宋体"/>
                <w:kern w:val="0"/>
              </w:rPr>
              <w:t>2700010</w:t>
            </w:r>
            <w:r>
              <w:rPr>
                <w:rFonts w:ascii="宋体" w:hAnsi="宋体" w:hint="eastAsia"/>
                <w:kern w:val="0"/>
                <w:szCs w:val="25"/>
              </w:rPr>
              <w:t>～</w:t>
            </w:r>
            <w:r>
              <w:rPr>
                <w:rFonts w:ascii="宋体" w:hAnsi="宋体"/>
                <w:kern w:val="0"/>
              </w:rPr>
              <w:t>2709999</w:t>
            </w:r>
          </w:p>
        </w:tc>
      </w:tr>
      <w:tr w:rsidR="00FF02E1">
        <w:trPr>
          <w:cantSplit/>
          <w:trHeight w:val="338"/>
        </w:trPr>
        <w:tc>
          <w:tcPr>
            <w:tcW w:w="932" w:type="dxa"/>
            <w:vAlign w:val="center"/>
          </w:tcPr>
          <w:p w:rsidR="00FF02E1" w:rsidRDefault="00FF02E1">
            <w:pPr>
              <w:widowControl/>
              <w:autoSpaceDE w:val="0"/>
              <w:autoSpaceDN w:val="0"/>
              <w:adjustRightInd w:val="0"/>
              <w:spacing w:before="52" w:line="5" w:lineRule="atLeast"/>
              <w:ind w:left="334"/>
              <w:rPr>
                <w:rFonts w:ascii="宋体" w:hAnsi="宋体"/>
                <w:kern w:val="0"/>
                <w:szCs w:val="20"/>
              </w:rPr>
            </w:pPr>
            <w:r>
              <w:rPr>
                <w:rFonts w:ascii="宋体" w:hAnsi="宋体"/>
                <w:kern w:val="0"/>
                <w:szCs w:val="23"/>
              </w:rPr>
              <w:t>11</w:t>
            </w:r>
          </w:p>
        </w:tc>
        <w:tc>
          <w:tcPr>
            <w:tcW w:w="2739" w:type="dxa"/>
            <w:vAlign w:val="center"/>
          </w:tcPr>
          <w:p w:rsidR="00FF02E1" w:rsidRDefault="00FF02E1">
            <w:pPr>
              <w:widowControl/>
              <w:autoSpaceDE w:val="0"/>
              <w:autoSpaceDN w:val="0"/>
              <w:adjustRightInd w:val="0"/>
              <w:spacing w:before="41" w:line="5" w:lineRule="atLeast"/>
              <w:ind w:left="129"/>
              <w:rPr>
                <w:rFonts w:ascii="宋体" w:hAnsi="宋体"/>
                <w:kern w:val="0"/>
                <w:szCs w:val="20"/>
              </w:rPr>
            </w:pPr>
            <w:r>
              <w:rPr>
                <w:rFonts w:ascii="宋体" w:hAnsi="宋体" w:hint="eastAsia"/>
                <w:kern w:val="0"/>
                <w:szCs w:val="20"/>
              </w:rPr>
              <w:t>道岔</w:t>
            </w:r>
          </w:p>
        </w:tc>
        <w:tc>
          <w:tcPr>
            <w:tcW w:w="4695" w:type="dxa"/>
            <w:vAlign w:val="center"/>
          </w:tcPr>
          <w:p w:rsidR="00FF02E1" w:rsidRDefault="00FF02E1">
            <w:pPr>
              <w:widowControl/>
              <w:autoSpaceDE w:val="0"/>
              <w:autoSpaceDN w:val="0"/>
              <w:adjustRightInd w:val="0"/>
              <w:spacing w:before="48" w:line="5" w:lineRule="atLeast"/>
              <w:ind w:left="129"/>
              <w:rPr>
                <w:rFonts w:ascii="宋体" w:hAnsi="宋体"/>
                <w:kern w:val="0"/>
                <w:szCs w:val="20"/>
              </w:rPr>
            </w:pPr>
            <w:r>
              <w:rPr>
                <w:rFonts w:ascii="宋体" w:hAnsi="宋体"/>
                <w:kern w:val="0"/>
              </w:rPr>
              <w:t>2720010</w:t>
            </w:r>
            <w:r>
              <w:rPr>
                <w:rFonts w:ascii="宋体" w:hAnsi="宋体" w:hint="eastAsia"/>
                <w:kern w:val="0"/>
                <w:szCs w:val="25"/>
              </w:rPr>
              <w:t>～</w:t>
            </w:r>
            <w:r>
              <w:rPr>
                <w:rFonts w:ascii="宋体" w:hAnsi="宋体"/>
                <w:kern w:val="0"/>
              </w:rPr>
              <w:t>2729999</w:t>
            </w:r>
          </w:p>
        </w:tc>
      </w:tr>
      <w:tr w:rsidR="00FF02E1">
        <w:trPr>
          <w:cantSplit/>
          <w:trHeight w:val="323"/>
        </w:trPr>
        <w:tc>
          <w:tcPr>
            <w:tcW w:w="932" w:type="dxa"/>
            <w:vAlign w:val="center"/>
          </w:tcPr>
          <w:p w:rsidR="00FF02E1" w:rsidRDefault="00FF02E1">
            <w:pPr>
              <w:widowControl/>
              <w:autoSpaceDE w:val="0"/>
              <w:autoSpaceDN w:val="0"/>
              <w:adjustRightInd w:val="0"/>
              <w:spacing w:before="50" w:line="5" w:lineRule="atLeast"/>
              <w:ind w:left="338"/>
              <w:rPr>
                <w:rFonts w:ascii="宋体" w:hAnsi="宋体"/>
                <w:kern w:val="0"/>
                <w:szCs w:val="20"/>
              </w:rPr>
            </w:pPr>
            <w:r>
              <w:rPr>
                <w:rFonts w:ascii="宋体" w:hAnsi="宋体"/>
                <w:kern w:val="0"/>
                <w:szCs w:val="23"/>
              </w:rPr>
              <w:t>12</w:t>
            </w:r>
          </w:p>
        </w:tc>
        <w:tc>
          <w:tcPr>
            <w:tcW w:w="2739" w:type="dxa"/>
            <w:vAlign w:val="center"/>
          </w:tcPr>
          <w:p w:rsidR="00FF02E1" w:rsidRDefault="00FF02E1">
            <w:pPr>
              <w:widowControl/>
              <w:autoSpaceDE w:val="0"/>
              <w:autoSpaceDN w:val="0"/>
              <w:adjustRightInd w:val="0"/>
              <w:spacing w:before="37" w:line="5" w:lineRule="atLeast"/>
              <w:ind w:left="129"/>
              <w:rPr>
                <w:rFonts w:ascii="宋体" w:hAnsi="宋体"/>
                <w:kern w:val="0"/>
                <w:szCs w:val="20"/>
              </w:rPr>
            </w:pPr>
            <w:r>
              <w:rPr>
                <w:rFonts w:ascii="宋体" w:hAnsi="宋体"/>
                <w:kern w:val="0"/>
                <w:szCs w:val="21"/>
              </w:rPr>
              <w:t>轨枕</w:t>
            </w:r>
          </w:p>
        </w:tc>
        <w:tc>
          <w:tcPr>
            <w:tcW w:w="4695" w:type="dxa"/>
            <w:vAlign w:val="center"/>
          </w:tcPr>
          <w:p w:rsidR="00FF02E1" w:rsidRDefault="00FF02E1">
            <w:pPr>
              <w:widowControl/>
              <w:autoSpaceDE w:val="0"/>
              <w:autoSpaceDN w:val="0"/>
              <w:adjustRightInd w:val="0"/>
              <w:spacing w:before="46" w:line="5" w:lineRule="atLeast"/>
              <w:ind w:left="133"/>
              <w:rPr>
                <w:rFonts w:ascii="宋体" w:hAnsi="宋体"/>
                <w:kern w:val="0"/>
                <w:szCs w:val="20"/>
              </w:rPr>
            </w:pPr>
            <w:r>
              <w:rPr>
                <w:rFonts w:ascii="宋体" w:hAnsi="宋体"/>
                <w:kern w:val="0"/>
                <w:szCs w:val="23"/>
              </w:rPr>
              <w:t>2741012</w:t>
            </w:r>
            <w:r>
              <w:rPr>
                <w:rFonts w:ascii="宋体" w:hAnsi="宋体" w:hint="eastAsia"/>
                <w:kern w:val="0"/>
                <w:szCs w:val="25"/>
              </w:rPr>
              <w:t>～</w:t>
            </w:r>
            <w:r>
              <w:rPr>
                <w:rFonts w:ascii="宋体" w:hAnsi="宋体"/>
                <w:kern w:val="0"/>
                <w:szCs w:val="23"/>
              </w:rPr>
              <w:t>2741799</w:t>
            </w:r>
          </w:p>
        </w:tc>
      </w:tr>
      <w:tr w:rsidR="00FF02E1">
        <w:trPr>
          <w:cantSplit/>
          <w:trHeight w:val="331"/>
        </w:trPr>
        <w:tc>
          <w:tcPr>
            <w:tcW w:w="932" w:type="dxa"/>
            <w:vAlign w:val="center"/>
          </w:tcPr>
          <w:p w:rsidR="00FF02E1" w:rsidRDefault="00FF02E1">
            <w:pPr>
              <w:widowControl/>
              <w:autoSpaceDE w:val="0"/>
              <w:autoSpaceDN w:val="0"/>
              <w:adjustRightInd w:val="0"/>
              <w:spacing w:before="52" w:line="5" w:lineRule="atLeast"/>
              <w:ind w:left="338"/>
              <w:rPr>
                <w:rFonts w:ascii="宋体" w:hAnsi="宋体"/>
                <w:kern w:val="0"/>
                <w:szCs w:val="20"/>
              </w:rPr>
            </w:pPr>
            <w:r>
              <w:rPr>
                <w:rFonts w:ascii="宋体" w:hAnsi="宋体"/>
                <w:kern w:val="0"/>
                <w:szCs w:val="23"/>
              </w:rPr>
              <w:lastRenderedPageBreak/>
              <w:t>13</w:t>
            </w:r>
          </w:p>
        </w:tc>
        <w:tc>
          <w:tcPr>
            <w:tcW w:w="2739" w:type="dxa"/>
            <w:vAlign w:val="center"/>
          </w:tcPr>
          <w:p w:rsidR="00FF02E1" w:rsidRDefault="00FF02E1">
            <w:pPr>
              <w:widowControl/>
              <w:autoSpaceDE w:val="0"/>
              <w:autoSpaceDN w:val="0"/>
              <w:adjustRightInd w:val="0"/>
              <w:spacing w:before="37" w:line="5" w:lineRule="atLeast"/>
              <w:ind w:left="125"/>
              <w:rPr>
                <w:rFonts w:ascii="宋体" w:hAnsi="宋体"/>
                <w:kern w:val="0"/>
                <w:szCs w:val="20"/>
              </w:rPr>
            </w:pPr>
            <w:r>
              <w:rPr>
                <w:rFonts w:ascii="宋体" w:hAnsi="宋体"/>
                <w:kern w:val="0"/>
                <w:szCs w:val="20"/>
              </w:rPr>
              <w:t>钢梁、钢管拱、斜拉索</w:t>
            </w:r>
          </w:p>
        </w:tc>
        <w:tc>
          <w:tcPr>
            <w:tcW w:w="4695" w:type="dxa"/>
            <w:vAlign w:val="center"/>
          </w:tcPr>
          <w:p w:rsidR="00FF02E1" w:rsidRDefault="00FF02E1">
            <w:pPr>
              <w:widowControl/>
              <w:autoSpaceDE w:val="0"/>
              <w:autoSpaceDN w:val="0"/>
              <w:adjustRightInd w:val="0"/>
              <w:spacing w:before="48" w:line="5" w:lineRule="atLeast"/>
              <w:ind w:left="133"/>
              <w:rPr>
                <w:rFonts w:ascii="宋体" w:hAnsi="宋体"/>
                <w:kern w:val="0"/>
                <w:szCs w:val="20"/>
              </w:rPr>
            </w:pPr>
            <w:r>
              <w:rPr>
                <w:rFonts w:ascii="宋体" w:hAnsi="宋体"/>
                <w:kern w:val="0"/>
                <w:szCs w:val="23"/>
              </w:rPr>
              <w:t>2624010</w:t>
            </w:r>
            <w:r>
              <w:rPr>
                <w:rFonts w:ascii="宋体" w:hAnsi="宋体" w:hint="eastAsia"/>
                <w:kern w:val="0"/>
                <w:szCs w:val="25"/>
              </w:rPr>
              <w:t>～</w:t>
            </w:r>
            <w:r>
              <w:rPr>
                <w:rFonts w:ascii="宋体" w:hAnsi="宋体"/>
                <w:kern w:val="0"/>
                <w:szCs w:val="23"/>
              </w:rPr>
              <w:t>2624999</w:t>
            </w:r>
            <w:r>
              <w:rPr>
                <w:rFonts w:ascii="宋体" w:hAnsi="宋体" w:hint="eastAsia"/>
                <w:kern w:val="0"/>
                <w:szCs w:val="23"/>
              </w:rPr>
              <w:t>，</w:t>
            </w:r>
          </w:p>
        </w:tc>
      </w:tr>
      <w:tr w:rsidR="00FF02E1">
        <w:trPr>
          <w:cantSplit/>
          <w:trHeight w:val="334"/>
        </w:trPr>
        <w:tc>
          <w:tcPr>
            <w:tcW w:w="932" w:type="dxa"/>
            <w:vAlign w:val="center"/>
          </w:tcPr>
          <w:p w:rsidR="00FF02E1" w:rsidRDefault="00FF02E1">
            <w:pPr>
              <w:widowControl/>
              <w:autoSpaceDE w:val="0"/>
              <w:autoSpaceDN w:val="0"/>
              <w:adjustRightInd w:val="0"/>
              <w:spacing w:before="53" w:line="5" w:lineRule="atLeast"/>
              <w:ind w:left="334"/>
              <w:rPr>
                <w:rFonts w:ascii="宋体" w:hAnsi="宋体"/>
                <w:kern w:val="0"/>
                <w:szCs w:val="20"/>
              </w:rPr>
            </w:pPr>
            <w:r>
              <w:rPr>
                <w:rFonts w:ascii="宋体" w:hAnsi="宋体"/>
                <w:kern w:val="0"/>
                <w:szCs w:val="23"/>
              </w:rPr>
              <w:t>14</w:t>
            </w:r>
          </w:p>
        </w:tc>
        <w:tc>
          <w:tcPr>
            <w:tcW w:w="2739" w:type="dxa"/>
            <w:vAlign w:val="center"/>
          </w:tcPr>
          <w:p w:rsidR="00FF02E1" w:rsidRDefault="00FF02E1">
            <w:pPr>
              <w:widowControl/>
              <w:autoSpaceDE w:val="0"/>
              <w:autoSpaceDN w:val="0"/>
              <w:adjustRightInd w:val="0"/>
              <w:spacing w:before="39" w:line="5" w:lineRule="atLeast"/>
              <w:ind w:left="122"/>
              <w:rPr>
                <w:rFonts w:ascii="宋体" w:hAnsi="宋体"/>
                <w:kern w:val="0"/>
                <w:szCs w:val="20"/>
              </w:rPr>
            </w:pPr>
            <w:r>
              <w:rPr>
                <w:rFonts w:ascii="宋体" w:hAnsi="宋体"/>
                <w:kern w:val="0"/>
                <w:szCs w:val="21"/>
              </w:rPr>
              <w:t>钢筋混凝土梁</w:t>
            </w:r>
          </w:p>
        </w:tc>
        <w:tc>
          <w:tcPr>
            <w:tcW w:w="4695" w:type="dxa"/>
            <w:vAlign w:val="center"/>
          </w:tcPr>
          <w:p w:rsidR="00FF02E1" w:rsidRDefault="00FF02E1">
            <w:pPr>
              <w:widowControl/>
              <w:autoSpaceDE w:val="0"/>
              <w:autoSpaceDN w:val="0"/>
              <w:adjustRightInd w:val="0"/>
              <w:spacing w:before="48" w:line="5" w:lineRule="atLeast"/>
              <w:ind w:left="133"/>
              <w:rPr>
                <w:rFonts w:ascii="宋体" w:hAnsi="宋体"/>
                <w:kern w:val="0"/>
                <w:szCs w:val="20"/>
              </w:rPr>
            </w:pPr>
            <w:r>
              <w:rPr>
                <w:rFonts w:ascii="宋体" w:hAnsi="宋体"/>
                <w:kern w:val="0"/>
              </w:rPr>
              <w:t>2600010</w:t>
            </w:r>
            <w:r>
              <w:rPr>
                <w:rFonts w:ascii="宋体" w:hAnsi="宋体" w:hint="eastAsia"/>
                <w:kern w:val="0"/>
                <w:szCs w:val="25"/>
              </w:rPr>
              <w:t>～</w:t>
            </w:r>
            <w:r>
              <w:rPr>
                <w:rFonts w:ascii="宋体" w:hAnsi="宋体"/>
                <w:kern w:val="0"/>
              </w:rPr>
              <w:t>2609999</w:t>
            </w:r>
          </w:p>
        </w:tc>
      </w:tr>
      <w:tr w:rsidR="00FF02E1">
        <w:trPr>
          <w:cantSplit/>
          <w:trHeight w:val="655"/>
        </w:trPr>
        <w:tc>
          <w:tcPr>
            <w:tcW w:w="932" w:type="dxa"/>
            <w:vAlign w:val="center"/>
          </w:tcPr>
          <w:p w:rsidR="00FF02E1" w:rsidRDefault="00FF02E1">
            <w:pPr>
              <w:widowControl/>
              <w:autoSpaceDE w:val="0"/>
              <w:autoSpaceDN w:val="0"/>
              <w:adjustRightInd w:val="0"/>
              <w:spacing w:before="133" w:line="5" w:lineRule="atLeast"/>
              <w:ind w:left="334"/>
              <w:rPr>
                <w:rFonts w:ascii="宋体" w:hAnsi="宋体"/>
                <w:kern w:val="0"/>
                <w:szCs w:val="20"/>
              </w:rPr>
            </w:pPr>
            <w:r>
              <w:rPr>
                <w:rFonts w:ascii="宋体" w:hAnsi="宋体"/>
                <w:kern w:val="0"/>
                <w:szCs w:val="23"/>
              </w:rPr>
              <w:t>15</w:t>
            </w:r>
          </w:p>
        </w:tc>
        <w:tc>
          <w:tcPr>
            <w:tcW w:w="2739" w:type="dxa"/>
            <w:vAlign w:val="center"/>
          </w:tcPr>
          <w:p w:rsidR="00FF02E1" w:rsidRDefault="00FF02E1">
            <w:pPr>
              <w:widowControl/>
              <w:autoSpaceDE w:val="0"/>
              <w:autoSpaceDN w:val="0"/>
              <w:adjustRightInd w:val="0"/>
              <w:spacing w:before="118" w:line="5" w:lineRule="atLeast"/>
              <w:ind w:left="125"/>
              <w:rPr>
                <w:rFonts w:ascii="宋体" w:hAnsi="宋体"/>
                <w:kern w:val="0"/>
                <w:szCs w:val="20"/>
              </w:rPr>
            </w:pPr>
            <w:r>
              <w:rPr>
                <w:rFonts w:ascii="宋体" w:hAnsi="宋体"/>
                <w:kern w:val="0"/>
                <w:szCs w:val="20"/>
              </w:rPr>
              <w:t>铁路桥梁支座</w:t>
            </w:r>
          </w:p>
        </w:tc>
        <w:tc>
          <w:tcPr>
            <w:tcW w:w="4695" w:type="dxa"/>
            <w:vAlign w:val="center"/>
          </w:tcPr>
          <w:p w:rsidR="00FF02E1" w:rsidRDefault="00FF02E1">
            <w:pPr>
              <w:widowControl/>
              <w:autoSpaceDE w:val="0"/>
              <w:autoSpaceDN w:val="0"/>
              <w:adjustRightInd w:val="0"/>
              <w:spacing w:before="46" w:line="5" w:lineRule="atLeast"/>
              <w:ind w:left="136"/>
              <w:rPr>
                <w:rFonts w:ascii="宋体" w:hAnsi="宋体"/>
                <w:kern w:val="0"/>
              </w:rPr>
            </w:pPr>
            <w:r>
              <w:rPr>
                <w:rFonts w:ascii="宋体" w:hAnsi="宋体"/>
                <w:kern w:val="0"/>
              </w:rPr>
              <w:t>2610010</w:t>
            </w:r>
            <w:r>
              <w:rPr>
                <w:rFonts w:ascii="宋体" w:hAnsi="宋体" w:hint="eastAsia"/>
                <w:kern w:val="0"/>
                <w:szCs w:val="25"/>
              </w:rPr>
              <w:t>～</w:t>
            </w:r>
            <w:r>
              <w:rPr>
                <w:rFonts w:ascii="宋体" w:hAnsi="宋体"/>
                <w:kern w:val="0"/>
              </w:rPr>
              <w:t>2612999</w:t>
            </w:r>
            <w:r>
              <w:rPr>
                <w:rFonts w:ascii="宋体" w:hAnsi="宋体" w:hint="eastAsia"/>
                <w:kern w:val="0"/>
              </w:rPr>
              <w:t>，</w:t>
            </w:r>
            <w:r>
              <w:rPr>
                <w:rFonts w:ascii="宋体" w:hAnsi="宋体"/>
                <w:kern w:val="0"/>
              </w:rPr>
              <w:t>2613110</w:t>
            </w:r>
            <w:r>
              <w:rPr>
                <w:rFonts w:ascii="宋体" w:hAnsi="宋体" w:hint="eastAsia"/>
                <w:kern w:val="0"/>
                <w:szCs w:val="25"/>
              </w:rPr>
              <w:t>～</w:t>
            </w:r>
            <w:r>
              <w:rPr>
                <w:rFonts w:ascii="宋体" w:hAnsi="宋体"/>
                <w:kern w:val="0"/>
              </w:rPr>
              <w:t>2613499</w:t>
            </w:r>
            <w:r>
              <w:rPr>
                <w:rFonts w:ascii="宋体" w:hAnsi="宋体" w:hint="eastAsia"/>
                <w:kern w:val="0"/>
              </w:rPr>
              <w:t>，</w:t>
            </w:r>
          </w:p>
          <w:p w:rsidR="00FF02E1" w:rsidRDefault="00FF02E1">
            <w:pPr>
              <w:widowControl/>
              <w:autoSpaceDE w:val="0"/>
              <w:autoSpaceDN w:val="0"/>
              <w:adjustRightInd w:val="0"/>
              <w:spacing w:before="70" w:line="5" w:lineRule="atLeast"/>
              <w:ind w:left="133"/>
              <w:rPr>
                <w:rFonts w:ascii="宋体" w:hAnsi="宋体"/>
                <w:kern w:val="0"/>
                <w:szCs w:val="20"/>
              </w:rPr>
            </w:pPr>
            <w:r>
              <w:rPr>
                <w:rFonts w:ascii="宋体" w:hAnsi="宋体"/>
                <w:kern w:val="0"/>
              </w:rPr>
              <w:t>2625010</w:t>
            </w:r>
            <w:r>
              <w:rPr>
                <w:rFonts w:ascii="宋体" w:hAnsi="宋体" w:hint="eastAsia"/>
                <w:kern w:val="0"/>
                <w:szCs w:val="25"/>
              </w:rPr>
              <w:t>～</w:t>
            </w:r>
            <w:r>
              <w:rPr>
                <w:rFonts w:ascii="宋体" w:hAnsi="宋体"/>
                <w:kern w:val="0"/>
              </w:rPr>
              <w:t>2625999</w:t>
            </w:r>
          </w:p>
        </w:tc>
      </w:tr>
      <w:tr w:rsidR="00FF02E1">
        <w:trPr>
          <w:cantSplit/>
          <w:trHeight w:val="331"/>
        </w:trPr>
        <w:tc>
          <w:tcPr>
            <w:tcW w:w="932" w:type="dxa"/>
            <w:vAlign w:val="center"/>
          </w:tcPr>
          <w:p w:rsidR="00FF02E1" w:rsidRDefault="00FF02E1">
            <w:pPr>
              <w:widowControl/>
              <w:autoSpaceDE w:val="0"/>
              <w:autoSpaceDN w:val="0"/>
              <w:adjustRightInd w:val="0"/>
              <w:spacing w:before="48" w:line="5" w:lineRule="atLeast"/>
              <w:ind w:left="334"/>
              <w:rPr>
                <w:rFonts w:ascii="宋体" w:hAnsi="宋体"/>
                <w:kern w:val="0"/>
                <w:szCs w:val="20"/>
              </w:rPr>
            </w:pPr>
            <w:r>
              <w:rPr>
                <w:rFonts w:ascii="宋体" w:hAnsi="宋体"/>
                <w:kern w:val="0"/>
                <w:szCs w:val="23"/>
              </w:rPr>
              <w:t>16</w:t>
            </w:r>
          </w:p>
        </w:tc>
        <w:tc>
          <w:tcPr>
            <w:tcW w:w="2739" w:type="dxa"/>
            <w:vAlign w:val="center"/>
          </w:tcPr>
          <w:p w:rsidR="00FF02E1" w:rsidRDefault="00FF02E1">
            <w:pPr>
              <w:widowControl/>
              <w:autoSpaceDE w:val="0"/>
              <w:autoSpaceDN w:val="0"/>
              <w:adjustRightInd w:val="0"/>
              <w:spacing w:before="35" w:line="5" w:lineRule="atLeast"/>
              <w:ind w:left="122"/>
              <w:rPr>
                <w:rFonts w:ascii="宋体" w:hAnsi="宋体"/>
                <w:kern w:val="0"/>
                <w:szCs w:val="20"/>
              </w:rPr>
            </w:pPr>
            <w:r>
              <w:rPr>
                <w:rFonts w:ascii="宋体" w:hAnsi="宋体"/>
                <w:kern w:val="0"/>
                <w:szCs w:val="21"/>
              </w:rPr>
              <w:t>钢筋混凝土预制桩</w:t>
            </w:r>
          </w:p>
        </w:tc>
        <w:tc>
          <w:tcPr>
            <w:tcW w:w="4695" w:type="dxa"/>
            <w:vAlign w:val="center"/>
          </w:tcPr>
          <w:p w:rsidR="00FF02E1" w:rsidRDefault="00FF02E1">
            <w:pPr>
              <w:widowControl/>
              <w:autoSpaceDE w:val="0"/>
              <w:autoSpaceDN w:val="0"/>
              <w:adjustRightInd w:val="0"/>
              <w:spacing w:before="46" w:line="5" w:lineRule="atLeast"/>
              <w:ind w:left="147"/>
              <w:rPr>
                <w:rFonts w:ascii="宋体" w:hAnsi="宋体"/>
                <w:kern w:val="0"/>
                <w:szCs w:val="20"/>
              </w:rPr>
            </w:pPr>
            <w:r>
              <w:rPr>
                <w:rFonts w:ascii="宋体" w:hAnsi="宋体"/>
                <w:kern w:val="0"/>
              </w:rPr>
              <w:t>1405001</w:t>
            </w:r>
            <w:r>
              <w:rPr>
                <w:rFonts w:ascii="宋体" w:hAnsi="宋体" w:hint="eastAsia"/>
                <w:kern w:val="0"/>
                <w:szCs w:val="25"/>
              </w:rPr>
              <w:t>～</w:t>
            </w:r>
            <w:r>
              <w:rPr>
                <w:rFonts w:ascii="宋体" w:hAnsi="宋体"/>
                <w:kern w:val="0"/>
              </w:rPr>
              <w:t>1405999</w:t>
            </w:r>
          </w:p>
        </w:tc>
      </w:tr>
      <w:tr w:rsidR="00FF02E1">
        <w:trPr>
          <w:cantSplit/>
          <w:trHeight w:val="655"/>
        </w:trPr>
        <w:tc>
          <w:tcPr>
            <w:tcW w:w="932" w:type="dxa"/>
            <w:vAlign w:val="center"/>
          </w:tcPr>
          <w:p w:rsidR="00FF02E1" w:rsidRDefault="00FF02E1">
            <w:pPr>
              <w:widowControl/>
              <w:autoSpaceDE w:val="0"/>
              <w:autoSpaceDN w:val="0"/>
              <w:adjustRightInd w:val="0"/>
              <w:spacing w:before="129" w:line="5" w:lineRule="atLeast"/>
              <w:ind w:left="334"/>
              <w:rPr>
                <w:rFonts w:ascii="宋体" w:hAnsi="宋体"/>
                <w:kern w:val="0"/>
                <w:szCs w:val="20"/>
              </w:rPr>
            </w:pPr>
            <w:r>
              <w:rPr>
                <w:rFonts w:ascii="宋体" w:hAnsi="宋体"/>
                <w:kern w:val="0"/>
              </w:rPr>
              <w:t>17</w:t>
            </w:r>
          </w:p>
        </w:tc>
        <w:tc>
          <w:tcPr>
            <w:tcW w:w="2739" w:type="dxa"/>
            <w:vAlign w:val="center"/>
          </w:tcPr>
          <w:p w:rsidR="00FF02E1" w:rsidRDefault="00FF02E1">
            <w:pPr>
              <w:widowControl/>
              <w:autoSpaceDE w:val="0"/>
              <w:autoSpaceDN w:val="0"/>
              <w:adjustRightInd w:val="0"/>
              <w:spacing w:before="115" w:line="5" w:lineRule="atLeast"/>
              <w:ind w:left="147"/>
              <w:rPr>
                <w:rFonts w:ascii="宋体" w:hAnsi="宋体"/>
                <w:kern w:val="0"/>
                <w:szCs w:val="20"/>
              </w:rPr>
            </w:pPr>
            <w:r>
              <w:rPr>
                <w:rFonts w:ascii="宋体" w:hAnsi="宋体"/>
                <w:kern w:val="0"/>
                <w:szCs w:val="21"/>
              </w:rPr>
              <w:t>电杆、铁塔、机柱</w:t>
            </w:r>
          </w:p>
        </w:tc>
        <w:tc>
          <w:tcPr>
            <w:tcW w:w="4695" w:type="dxa"/>
            <w:vAlign w:val="center"/>
          </w:tcPr>
          <w:p w:rsidR="00FF02E1" w:rsidRDefault="00FF02E1">
            <w:pPr>
              <w:widowControl/>
              <w:autoSpaceDE w:val="0"/>
              <w:autoSpaceDN w:val="0"/>
              <w:adjustRightInd w:val="0"/>
              <w:spacing w:before="44" w:line="5" w:lineRule="atLeast"/>
              <w:ind w:left="143"/>
              <w:jc w:val="left"/>
              <w:rPr>
                <w:rFonts w:ascii="宋体" w:hAnsi="宋体"/>
                <w:kern w:val="0"/>
              </w:rPr>
            </w:pPr>
            <w:r>
              <w:rPr>
                <w:rFonts w:ascii="宋体" w:hAnsi="宋体"/>
                <w:kern w:val="0"/>
              </w:rPr>
              <w:t>1410001</w:t>
            </w:r>
            <w:r>
              <w:rPr>
                <w:rFonts w:ascii="宋体" w:hAnsi="宋体" w:hint="eastAsia"/>
                <w:kern w:val="0"/>
                <w:szCs w:val="25"/>
              </w:rPr>
              <w:t>～</w:t>
            </w:r>
            <w:r>
              <w:rPr>
                <w:rFonts w:ascii="宋体" w:hAnsi="宋体"/>
                <w:kern w:val="0"/>
              </w:rPr>
              <w:t>1413499,4843010</w:t>
            </w:r>
            <w:r>
              <w:rPr>
                <w:rFonts w:ascii="宋体" w:hAnsi="宋体" w:hint="eastAsia"/>
                <w:kern w:val="0"/>
                <w:szCs w:val="25"/>
              </w:rPr>
              <w:t>～</w:t>
            </w:r>
            <w:r>
              <w:rPr>
                <w:rFonts w:ascii="宋体" w:hAnsi="宋体"/>
                <w:kern w:val="0"/>
              </w:rPr>
              <w:t>4844999</w:t>
            </w:r>
            <w:r>
              <w:rPr>
                <w:rFonts w:ascii="宋体" w:hAnsi="宋体" w:hint="eastAsia"/>
                <w:kern w:val="0"/>
              </w:rPr>
              <w:t>，</w:t>
            </w:r>
          </w:p>
          <w:p w:rsidR="00FF02E1" w:rsidRDefault="00FF02E1">
            <w:pPr>
              <w:widowControl/>
              <w:autoSpaceDE w:val="0"/>
              <w:autoSpaceDN w:val="0"/>
              <w:adjustRightInd w:val="0"/>
              <w:spacing w:before="71" w:line="5" w:lineRule="atLeast"/>
              <w:ind w:left="133"/>
              <w:jc w:val="left"/>
              <w:rPr>
                <w:rFonts w:ascii="宋体" w:hAnsi="宋体"/>
                <w:kern w:val="0"/>
                <w:szCs w:val="20"/>
              </w:rPr>
            </w:pPr>
            <w:r>
              <w:rPr>
                <w:rFonts w:ascii="宋体" w:hAnsi="宋体"/>
                <w:kern w:val="0"/>
              </w:rPr>
              <w:t>7812010</w:t>
            </w:r>
            <w:r>
              <w:rPr>
                <w:rFonts w:ascii="宋体" w:hAnsi="宋体" w:hint="eastAsia"/>
                <w:kern w:val="0"/>
                <w:szCs w:val="25"/>
              </w:rPr>
              <w:t>～</w:t>
            </w:r>
            <w:r>
              <w:rPr>
                <w:rFonts w:ascii="宋体" w:hAnsi="宋体"/>
                <w:kern w:val="0"/>
              </w:rPr>
              <w:t>7812999,8111036</w:t>
            </w:r>
            <w:r>
              <w:rPr>
                <w:rFonts w:ascii="宋体" w:hAnsi="宋体" w:hint="eastAsia"/>
                <w:kern w:val="0"/>
                <w:szCs w:val="25"/>
              </w:rPr>
              <w:t>～</w:t>
            </w:r>
            <w:r>
              <w:rPr>
                <w:rFonts w:ascii="宋体" w:hAnsi="宋体"/>
                <w:kern w:val="0"/>
              </w:rPr>
              <w:t>8111099</w:t>
            </w:r>
          </w:p>
        </w:tc>
      </w:tr>
      <w:tr w:rsidR="00FF02E1">
        <w:trPr>
          <w:cantSplit/>
          <w:trHeight w:val="338"/>
        </w:trPr>
        <w:tc>
          <w:tcPr>
            <w:tcW w:w="932" w:type="dxa"/>
            <w:vAlign w:val="center"/>
          </w:tcPr>
          <w:p w:rsidR="00FF02E1" w:rsidRDefault="00FF02E1">
            <w:pPr>
              <w:widowControl/>
              <w:autoSpaceDE w:val="0"/>
              <w:autoSpaceDN w:val="0"/>
              <w:adjustRightInd w:val="0"/>
              <w:spacing w:before="50" w:line="5" w:lineRule="atLeast"/>
              <w:ind w:left="331"/>
              <w:rPr>
                <w:rFonts w:ascii="宋体" w:hAnsi="宋体"/>
                <w:kern w:val="0"/>
                <w:szCs w:val="20"/>
              </w:rPr>
            </w:pPr>
            <w:r>
              <w:rPr>
                <w:rFonts w:ascii="宋体" w:hAnsi="宋体"/>
                <w:kern w:val="0"/>
                <w:szCs w:val="23"/>
              </w:rPr>
              <w:t>18</w:t>
            </w:r>
          </w:p>
        </w:tc>
        <w:tc>
          <w:tcPr>
            <w:tcW w:w="2739" w:type="dxa"/>
            <w:vAlign w:val="center"/>
          </w:tcPr>
          <w:p w:rsidR="00FF02E1" w:rsidRDefault="00FF02E1">
            <w:pPr>
              <w:widowControl/>
              <w:autoSpaceDE w:val="0"/>
              <w:autoSpaceDN w:val="0"/>
              <w:adjustRightInd w:val="0"/>
              <w:spacing w:before="35" w:line="5" w:lineRule="atLeast"/>
              <w:ind w:left="118"/>
              <w:rPr>
                <w:rFonts w:ascii="宋体" w:hAnsi="宋体"/>
                <w:kern w:val="0"/>
                <w:szCs w:val="20"/>
              </w:rPr>
            </w:pPr>
            <w:r>
              <w:rPr>
                <w:rFonts w:ascii="宋体" w:hAnsi="宋体" w:hint="eastAsia"/>
                <w:kern w:val="0"/>
                <w:szCs w:val="21"/>
              </w:rPr>
              <w:t>接触网支柱</w:t>
            </w:r>
          </w:p>
        </w:tc>
        <w:tc>
          <w:tcPr>
            <w:tcW w:w="4695" w:type="dxa"/>
            <w:vAlign w:val="center"/>
          </w:tcPr>
          <w:p w:rsidR="00FF02E1" w:rsidRDefault="00FF02E1">
            <w:pPr>
              <w:widowControl/>
              <w:autoSpaceDE w:val="0"/>
              <w:autoSpaceDN w:val="0"/>
              <w:adjustRightInd w:val="0"/>
              <w:spacing w:before="46" w:line="5" w:lineRule="atLeast"/>
              <w:ind w:left="129"/>
              <w:rPr>
                <w:rFonts w:ascii="宋体" w:hAnsi="宋体"/>
                <w:kern w:val="0"/>
                <w:szCs w:val="20"/>
              </w:rPr>
            </w:pPr>
            <w:r>
              <w:rPr>
                <w:rFonts w:ascii="宋体" w:hAnsi="宋体"/>
                <w:kern w:val="0"/>
              </w:rPr>
              <w:t>5200302</w:t>
            </w:r>
            <w:r>
              <w:rPr>
                <w:rFonts w:ascii="宋体" w:hAnsi="宋体" w:hint="eastAsia"/>
                <w:kern w:val="0"/>
                <w:szCs w:val="25"/>
              </w:rPr>
              <w:t>～</w:t>
            </w:r>
            <w:r>
              <w:rPr>
                <w:rFonts w:ascii="宋体" w:hAnsi="宋体"/>
                <w:kern w:val="0"/>
              </w:rPr>
              <w:t>5200799,5300051</w:t>
            </w:r>
            <w:r>
              <w:rPr>
                <w:rFonts w:ascii="宋体" w:hAnsi="宋体" w:hint="eastAsia"/>
                <w:kern w:val="0"/>
                <w:szCs w:val="25"/>
              </w:rPr>
              <w:t>～</w:t>
            </w:r>
            <w:r>
              <w:rPr>
                <w:rFonts w:ascii="宋体" w:hAnsi="宋体"/>
                <w:kern w:val="0"/>
              </w:rPr>
              <w:t>5399999</w:t>
            </w:r>
          </w:p>
        </w:tc>
      </w:tr>
      <w:tr w:rsidR="00FF02E1">
        <w:trPr>
          <w:cantSplit/>
          <w:trHeight w:val="647"/>
        </w:trPr>
        <w:tc>
          <w:tcPr>
            <w:tcW w:w="932" w:type="dxa"/>
            <w:vAlign w:val="center"/>
          </w:tcPr>
          <w:p w:rsidR="00FF02E1" w:rsidRDefault="00FF02E1">
            <w:pPr>
              <w:widowControl/>
              <w:autoSpaceDE w:val="0"/>
              <w:autoSpaceDN w:val="0"/>
              <w:adjustRightInd w:val="0"/>
              <w:spacing w:before="127" w:line="5" w:lineRule="atLeast"/>
              <w:ind w:left="334"/>
              <w:rPr>
                <w:rFonts w:ascii="宋体" w:hAnsi="宋体"/>
                <w:kern w:val="0"/>
                <w:szCs w:val="20"/>
              </w:rPr>
            </w:pPr>
            <w:r>
              <w:rPr>
                <w:rFonts w:ascii="宋体" w:hAnsi="宋体"/>
                <w:kern w:val="0"/>
                <w:szCs w:val="23"/>
              </w:rPr>
              <w:t>19</w:t>
            </w:r>
          </w:p>
        </w:tc>
        <w:tc>
          <w:tcPr>
            <w:tcW w:w="2739" w:type="dxa"/>
            <w:vAlign w:val="center"/>
          </w:tcPr>
          <w:p w:rsidR="00FF02E1" w:rsidRDefault="00FF02E1">
            <w:pPr>
              <w:widowControl/>
              <w:autoSpaceDE w:val="0"/>
              <w:autoSpaceDN w:val="0"/>
              <w:adjustRightInd w:val="0"/>
              <w:spacing w:before="115" w:line="5" w:lineRule="atLeast"/>
              <w:ind w:left="122"/>
              <w:rPr>
                <w:rFonts w:ascii="宋体" w:hAnsi="宋体"/>
                <w:kern w:val="0"/>
                <w:szCs w:val="20"/>
              </w:rPr>
            </w:pPr>
            <w:r>
              <w:rPr>
                <w:rFonts w:ascii="宋体" w:hAnsi="宋体"/>
                <w:kern w:val="0"/>
                <w:szCs w:val="21"/>
              </w:rPr>
              <w:t>接触网及电力线材</w:t>
            </w:r>
          </w:p>
        </w:tc>
        <w:tc>
          <w:tcPr>
            <w:tcW w:w="4695" w:type="dxa"/>
            <w:vAlign w:val="center"/>
          </w:tcPr>
          <w:p w:rsidR="00FF02E1" w:rsidRDefault="00FF02E1">
            <w:pPr>
              <w:widowControl/>
              <w:autoSpaceDE w:val="0"/>
              <w:autoSpaceDN w:val="0"/>
              <w:adjustRightInd w:val="0"/>
              <w:spacing w:before="44" w:line="5" w:lineRule="atLeast"/>
              <w:ind w:left="125"/>
              <w:rPr>
                <w:rFonts w:ascii="宋体" w:hAnsi="宋体"/>
                <w:kern w:val="0"/>
              </w:rPr>
            </w:pPr>
            <w:r>
              <w:rPr>
                <w:rFonts w:ascii="宋体" w:hAnsi="宋体"/>
                <w:kern w:val="0"/>
              </w:rPr>
              <w:t>2120001</w:t>
            </w:r>
            <w:r>
              <w:rPr>
                <w:rFonts w:ascii="宋体" w:hAnsi="宋体" w:hint="eastAsia"/>
                <w:kern w:val="0"/>
                <w:szCs w:val="25"/>
              </w:rPr>
              <w:t>～</w:t>
            </w:r>
            <w:r>
              <w:rPr>
                <w:rFonts w:ascii="宋体" w:hAnsi="宋体"/>
                <w:kern w:val="0"/>
              </w:rPr>
              <w:t>2129999,5800001</w:t>
            </w:r>
            <w:r>
              <w:rPr>
                <w:rFonts w:ascii="宋体" w:hAnsi="宋体" w:hint="eastAsia"/>
                <w:kern w:val="0"/>
                <w:szCs w:val="25"/>
              </w:rPr>
              <w:t>～</w:t>
            </w:r>
            <w:r>
              <w:rPr>
                <w:rFonts w:ascii="宋体" w:hAnsi="宋体"/>
                <w:kern w:val="0"/>
              </w:rPr>
              <w:t>5800499</w:t>
            </w:r>
            <w:r>
              <w:rPr>
                <w:rFonts w:ascii="宋体" w:hAnsi="宋体" w:hint="eastAsia"/>
                <w:kern w:val="0"/>
              </w:rPr>
              <w:t>，</w:t>
            </w:r>
          </w:p>
          <w:p w:rsidR="00FF02E1" w:rsidRDefault="00FF02E1">
            <w:pPr>
              <w:widowControl/>
              <w:autoSpaceDE w:val="0"/>
              <w:autoSpaceDN w:val="0"/>
              <w:adjustRightInd w:val="0"/>
              <w:spacing w:before="70" w:line="5" w:lineRule="atLeast"/>
              <w:ind w:left="129"/>
              <w:rPr>
                <w:rFonts w:ascii="宋体" w:hAnsi="宋体"/>
                <w:kern w:val="0"/>
                <w:szCs w:val="20"/>
              </w:rPr>
            </w:pPr>
            <w:r>
              <w:rPr>
                <w:rFonts w:ascii="宋体" w:hAnsi="宋体"/>
                <w:kern w:val="0"/>
              </w:rPr>
              <w:t>5811016</w:t>
            </w:r>
            <w:r>
              <w:rPr>
                <w:rFonts w:ascii="宋体" w:hAnsi="宋体" w:hint="eastAsia"/>
                <w:kern w:val="0"/>
                <w:szCs w:val="25"/>
              </w:rPr>
              <w:t>～</w:t>
            </w:r>
            <w:r>
              <w:rPr>
                <w:rFonts w:ascii="宋体" w:hAnsi="宋体"/>
                <w:kern w:val="0"/>
              </w:rPr>
              <w:t>5866999</w:t>
            </w:r>
          </w:p>
        </w:tc>
      </w:tr>
      <w:tr w:rsidR="00FF02E1">
        <w:trPr>
          <w:cantSplit/>
          <w:trHeight w:val="863"/>
        </w:trPr>
        <w:tc>
          <w:tcPr>
            <w:tcW w:w="932" w:type="dxa"/>
            <w:vAlign w:val="center"/>
          </w:tcPr>
          <w:p w:rsidR="00FF02E1" w:rsidRDefault="00FF02E1">
            <w:pPr>
              <w:widowControl/>
              <w:autoSpaceDE w:val="0"/>
              <w:autoSpaceDN w:val="0"/>
              <w:adjustRightInd w:val="0"/>
              <w:spacing w:before="183" w:line="5" w:lineRule="atLeast"/>
              <w:ind w:left="316"/>
              <w:rPr>
                <w:rFonts w:ascii="宋体" w:hAnsi="宋体"/>
                <w:kern w:val="0"/>
                <w:szCs w:val="20"/>
              </w:rPr>
            </w:pPr>
            <w:r>
              <w:rPr>
                <w:rFonts w:ascii="宋体" w:hAnsi="宋体"/>
                <w:kern w:val="0"/>
              </w:rPr>
              <w:t>20</w:t>
            </w:r>
          </w:p>
        </w:tc>
        <w:tc>
          <w:tcPr>
            <w:tcW w:w="2739" w:type="dxa"/>
            <w:vAlign w:val="center"/>
          </w:tcPr>
          <w:p w:rsidR="00FF02E1" w:rsidRDefault="00FF02E1">
            <w:pPr>
              <w:widowControl/>
              <w:autoSpaceDE w:val="0"/>
              <w:autoSpaceDN w:val="0"/>
              <w:adjustRightInd w:val="0"/>
              <w:spacing w:before="170" w:line="5" w:lineRule="atLeast"/>
              <w:ind w:left="122"/>
              <w:rPr>
                <w:rFonts w:ascii="宋体" w:hAnsi="宋体"/>
                <w:kern w:val="0"/>
                <w:szCs w:val="20"/>
              </w:rPr>
            </w:pPr>
            <w:r>
              <w:rPr>
                <w:rFonts w:ascii="宋体" w:hAnsi="宋体"/>
                <w:kern w:val="0"/>
                <w:szCs w:val="21"/>
              </w:rPr>
              <w:t>光电缆线</w:t>
            </w:r>
          </w:p>
        </w:tc>
        <w:tc>
          <w:tcPr>
            <w:tcW w:w="4695" w:type="dxa"/>
          </w:tcPr>
          <w:p w:rsidR="00FF02E1" w:rsidRDefault="00FF02E1">
            <w:pPr>
              <w:ind w:firstLineChars="100" w:firstLine="210"/>
              <w:rPr>
                <w:rFonts w:ascii="宋体" w:hAnsi="宋体"/>
                <w:kern w:val="0"/>
              </w:rPr>
            </w:pPr>
            <w:r>
              <w:rPr>
                <w:rFonts w:ascii="宋体" w:hAnsi="宋体"/>
                <w:kern w:val="0"/>
                <w:szCs w:val="20"/>
              </w:rPr>
              <w:t>4710010</w:t>
            </w:r>
            <w:r>
              <w:rPr>
                <w:rFonts w:ascii="宋体" w:hAnsi="宋体" w:hint="eastAsia"/>
                <w:kern w:val="0"/>
                <w:szCs w:val="25"/>
              </w:rPr>
              <w:t>～</w:t>
            </w:r>
            <w:r>
              <w:rPr>
                <w:rFonts w:ascii="宋体" w:hAnsi="宋体"/>
                <w:kern w:val="0"/>
              </w:rPr>
              <w:t>4715999,4720010</w:t>
            </w:r>
            <w:r>
              <w:rPr>
                <w:rFonts w:ascii="宋体" w:hAnsi="宋体" w:hint="eastAsia"/>
                <w:kern w:val="0"/>
                <w:szCs w:val="25"/>
              </w:rPr>
              <w:t>～</w:t>
            </w:r>
            <w:r>
              <w:rPr>
                <w:rFonts w:ascii="宋体" w:hAnsi="宋体"/>
                <w:kern w:val="0"/>
              </w:rPr>
              <w:t>4734960</w:t>
            </w:r>
            <w:r>
              <w:rPr>
                <w:rFonts w:ascii="宋体" w:hAnsi="宋体" w:hint="eastAsia"/>
                <w:kern w:val="0"/>
              </w:rPr>
              <w:t>，</w:t>
            </w:r>
          </w:p>
          <w:p w:rsidR="00FF02E1" w:rsidRDefault="00FF02E1">
            <w:pPr>
              <w:ind w:firstLineChars="100" w:firstLine="210"/>
              <w:rPr>
                <w:rFonts w:ascii="宋体" w:hAnsi="宋体"/>
                <w:kern w:val="0"/>
                <w:szCs w:val="20"/>
              </w:rPr>
            </w:pPr>
            <w:r>
              <w:rPr>
                <w:rFonts w:ascii="宋体" w:hAnsi="宋体"/>
                <w:kern w:val="0"/>
              </w:rPr>
              <w:t>7010010</w:t>
            </w:r>
            <w:r>
              <w:rPr>
                <w:rFonts w:ascii="宋体" w:hAnsi="宋体" w:hint="eastAsia"/>
                <w:kern w:val="0"/>
                <w:szCs w:val="25"/>
              </w:rPr>
              <w:t>～</w:t>
            </w:r>
            <w:r>
              <w:rPr>
                <w:rFonts w:ascii="宋体" w:hAnsi="宋体"/>
                <w:kern w:val="0"/>
              </w:rPr>
              <w:t>7312999,8010010</w:t>
            </w:r>
            <w:r>
              <w:rPr>
                <w:rFonts w:ascii="宋体" w:hAnsi="宋体" w:hint="eastAsia"/>
                <w:kern w:val="0"/>
                <w:szCs w:val="25"/>
              </w:rPr>
              <w:t>～</w:t>
            </w:r>
            <w:r>
              <w:rPr>
                <w:rFonts w:ascii="宋体" w:hAnsi="宋体"/>
                <w:kern w:val="0"/>
              </w:rPr>
              <w:t>8017999</w:t>
            </w:r>
          </w:p>
        </w:tc>
      </w:tr>
    </w:tbl>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3.2.3</w:t>
        </w:r>
      </w:smartTag>
      <w:r>
        <w:rPr>
          <w:rFonts w:ascii="宋体" w:hAnsi="宋体"/>
          <w:kern w:val="0"/>
          <w:sz w:val="28"/>
          <w:szCs w:val="31"/>
        </w:rPr>
        <w:t>再用轨料价格的计算规定</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修建正式工程使用的旧轨料(不包括定额规定使用的废轨、旧轨，如桥梁和平交道的护轮轨，车挡弯轨等)，其价格按设计调查的价格分析确定；本工程范围内拆除后利用的，一般只计运杂费，需整修的，按相同规格型号新料价格的10%计算整修管理费。</w:t>
      </w:r>
    </w:p>
    <w:p w:rsidR="00FF02E1" w:rsidRDefault="00FF02E1">
      <w:pPr>
        <w:pStyle w:val="2212"/>
        <w:ind w:firstLine="562"/>
        <w:rPr>
          <w:kern w:val="0"/>
        </w:rPr>
      </w:pPr>
      <w:bookmarkStart w:id="12" w:name="_Toc146616182"/>
      <w:r>
        <w:rPr>
          <w:kern w:val="0"/>
        </w:rPr>
        <w:t>3.3</w:t>
      </w:r>
      <w:r>
        <w:rPr>
          <w:kern w:val="0"/>
        </w:rPr>
        <w:t>施工机械使用费</w:t>
      </w:r>
      <w:bookmarkEnd w:id="12"/>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施工机械使用费</w:t>
      </w:r>
      <w:r>
        <w:rPr>
          <w:rFonts w:ascii="宋体" w:hAnsi="宋体" w:hint="eastAsia"/>
          <w:kern w:val="0"/>
          <w:sz w:val="28"/>
          <w:szCs w:val="31"/>
        </w:rPr>
        <w:t xml:space="preserve"> = ∑</w:t>
      </w:r>
      <w:r>
        <w:rPr>
          <w:rFonts w:ascii="宋体" w:hAnsi="宋体"/>
          <w:kern w:val="0"/>
          <w:sz w:val="28"/>
          <w:szCs w:val="31"/>
        </w:rPr>
        <w:t>定额施工机械台班消耗量</w:t>
      </w:r>
      <w:r>
        <w:rPr>
          <w:rFonts w:ascii="宋体" w:hAnsi="宋体" w:hint="eastAsia"/>
          <w:kern w:val="0"/>
          <w:sz w:val="28"/>
          <w:szCs w:val="31"/>
        </w:rPr>
        <w:t xml:space="preserve"> </w:t>
      </w:r>
      <w:r>
        <w:rPr>
          <w:rFonts w:ascii="宋体" w:hAnsi="宋体"/>
          <w:kern w:val="0"/>
          <w:sz w:val="28"/>
          <w:szCs w:val="31"/>
        </w:rPr>
        <w:t>×</w:t>
      </w:r>
      <w:r>
        <w:rPr>
          <w:rFonts w:ascii="宋体" w:hAnsi="宋体" w:hint="eastAsia"/>
          <w:kern w:val="0"/>
          <w:sz w:val="28"/>
          <w:szCs w:val="31"/>
        </w:rPr>
        <w:t xml:space="preserve"> </w:t>
      </w:r>
      <w:r>
        <w:rPr>
          <w:rFonts w:ascii="宋体" w:hAnsi="宋体"/>
          <w:kern w:val="0"/>
          <w:sz w:val="28"/>
          <w:szCs w:val="31"/>
        </w:rPr>
        <w:t>施工机械台班单价</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3.3.1</w:t>
        </w:r>
      </w:smartTag>
      <w:r>
        <w:rPr>
          <w:rFonts w:ascii="宋体" w:hAnsi="宋体"/>
          <w:kern w:val="0"/>
          <w:sz w:val="28"/>
          <w:szCs w:val="31"/>
        </w:rPr>
        <w:t>施工机械台班费用的组成</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(1)折旧费:指机械在规定的使用期限(耐用总台班)内，陆续收回其原值(不含贷款利息)的费用。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(2)大修理费:指机械按规定的大修间隔台班进行必要的大修理，以恢复其正常功能所需的费用。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(3)经常修理费:指机械除大修理以外的各级技术保养，修理及临时故障排除所需的费用</w:t>
      </w:r>
      <w:r>
        <w:rPr>
          <w:rFonts w:ascii="宋体" w:hAnsi="宋体" w:hint="eastAsia"/>
          <w:kern w:val="0"/>
          <w:sz w:val="28"/>
          <w:szCs w:val="31"/>
        </w:rPr>
        <w:t>；</w:t>
      </w:r>
      <w:r>
        <w:rPr>
          <w:rFonts w:ascii="宋体" w:hAnsi="宋体"/>
          <w:kern w:val="0"/>
          <w:sz w:val="28"/>
          <w:szCs w:val="31"/>
        </w:rPr>
        <w:t>为保障机械正常运行所需的替换设备、随机</w:t>
      </w:r>
      <w:r>
        <w:rPr>
          <w:rFonts w:ascii="宋体" w:hAnsi="宋体"/>
          <w:kern w:val="0"/>
          <w:sz w:val="28"/>
          <w:szCs w:val="31"/>
        </w:rPr>
        <w:lastRenderedPageBreak/>
        <w:t>配备的工具与附具的摊销和维护费用</w:t>
      </w:r>
      <w:r>
        <w:rPr>
          <w:rFonts w:ascii="宋体" w:hAnsi="宋体" w:hint="eastAsia"/>
          <w:kern w:val="0"/>
          <w:sz w:val="28"/>
          <w:szCs w:val="31"/>
        </w:rPr>
        <w:t>；</w:t>
      </w:r>
      <w:r>
        <w:rPr>
          <w:rFonts w:ascii="宋体" w:hAnsi="宋体"/>
          <w:kern w:val="0"/>
          <w:sz w:val="28"/>
          <w:szCs w:val="31"/>
        </w:rPr>
        <w:t>机械运转与日常保养所需的润滑、擦拭材料费用</w:t>
      </w:r>
      <w:r>
        <w:rPr>
          <w:rFonts w:ascii="宋体" w:hAnsi="宋体" w:hint="eastAsia"/>
          <w:kern w:val="0"/>
          <w:sz w:val="28"/>
          <w:szCs w:val="31"/>
        </w:rPr>
        <w:t>；</w:t>
      </w:r>
      <w:r>
        <w:rPr>
          <w:rFonts w:ascii="宋体" w:hAnsi="宋体"/>
          <w:kern w:val="0"/>
          <w:sz w:val="28"/>
          <w:szCs w:val="31"/>
        </w:rPr>
        <w:t>机械停置期间的维护保养费用等。</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(4)安装拆卸费:指机械在施工现场进行安装、拆卸与搬运所需的人工费、材料费、机具费和试运转费用</w:t>
      </w:r>
      <w:r>
        <w:rPr>
          <w:rFonts w:ascii="宋体" w:hAnsi="宋体" w:hint="eastAsia"/>
          <w:kern w:val="0"/>
          <w:sz w:val="28"/>
          <w:szCs w:val="31"/>
        </w:rPr>
        <w:t>；</w:t>
      </w:r>
      <w:r>
        <w:rPr>
          <w:rFonts w:ascii="宋体" w:hAnsi="宋体"/>
          <w:kern w:val="0"/>
          <w:sz w:val="28"/>
          <w:szCs w:val="31"/>
        </w:rPr>
        <w:t>辅助设施(基础、底座、固定锚桩、走行轨道、枕木等)的搭拆与折旧费用等。</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(5)人工费:指机上司机和相关操作人员的人工费，以及上述人员在机械规定的年工作台班以外的人工费。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(6)燃料动力费:指机械在运转施工作业中所耗用的液体燃料(</w:t>
      </w:r>
      <w:r>
        <w:rPr>
          <w:rFonts w:ascii="宋体" w:hAnsi="宋体" w:hint="eastAsia"/>
          <w:kern w:val="0"/>
          <w:sz w:val="28"/>
          <w:szCs w:val="31"/>
        </w:rPr>
        <w:t>汽油、柴油</w:t>
      </w:r>
      <w:r>
        <w:rPr>
          <w:rFonts w:ascii="宋体" w:hAnsi="宋体"/>
          <w:kern w:val="0"/>
          <w:sz w:val="28"/>
          <w:szCs w:val="31"/>
        </w:rPr>
        <w:t>)</w:t>
      </w:r>
      <w:r>
        <w:rPr>
          <w:rFonts w:ascii="宋体" w:hAnsi="宋体" w:hint="eastAsia"/>
          <w:kern w:val="0"/>
          <w:sz w:val="28"/>
          <w:szCs w:val="31"/>
        </w:rPr>
        <w:t>、固体燃料</w:t>
      </w:r>
      <w:r>
        <w:rPr>
          <w:rFonts w:ascii="宋体" w:hAnsi="宋体"/>
          <w:kern w:val="0"/>
          <w:sz w:val="28"/>
          <w:szCs w:val="31"/>
        </w:rPr>
        <w:t>(</w:t>
      </w:r>
      <w:r>
        <w:rPr>
          <w:rFonts w:ascii="宋体" w:hAnsi="宋体" w:hint="eastAsia"/>
          <w:kern w:val="0"/>
          <w:sz w:val="28"/>
          <w:szCs w:val="31"/>
        </w:rPr>
        <w:t>煤</w:t>
      </w:r>
      <w:r>
        <w:rPr>
          <w:rFonts w:ascii="宋体" w:hAnsi="宋体"/>
          <w:kern w:val="0"/>
          <w:sz w:val="28"/>
          <w:szCs w:val="31"/>
        </w:rPr>
        <w:t>)、电和水的费用。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(7)其他费用:指机械按照国家和有关部门规定应交纳的养路费、车船使用税、保险费及年检费用等。</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3.3.2</w:t>
        </w:r>
      </w:smartTag>
      <w:r>
        <w:rPr>
          <w:rFonts w:ascii="宋体" w:hAnsi="宋体"/>
          <w:kern w:val="0"/>
          <w:sz w:val="28"/>
          <w:szCs w:val="31"/>
        </w:rPr>
        <w:t>施工机械台班单价的取定</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编制设计概(预)算以现行的《铁路工程施工机械台班费用定额》作为计算施工机械台班单价的依据</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以现行《铁路工程建设材料基期价格》中的油燃料价格及本办法规定的基期综合工费标准计算出的台班单价作为基期施工机械台班单价</w:t>
      </w:r>
      <w:r>
        <w:rPr>
          <w:rFonts w:ascii="宋体" w:hAnsi="宋体" w:hint="eastAsia"/>
          <w:kern w:val="0"/>
          <w:sz w:val="28"/>
          <w:szCs w:val="31"/>
        </w:rPr>
        <w:t>；</w:t>
      </w:r>
      <w:r>
        <w:rPr>
          <w:rFonts w:ascii="宋体" w:hAnsi="宋体"/>
          <w:kern w:val="0"/>
          <w:sz w:val="28"/>
          <w:szCs w:val="31"/>
        </w:rPr>
        <w:t>以编制期的综合工费标准、油燃料价格、水电单价及养路费标准计算出的台班单价作为编制期施工机械台班单价。编制期与基期的施工机械台班单价的差额按价差计列。</w:t>
      </w:r>
    </w:p>
    <w:p w:rsidR="00FF02E1" w:rsidRDefault="00FF02E1">
      <w:pPr>
        <w:pStyle w:val="2212"/>
        <w:ind w:firstLine="562"/>
        <w:rPr>
          <w:kern w:val="0"/>
        </w:rPr>
      </w:pPr>
      <w:bookmarkStart w:id="13" w:name="_Toc146616183"/>
      <w:r>
        <w:rPr>
          <w:kern w:val="0"/>
        </w:rPr>
        <w:t>3.4</w:t>
      </w:r>
      <w:r>
        <w:rPr>
          <w:kern w:val="0"/>
        </w:rPr>
        <w:t>工程用水、电综合单价</w:t>
      </w:r>
      <w:bookmarkEnd w:id="13"/>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3.4.1</w:t>
        </w:r>
      </w:smartTag>
      <w:r>
        <w:rPr>
          <w:rFonts w:ascii="宋体" w:hAnsi="宋体"/>
          <w:kern w:val="0"/>
          <w:sz w:val="28"/>
          <w:szCs w:val="31"/>
        </w:rPr>
        <w:t>工程用水综合单价</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工程用水基期单价为0.38</w:t>
      </w:r>
      <w:r>
        <w:rPr>
          <w:rFonts w:ascii="宋体" w:hAnsi="宋体" w:hint="eastAsia"/>
          <w:kern w:val="0"/>
          <w:sz w:val="28"/>
          <w:szCs w:val="31"/>
        </w:rPr>
        <w:t>元</w:t>
      </w:r>
      <w:r>
        <w:rPr>
          <w:rFonts w:ascii="宋体" w:hAnsi="宋体"/>
          <w:kern w:val="0"/>
          <w:sz w:val="28"/>
          <w:szCs w:val="31"/>
        </w:rPr>
        <w:t>/t</w:t>
      </w:r>
      <w:r>
        <w:rPr>
          <w:rFonts w:ascii="宋体" w:hAnsi="宋体" w:hint="eastAsia"/>
          <w:kern w:val="0"/>
          <w:sz w:val="28"/>
          <w:szCs w:val="31"/>
        </w:rPr>
        <w:t>。</w:t>
      </w:r>
      <w:r>
        <w:rPr>
          <w:rFonts w:ascii="宋体" w:hAnsi="宋体"/>
          <w:kern w:val="0"/>
          <w:sz w:val="28"/>
          <w:szCs w:val="31"/>
        </w:rPr>
        <w:t>特殊缺水地区或取水困难的工程，可按施工组织设计确定的供水方案，另行分析工程用水单价，分析水价与基期水价的差额，按价差计列</w:t>
      </w:r>
      <w:r>
        <w:rPr>
          <w:rFonts w:ascii="宋体" w:hAnsi="宋体" w:hint="eastAsia"/>
          <w:kern w:val="0"/>
          <w:sz w:val="28"/>
          <w:szCs w:val="31"/>
        </w:rPr>
        <w:t>；</w:t>
      </w:r>
      <w:r>
        <w:rPr>
          <w:rFonts w:ascii="宋体" w:hAnsi="宋体"/>
          <w:kern w:val="0"/>
          <w:sz w:val="28"/>
          <w:szCs w:val="31"/>
        </w:rPr>
        <w:t>在大、中城市中施工时，必</w:t>
      </w:r>
      <w:r>
        <w:rPr>
          <w:rFonts w:ascii="宋体" w:hAnsi="宋体"/>
          <w:kern w:val="0"/>
          <w:sz w:val="28"/>
          <w:szCs w:val="31"/>
        </w:rPr>
        <w:lastRenderedPageBreak/>
        <w:t>须使用城市自来水的，可按当地规定的自来水价格分析工程用水单价，与基期水价的差额按价差计列。</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3.4.2</w:t>
        </w:r>
      </w:smartTag>
      <w:r>
        <w:rPr>
          <w:rFonts w:ascii="宋体" w:hAnsi="宋体"/>
          <w:kern w:val="0"/>
          <w:sz w:val="28"/>
          <w:szCs w:val="31"/>
        </w:rPr>
        <w:t>工程用电综合单价</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工程用电基期单价为0.55</w:t>
      </w:r>
      <w:r>
        <w:rPr>
          <w:rFonts w:ascii="宋体" w:hAnsi="宋体" w:hint="eastAsia"/>
          <w:kern w:val="0"/>
          <w:sz w:val="28"/>
          <w:szCs w:val="31"/>
        </w:rPr>
        <w:t>元</w:t>
      </w:r>
      <w:r>
        <w:rPr>
          <w:rFonts w:ascii="宋体" w:hAnsi="宋体"/>
          <w:kern w:val="0"/>
          <w:sz w:val="28"/>
          <w:szCs w:val="31"/>
        </w:rPr>
        <w:t>/kWh</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编制设计概(预)算时，可根据施工组织设计所确定的供电方案，按下述工程用电单价分析办法，计算出各种供电方式的单价。</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(1)采用地方电源的电价算式:</w:t>
      </w:r>
    </w:p>
    <w:p w:rsidR="00FF02E1" w:rsidRDefault="00FF02E1">
      <w:pPr>
        <w:spacing w:line="560" w:lineRule="exact"/>
        <w:ind w:firstLineChars="200" w:firstLine="560"/>
        <w:rPr>
          <w:rFonts w:ascii="宋体" w:hAnsi="宋体"/>
          <w:kern w:val="0"/>
          <w:sz w:val="28"/>
          <w:szCs w:val="31"/>
        </w:rPr>
      </w:pPr>
      <w:r>
        <w:rPr>
          <w:rFonts w:ascii="宋体" w:hAnsi="宋体"/>
          <w:i/>
          <w:kern w:val="0"/>
          <w:sz w:val="28"/>
          <w:szCs w:val="31"/>
        </w:rPr>
        <w:t>Y</w:t>
      </w:r>
      <w:r>
        <w:rPr>
          <w:rFonts w:ascii="宋体" w:hAnsi="宋体" w:hint="eastAsia"/>
          <w:kern w:val="0"/>
          <w:sz w:val="36"/>
          <w:szCs w:val="31"/>
          <w:vertAlign w:val="subscript"/>
        </w:rPr>
        <w:t>地</w:t>
      </w:r>
      <w:r>
        <w:rPr>
          <w:rFonts w:ascii="宋体" w:hAnsi="宋体"/>
          <w:kern w:val="0"/>
          <w:sz w:val="28"/>
          <w:szCs w:val="31"/>
        </w:rPr>
        <w:t xml:space="preserve"> = </w:t>
      </w:r>
      <w:r>
        <w:rPr>
          <w:rFonts w:ascii="宋体" w:hAnsi="宋体"/>
          <w:i/>
          <w:kern w:val="0"/>
          <w:sz w:val="28"/>
          <w:szCs w:val="31"/>
        </w:rPr>
        <w:t>Y</w:t>
      </w:r>
      <w:r>
        <w:rPr>
          <w:rFonts w:ascii="宋体" w:hAnsi="宋体" w:hint="eastAsia"/>
          <w:kern w:val="0"/>
          <w:sz w:val="36"/>
          <w:szCs w:val="31"/>
          <w:vertAlign w:val="subscript"/>
        </w:rPr>
        <w:t>基</w:t>
      </w:r>
      <w:r>
        <w:rPr>
          <w:rFonts w:ascii="宋体" w:hAnsi="宋体" w:hint="eastAsia"/>
          <w:kern w:val="0"/>
          <w:sz w:val="28"/>
          <w:szCs w:val="31"/>
        </w:rPr>
        <w:t>（</w:t>
      </w:r>
      <w:r>
        <w:rPr>
          <w:rFonts w:ascii="宋体" w:hAnsi="宋体"/>
          <w:kern w:val="0"/>
          <w:sz w:val="28"/>
          <w:szCs w:val="31"/>
        </w:rPr>
        <w:t xml:space="preserve"> 1 + </w:t>
      </w:r>
      <w:r>
        <w:rPr>
          <w:rFonts w:ascii="宋体" w:hAnsi="宋体"/>
          <w:i/>
          <w:kern w:val="0"/>
          <w:sz w:val="28"/>
          <w:szCs w:val="31"/>
        </w:rPr>
        <w:t xml:space="preserve">C </w:t>
      </w:r>
      <w:r>
        <w:rPr>
          <w:rFonts w:ascii="宋体" w:hAnsi="宋体" w:hint="eastAsia"/>
          <w:kern w:val="0"/>
          <w:sz w:val="28"/>
          <w:szCs w:val="31"/>
        </w:rPr>
        <w:t>）</w:t>
      </w:r>
      <w:r>
        <w:rPr>
          <w:rFonts w:ascii="宋体" w:hAnsi="宋体"/>
          <w:kern w:val="0"/>
          <w:sz w:val="28"/>
          <w:szCs w:val="31"/>
        </w:rPr>
        <w:t xml:space="preserve">+ </w:t>
      </w:r>
      <w:r>
        <w:rPr>
          <w:rFonts w:ascii="宋体" w:hAnsi="宋体"/>
          <w:i/>
          <w:kern w:val="0"/>
          <w:sz w:val="28"/>
          <w:szCs w:val="31"/>
        </w:rPr>
        <w:t>f</w:t>
      </w:r>
      <w:r>
        <w:rPr>
          <w:rFonts w:ascii="宋体" w:hAnsi="宋体"/>
          <w:kern w:val="0"/>
          <w:sz w:val="36"/>
          <w:szCs w:val="31"/>
          <w:vertAlign w:val="subscript"/>
        </w:rPr>
        <w:t>1</w:t>
      </w:r>
      <w:r>
        <w:rPr>
          <w:rFonts w:ascii="宋体" w:hAnsi="宋体"/>
          <w:kern w:val="0"/>
          <w:sz w:val="28"/>
          <w:szCs w:val="31"/>
        </w:rPr>
        <w:t xml:space="preserve">                           (1)</w:t>
      </w:r>
    </w:p>
    <w:p w:rsidR="00FF02E1" w:rsidRDefault="00FF02E1">
      <w:pPr>
        <w:spacing w:line="560" w:lineRule="exact"/>
        <w:rPr>
          <w:rFonts w:ascii="宋体" w:hAnsi="宋体"/>
          <w:kern w:val="0"/>
          <w:sz w:val="28"/>
          <w:szCs w:val="31"/>
        </w:rPr>
      </w:pPr>
      <w:r>
        <w:rPr>
          <w:rFonts w:ascii="宋体" w:hAnsi="宋体" w:hint="eastAsia"/>
          <w:kern w:val="0"/>
          <w:sz w:val="28"/>
          <w:szCs w:val="31"/>
        </w:rPr>
        <w:t>式中</w:t>
      </w:r>
      <w:r>
        <w:rPr>
          <w:rFonts w:ascii="宋体" w:hAnsi="宋体"/>
          <w:kern w:val="0"/>
          <w:sz w:val="28"/>
          <w:szCs w:val="31"/>
        </w:rPr>
        <w:t xml:space="preserve">: </w:t>
      </w:r>
      <w:r>
        <w:rPr>
          <w:rFonts w:ascii="宋体" w:hAnsi="宋体"/>
          <w:i/>
          <w:kern w:val="0"/>
          <w:sz w:val="28"/>
          <w:szCs w:val="31"/>
        </w:rPr>
        <w:t>Y</w:t>
      </w:r>
      <w:r>
        <w:rPr>
          <w:rFonts w:ascii="宋体" w:hAnsi="宋体" w:hint="eastAsia"/>
          <w:kern w:val="0"/>
          <w:sz w:val="36"/>
          <w:szCs w:val="31"/>
          <w:vertAlign w:val="subscript"/>
        </w:rPr>
        <w:t>地</w:t>
      </w:r>
      <w:r>
        <w:rPr>
          <w:rFonts w:ascii="宋体" w:hAnsi="宋体"/>
          <w:kern w:val="0"/>
          <w:sz w:val="28"/>
          <w:szCs w:val="31"/>
        </w:rPr>
        <w:t>----采用地方电源的电价（元/kWh</w:t>
      </w:r>
      <w:r>
        <w:rPr>
          <w:rFonts w:ascii="宋体" w:hAnsi="宋体" w:hint="eastAsia"/>
          <w:kern w:val="0"/>
          <w:sz w:val="28"/>
          <w:szCs w:val="31"/>
        </w:rPr>
        <w:t>）；</w:t>
      </w:r>
    </w:p>
    <w:p w:rsidR="00FF02E1" w:rsidRDefault="00FF02E1">
      <w:pPr>
        <w:spacing w:line="560" w:lineRule="exact"/>
        <w:ind w:firstLineChars="300" w:firstLine="840"/>
        <w:rPr>
          <w:rFonts w:ascii="宋体" w:hAnsi="宋体"/>
          <w:kern w:val="0"/>
          <w:sz w:val="28"/>
          <w:szCs w:val="31"/>
        </w:rPr>
      </w:pPr>
      <w:r>
        <w:rPr>
          <w:rFonts w:ascii="宋体" w:hAnsi="宋体"/>
          <w:i/>
          <w:kern w:val="0"/>
          <w:sz w:val="28"/>
          <w:szCs w:val="31"/>
        </w:rPr>
        <w:t>Y</w:t>
      </w:r>
      <w:r>
        <w:rPr>
          <w:rFonts w:ascii="宋体" w:hAnsi="宋体" w:hint="eastAsia"/>
          <w:kern w:val="0"/>
          <w:sz w:val="36"/>
          <w:szCs w:val="31"/>
          <w:vertAlign w:val="subscript"/>
        </w:rPr>
        <w:t>基</w:t>
      </w:r>
      <w:r>
        <w:rPr>
          <w:rFonts w:ascii="宋体" w:hAnsi="宋体"/>
          <w:kern w:val="0"/>
          <w:sz w:val="28"/>
          <w:szCs w:val="31"/>
        </w:rPr>
        <w:t>----地方供电部门基本电价（元/kWh</w:t>
      </w:r>
      <w:r>
        <w:rPr>
          <w:rFonts w:ascii="宋体" w:hAnsi="宋体" w:hint="eastAsia"/>
          <w:kern w:val="0"/>
          <w:sz w:val="28"/>
          <w:szCs w:val="31"/>
        </w:rPr>
        <w:t>）；</w:t>
      </w:r>
    </w:p>
    <w:p w:rsidR="00FF02E1" w:rsidRDefault="00FF02E1">
      <w:pPr>
        <w:spacing w:line="560" w:lineRule="exact"/>
        <w:ind w:firstLineChars="300" w:firstLine="840"/>
        <w:rPr>
          <w:rFonts w:ascii="宋体" w:hAnsi="宋体"/>
          <w:kern w:val="0"/>
          <w:sz w:val="28"/>
          <w:szCs w:val="31"/>
        </w:rPr>
      </w:pPr>
      <w:r>
        <w:rPr>
          <w:rFonts w:ascii="宋体" w:hAnsi="宋体"/>
          <w:kern w:val="0"/>
          <w:sz w:val="28"/>
          <w:szCs w:val="31"/>
        </w:rPr>
        <w:t>C----变配电设备和线路损耗率7%</w:t>
      </w:r>
      <w:r>
        <w:rPr>
          <w:rFonts w:ascii="宋体" w:hAnsi="宋体" w:hint="eastAsia"/>
          <w:kern w:val="0"/>
          <w:sz w:val="28"/>
          <w:szCs w:val="31"/>
        </w:rPr>
        <w:t>；</w:t>
      </w:r>
    </w:p>
    <w:p w:rsidR="00FF02E1" w:rsidRDefault="00FF02E1">
      <w:pPr>
        <w:spacing w:line="560" w:lineRule="exact"/>
        <w:ind w:leftChars="400" w:left="1680" w:hangingChars="300" w:hanging="840"/>
        <w:rPr>
          <w:rFonts w:ascii="宋体" w:hAnsi="宋体"/>
          <w:kern w:val="0"/>
          <w:sz w:val="28"/>
          <w:szCs w:val="31"/>
        </w:rPr>
      </w:pPr>
      <w:r>
        <w:rPr>
          <w:rFonts w:ascii="宋体" w:hAnsi="宋体"/>
          <w:i/>
          <w:kern w:val="0"/>
          <w:sz w:val="28"/>
          <w:szCs w:val="31"/>
        </w:rPr>
        <w:t>f</w:t>
      </w:r>
      <w:r>
        <w:rPr>
          <w:rFonts w:ascii="宋体" w:hAnsi="宋体"/>
          <w:kern w:val="0"/>
          <w:sz w:val="36"/>
          <w:szCs w:val="31"/>
          <w:vertAlign w:val="subscript"/>
        </w:rPr>
        <w:t>1</w:t>
      </w:r>
      <w:r>
        <w:rPr>
          <w:rFonts w:ascii="宋体" w:hAnsi="宋体"/>
          <w:kern w:val="0"/>
          <w:sz w:val="28"/>
          <w:szCs w:val="31"/>
        </w:rPr>
        <w:t>----变配电设备的修理、安装、拆除、设备和线路的运行维      修的摊销费等0.03</w:t>
      </w:r>
      <w:r>
        <w:rPr>
          <w:rFonts w:ascii="宋体" w:hAnsi="宋体" w:hint="eastAsia"/>
          <w:kern w:val="0"/>
          <w:sz w:val="28"/>
          <w:szCs w:val="31"/>
        </w:rPr>
        <w:t>元</w:t>
      </w:r>
      <w:r>
        <w:rPr>
          <w:rFonts w:ascii="宋体" w:hAnsi="宋体"/>
          <w:kern w:val="0"/>
          <w:sz w:val="28"/>
          <w:szCs w:val="31"/>
        </w:rPr>
        <w:t>/kWh</w:t>
      </w:r>
      <w:r>
        <w:rPr>
          <w:rFonts w:ascii="宋体" w:hAnsi="宋体" w:hint="eastAsia"/>
          <w:kern w:val="0"/>
          <w:sz w:val="28"/>
          <w:szCs w:val="31"/>
        </w:rPr>
        <w:t>。</w:t>
      </w:r>
    </w:p>
    <w:p w:rsidR="00FF02E1" w:rsidRDefault="00FF02E1">
      <w:pPr>
        <w:spacing w:line="560" w:lineRule="exact"/>
        <w:ind w:leftChars="280" w:left="1680" w:hangingChars="390" w:hanging="1092"/>
        <w:rPr>
          <w:rFonts w:ascii="宋体" w:hAnsi="宋体"/>
          <w:kern w:val="0"/>
          <w:sz w:val="28"/>
          <w:szCs w:val="31"/>
        </w:rPr>
      </w:pPr>
      <w:r>
        <w:rPr>
          <w:rFonts w:ascii="宋体" w:hAnsi="宋体"/>
          <w:kern w:val="0"/>
          <w:sz w:val="28"/>
          <w:szCs w:val="31"/>
        </w:rPr>
        <w:t>(2)采用内燃发电机临时集中发电的电价算式：</w:t>
      </w:r>
    </w:p>
    <w:p w:rsidR="00FF02E1" w:rsidRDefault="00FF02E1">
      <w:pPr>
        <w:widowControl/>
        <w:autoSpaceDE w:val="0"/>
        <w:autoSpaceDN w:val="0"/>
        <w:adjustRightInd w:val="0"/>
        <w:spacing w:before="154" w:line="100" w:lineRule="exact"/>
        <w:rPr>
          <w:rFonts w:ascii="宋体" w:hAnsi="宋体" w:cs="仿宋_GB2312"/>
          <w:kern w:val="0"/>
          <w:sz w:val="28"/>
          <w:szCs w:val="29"/>
        </w:rPr>
      </w:pPr>
      <w:r>
        <w:rPr>
          <w:rFonts w:ascii="宋体" w:hAnsi="宋体" w:cs="仿宋_GB2312" w:hint="eastAsia"/>
          <w:kern w:val="0"/>
          <w:sz w:val="28"/>
          <w:szCs w:val="29"/>
        </w:rPr>
        <w:t xml:space="preserve">      </w:t>
      </w:r>
    </w:p>
    <w:p w:rsidR="00FF02E1" w:rsidRDefault="00FF02E1">
      <w:pPr>
        <w:widowControl/>
        <w:autoSpaceDE w:val="0"/>
        <w:autoSpaceDN w:val="0"/>
        <w:adjustRightInd w:val="0"/>
        <w:spacing w:before="154" w:line="100" w:lineRule="exact"/>
        <w:ind w:firstLineChars="600" w:firstLine="1680"/>
        <w:rPr>
          <w:rFonts w:ascii="宋体" w:hAnsi="宋体" w:cs="仿宋_GB2312"/>
          <w:kern w:val="0"/>
          <w:sz w:val="28"/>
          <w:szCs w:val="29"/>
        </w:rPr>
      </w:pPr>
      <w:r>
        <w:rPr>
          <w:rFonts w:ascii="宋体" w:hAnsi="宋体"/>
          <w:i/>
          <w:kern w:val="0"/>
          <w:sz w:val="28"/>
          <w:szCs w:val="31"/>
        </w:rPr>
        <w:t>Y</w:t>
      </w:r>
      <w:r>
        <w:rPr>
          <w:rFonts w:ascii="宋体" w:hAnsi="宋体"/>
          <w:kern w:val="0"/>
          <w:sz w:val="36"/>
          <w:szCs w:val="31"/>
          <w:vertAlign w:val="subscript"/>
        </w:rPr>
        <w:t>1</w:t>
      </w:r>
      <w:r>
        <w:rPr>
          <w:rFonts w:ascii="宋体" w:hAnsi="宋体" w:cs="仿宋_GB2312"/>
          <w:kern w:val="0"/>
          <w:sz w:val="28"/>
          <w:szCs w:val="29"/>
        </w:rPr>
        <w:t xml:space="preserve"> + </w:t>
      </w:r>
      <w:r>
        <w:rPr>
          <w:rFonts w:ascii="宋体" w:hAnsi="宋体"/>
          <w:i/>
          <w:kern w:val="0"/>
          <w:sz w:val="28"/>
          <w:szCs w:val="31"/>
        </w:rPr>
        <w:t>Y</w:t>
      </w:r>
      <w:r>
        <w:rPr>
          <w:rFonts w:ascii="宋体" w:hAnsi="宋体"/>
          <w:kern w:val="0"/>
          <w:sz w:val="36"/>
          <w:szCs w:val="31"/>
          <w:vertAlign w:val="subscript"/>
        </w:rPr>
        <w:t>2</w:t>
      </w:r>
      <w:r>
        <w:rPr>
          <w:rFonts w:ascii="宋体" w:hAnsi="宋体" w:cs="仿宋_GB2312"/>
          <w:kern w:val="0"/>
          <w:sz w:val="28"/>
          <w:szCs w:val="29"/>
        </w:rPr>
        <w:t xml:space="preserve"> + </w:t>
      </w:r>
      <w:r>
        <w:rPr>
          <w:rFonts w:ascii="宋体" w:hAnsi="宋体"/>
          <w:i/>
          <w:kern w:val="0"/>
          <w:sz w:val="28"/>
          <w:szCs w:val="31"/>
        </w:rPr>
        <w:t>Y</w:t>
      </w:r>
      <w:r>
        <w:rPr>
          <w:rFonts w:ascii="宋体" w:hAnsi="宋体"/>
          <w:kern w:val="0"/>
          <w:sz w:val="36"/>
          <w:szCs w:val="31"/>
          <w:vertAlign w:val="subscript"/>
        </w:rPr>
        <w:t>3</w:t>
      </w:r>
      <w:r>
        <w:rPr>
          <w:rFonts w:ascii="宋体" w:hAnsi="宋体" w:cs="仿宋_GB2312"/>
          <w:kern w:val="0"/>
          <w:sz w:val="28"/>
          <w:szCs w:val="29"/>
        </w:rPr>
        <w:t xml:space="preserve"> + … + </w:t>
      </w:r>
      <w:r>
        <w:rPr>
          <w:rFonts w:ascii="宋体" w:hAnsi="宋体"/>
          <w:i/>
          <w:kern w:val="0"/>
          <w:sz w:val="28"/>
          <w:szCs w:val="31"/>
        </w:rPr>
        <w:t>Y</w:t>
      </w:r>
      <w:r>
        <w:rPr>
          <w:rFonts w:ascii="宋体" w:hAnsi="宋体"/>
          <w:kern w:val="0"/>
          <w:sz w:val="36"/>
          <w:szCs w:val="31"/>
          <w:vertAlign w:val="subscript"/>
        </w:rPr>
        <w:t>n</w:t>
      </w:r>
    </w:p>
    <w:p w:rsidR="00FF02E1" w:rsidRDefault="00FF02E1">
      <w:pPr>
        <w:widowControl/>
        <w:autoSpaceDE w:val="0"/>
        <w:autoSpaceDN w:val="0"/>
        <w:adjustRightInd w:val="0"/>
        <w:spacing w:before="154" w:line="100" w:lineRule="exact"/>
        <w:ind w:firstLineChars="250" w:firstLine="700"/>
        <w:rPr>
          <w:rFonts w:ascii="宋体" w:hAnsi="宋体" w:cs="仿宋_GB2312"/>
          <w:kern w:val="0"/>
          <w:sz w:val="28"/>
          <w:szCs w:val="29"/>
        </w:rPr>
      </w:pPr>
      <w:r>
        <w:rPr>
          <w:rFonts w:ascii="宋体" w:hAnsi="宋体"/>
          <w:i/>
          <w:kern w:val="0"/>
          <w:sz w:val="28"/>
          <w:szCs w:val="31"/>
        </w:rPr>
        <w:t>Y</w:t>
      </w:r>
      <w:r>
        <w:rPr>
          <w:rFonts w:ascii="宋体" w:hAnsi="宋体" w:hint="eastAsia"/>
          <w:kern w:val="0"/>
          <w:sz w:val="36"/>
          <w:szCs w:val="31"/>
          <w:vertAlign w:val="subscript"/>
        </w:rPr>
        <w:t>集</w:t>
      </w:r>
      <w:r>
        <w:rPr>
          <w:rFonts w:ascii="宋体" w:hAnsi="宋体"/>
          <w:kern w:val="0"/>
          <w:sz w:val="36"/>
          <w:szCs w:val="31"/>
          <w:vertAlign w:val="subscript"/>
        </w:rPr>
        <w:t xml:space="preserve"> </w:t>
      </w:r>
      <w:r>
        <w:rPr>
          <w:rFonts w:ascii="宋体" w:hAnsi="宋体" w:cs="仿宋_GB2312"/>
          <w:kern w:val="0"/>
          <w:sz w:val="28"/>
          <w:szCs w:val="29"/>
        </w:rPr>
        <w:t xml:space="preserve">= ------------------------- + </w:t>
      </w:r>
      <w:r>
        <w:rPr>
          <w:rFonts w:ascii="宋体" w:hAnsi="宋体"/>
          <w:i/>
          <w:kern w:val="0"/>
          <w:sz w:val="28"/>
          <w:szCs w:val="31"/>
        </w:rPr>
        <w:t>S</w:t>
      </w:r>
      <w:r>
        <w:rPr>
          <w:rFonts w:ascii="宋体" w:hAnsi="宋体" w:cs="仿宋_GB2312"/>
          <w:kern w:val="0"/>
          <w:sz w:val="28"/>
          <w:szCs w:val="29"/>
        </w:rPr>
        <w:t xml:space="preserve"> + </w:t>
      </w:r>
      <w:r>
        <w:rPr>
          <w:rFonts w:ascii="宋体" w:hAnsi="宋体"/>
          <w:i/>
          <w:kern w:val="0"/>
          <w:sz w:val="28"/>
          <w:szCs w:val="31"/>
        </w:rPr>
        <w:t>f</w:t>
      </w:r>
      <w:r>
        <w:rPr>
          <w:rFonts w:ascii="宋体" w:hAnsi="宋体"/>
          <w:kern w:val="0"/>
          <w:sz w:val="36"/>
          <w:szCs w:val="31"/>
          <w:vertAlign w:val="subscript"/>
        </w:rPr>
        <w:t>1</w:t>
      </w:r>
      <w:r>
        <w:rPr>
          <w:rFonts w:ascii="宋体" w:hAnsi="宋体" w:cs="仿宋_GB2312"/>
          <w:kern w:val="0"/>
          <w:sz w:val="28"/>
          <w:szCs w:val="29"/>
        </w:rPr>
        <w:t xml:space="preserve">           </w:t>
      </w:r>
      <w:r>
        <w:rPr>
          <w:rFonts w:ascii="宋体" w:hAnsi="宋体"/>
          <w:kern w:val="0"/>
          <w:sz w:val="28"/>
          <w:szCs w:val="31"/>
        </w:rPr>
        <w:t>(2)</w:t>
      </w:r>
    </w:p>
    <w:p w:rsidR="00FF02E1" w:rsidRDefault="00FF02E1">
      <w:pPr>
        <w:widowControl/>
        <w:autoSpaceDE w:val="0"/>
        <w:autoSpaceDN w:val="0"/>
        <w:adjustRightInd w:val="0"/>
        <w:spacing w:before="154" w:line="100" w:lineRule="exact"/>
        <w:ind w:firstLineChars="700" w:firstLine="1960"/>
        <w:rPr>
          <w:rFonts w:ascii="宋体" w:hAnsi="宋体" w:cs="仿宋_GB2312"/>
          <w:kern w:val="0"/>
          <w:sz w:val="28"/>
          <w:szCs w:val="29"/>
        </w:rPr>
      </w:pPr>
      <w:r>
        <w:rPr>
          <w:rFonts w:ascii="宋体" w:hAnsi="宋体"/>
          <w:i/>
          <w:kern w:val="0"/>
          <w:sz w:val="28"/>
          <w:szCs w:val="31"/>
        </w:rPr>
        <w:t>W</w:t>
      </w:r>
      <w:r>
        <w:rPr>
          <w:rFonts w:ascii="宋体" w:hAnsi="宋体" w:cs="仿宋_GB2312" w:hint="eastAsia"/>
          <w:kern w:val="0"/>
          <w:sz w:val="28"/>
          <w:szCs w:val="29"/>
        </w:rPr>
        <w:t>（</w:t>
      </w:r>
      <w:r>
        <w:rPr>
          <w:rFonts w:ascii="宋体" w:hAnsi="宋体" w:cs="仿宋_GB2312"/>
          <w:kern w:val="0"/>
          <w:sz w:val="28"/>
          <w:szCs w:val="29"/>
        </w:rPr>
        <w:t xml:space="preserve">1 – </w:t>
      </w:r>
      <w:r>
        <w:rPr>
          <w:rFonts w:ascii="宋体" w:hAnsi="宋体"/>
          <w:i/>
          <w:kern w:val="0"/>
          <w:sz w:val="28"/>
          <w:szCs w:val="31"/>
        </w:rPr>
        <w:t xml:space="preserve">R </w:t>
      </w:r>
      <w:r>
        <w:rPr>
          <w:rFonts w:ascii="宋体" w:hAnsi="宋体" w:cs="仿宋_GB2312"/>
          <w:kern w:val="0"/>
          <w:sz w:val="28"/>
          <w:szCs w:val="29"/>
        </w:rPr>
        <w:t xml:space="preserve">– </w:t>
      </w:r>
      <w:r>
        <w:rPr>
          <w:rFonts w:ascii="宋体" w:hAnsi="宋体"/>
          <w:i/>
          <w:kern w:val="0"/>
          <w:sz w:val="28"/>
          <w:szCs w:val="31"/>
        </w:rPr>
        <w:t xml:space="preserve">C </w:t>
      </w:r>
      <w:r>
        <w:rPr>
          <w:rFonts w:ascii="宋体" w:hAnsi="宋体" w:cs="仿宋_GB2312" w:hint="eastAsia"/>
          <w:kern w:val="0"/>
          <w:sz w:val="28"/>
          <w:szCs w:val="29"/>
        </w:rPr>
        <w:t>）</w:t>
      </w:r>
    </w:p>
    <w:p w:rsidR="00FF02E1" w:rsidRDefault="00FF02E1">
      <w:pPr>
        <w:spacing w:line="560" w:lineRule="exact"/>
        <w:rPr>
          <w:rFonts w:ascii="宋体" w:hAnsi="宋体"/>
          <w:kern w:val="0"/>
          <w:sz w:val="28"/>
          <w:szCs w:val="31"/>
        </w:rPr>
      </w:pPr>
      <w:r>
        <w:rPr>
          <w:rFonts w:ascii="宋体" w:hAnsi="宋体" w:hint="eastAsia"/>
          <w:kern w:val="0"/>
          <w:sz w:val="28"/>
          <w:szCs w:val="31"/>
        </w:rPr>
        <w:t>式中</w:t>
      </w:r>
      <w:r>
        <w:rPr>
          <w:rFonts w:ascii="宋体" w:hAnsi="宋体"/>
          <w:kern w:val="0"/>
          <w:sz w:val="28"/>
          <w:szCs w:val="31"/>
        </w:rPr>
        <w:t xml:space="preserve">: </w:t>
      </w:r>
      <w:r>
        <w:rPr>
          <w:rFonts w:ascii="宋体" w:hAnsi="宋体"/>
          <w:i/>
          <w:kern w:val="0"/>
          <w:sz w:val="28"/>
          <w:szCs w:val="31"/>
        </w:rPr>
        <w:t>Y</w:t>
      </w:r>
      <w:r>
        <w:rPr>
          <w:rFonts w:ascii="宋体" w:hAnsi="宋体" w:hint="eastAsia"/>
          <w:kern w:val="0"/>
          <w:sz w:val="36"/>
          <w:szCs w:val="31"/>
          <w:vertAlign w:val="subscript"/>
        </w:rPr>
        <w:t>集</w:t>
      </w:r>
      <w:r>
        <w:rPr>
          <w:rFonts w:ascii="宋体" w:hAnsi="宋体"/>
          <w:kern w:val="0"/>
          <w:sz w:val="28"/>
          <w:szCs w:val="31"/>
        </w:rPr>
        <w:t>----临时内燃集中发电站的电价（元/kWh</w:t>
      </w:r>
      <w:r>
        <w:rPr>
          <w:rFonts w:ascii="宋体" w:hAnsi="宋体" w:hint="eastAsia"/>
          <w:kern w:val="0"/>
          <w:sz w:val="28"/>
          <w:szCs w:val="31"/>
        </w:rPr>
        <w:t>）；</w:t>
      </w:r>
    </w:p>
    <w:p w:rsidR="00FF02E1" w:rsidRDefault="00FF02E1">
      <w:pPr>
        <w:spacing w:line="560" w:lineRule="exact"/>
        <w:ind w:firstLineChars="300" w:firstLine="840"/>
        <w:rPr>
          <w:rFonts w:ascii="宋体" w:hAnsi="宋体"/>
          <w:kern w:val="0"/>
          <w:sz w:val="28"/>
          <w:szCs w:val="31"/>
        </w:rPr>
      </w:pPr>
      <w:r>
        <w:rPr>
          <w:rFonts w:ascii="宋体" w:hAnsi="宋体"/>
          <w:i/>
          <w:kern w:val="0"/>
          <w:sz w:val="28"/>
          <w:szCs w:val="31"/>
        </w:rPr>
        <w:t>Y</w:t>
      </w:r>
      <w:r>
        <w:rPr>
          <w:rFonts w:ascii="宋体" w:hAnsi="宋体"/>
          <w:kern w:val="0"/>
          <w:sz w:val="36"/>
          <w:szCs w:val="31"/>
          <w:vertAlign w:val="subscript"/>
        </w:rPr>
        <w:t>1</w:t>
      </w:r>
      <w:r>
        <w:rPr>
          <w:rFonts w:ascii="宋体" w:hAnsi="宋体" w:hint="eastAsia"/>
          <w:kern w:val="0"/>
          <w:sz w:val="28"/>
          <w:szCs w:val="31"/>
        </w:rPr>
        <w:t>、</w:t>
      </w:r>
      <w:r>
        <w:rPr>
          <w:rFonts w:ascii="宋体" w:hAnsi="宋体"/>
          <w:i/>
          <w:kern w:val="0"/>
          <w:sz w:val="28"/>
          <w:szCs w:val="31"/>
        </w:rPr>
        <w:t>Y</w:t>
      </w:r>
      <w:r>
        <w:rPr>
          <w:rFonts w:ascii="宋体" w:hAnsi="宋体"/>
          <w:kern w:val="0"/>
          <w:sz w:val="36"/>
          <w:szCs w:val="31"/>
          <w:vertAlign w:val="subscript"/>
        </w:rPr>
        <w:t>2</w:t>
      </w:r>
      <w:r>
        <w:rPr>
          <w:rFonts w:ascii="宋体" w:hAnsi="宋体" w:hint="eastAsia"/>
          <w:kern w:val="0"/>
          <w:sz w:val="28"/>
          <w:szCs w:val="31"/>
        </w:rPr>
        <w:t>、</w:t>
      </w:r>
      <w:r>
        <w:rPr>
          <w:rFonts w:ascii="宋体" w:hAnsi="宋体"/>
          <w:i/>
          <w:kern w:val="0"/>
          <w:sz w:val="28"/>
          <w:szCs w:val="31"/>
        </w:rPr>
        <w:t>Y</w:t>
      </w:r>
      <w:r>
        <w:rPr>
          <w:rFonts w:ascii="宋体" w:hAnsi="宋体"/>
          <w:kern w:val="0"/>
          <w:sz w:val="36"/>
          <w:szCs w:val="31"/>
          <w:vertAlign w:val="subscript"/>
        </w:rPr>
        <w:t>3</w:t>
      </w:r>
      <w:r>
        <w:rPr>
          <w:rFonts w:ascii="宋体" w:hAnsi="宋体" w:hint="eastAsia"/>
          <w:kern w:val="0"/>
          <w:sz w:val="28"/>
          <w:szCs w:val="31"/>
        </w:rPr>
        <w:t>、</w:t>
      </w:r>
      <w:r>
        <w:rPr>
          <w:rFonts w:ascii="宋体" w:hAnsi="宋体"/>
          <w:kern w:val="0"/>
          <w:sz w:val="28"/>
          <w:szCs w:val="31"/>
        </w:rPr>
        <w:t>…</w:t>
      </w:r>
      <w:r>
        <w:rPr>
          <w:rFonts w:ascii="宋体" w:hAnsi="宋体" w:hint="eastAsia"/>
          <w:kern w:val="0"/>
          <w:sz w:val="28"/>
          <w:szCs w:val="31"/>
        </w:rPr>
        <w:t>、</w:t>
      </w:r>
      <w:r>
        <w:rPr>
          <w:rFonts w:ascii="宋体" w:hAnsi="宋体"/>
          <w:i/>
          <w:kern w:val="0"/>
          <w:sz w:val="28"/>
          <w:szCs w:val="31"/>
        </w:rPr>
        <w:t>Y</w:t>
      </w:r>
      <w:r>
        <w:rPr>
          <w:rFonts w:ascii="宋体" w:hAnsi="宋体"/>
          <w:kern w:val="0"/>
          <w:sz w:val="36"/>
          <w:szCs w:val="31"/>
          <w:vertAlign w:val="subscript"/>
        </w:rPr>
        <w:t>n</w:t>
      </w:r>
      <w:r>
        <w:rPr>
          <w:rFonts w:ascii="宋体" w:hAnsi="宋体"/>
          <w:kern w:val="0"/>
          <w:sz w:val="28"/>
          <w:szCs w:val="31"/>
        </w:rPr>
        <w:t>----各型发电机的台班费（元）；</w:t>
      </w:r>
    </w:p>
    <w:p w:rsidR="00FF02E1" w:rsidRDefault="00FF02E1">
      <w:pPr>
        <w:spacing w:line="560" w:lineRule="exact"/>
        <w:ind w:firstLineChars="300" w:firstLine="840"/>
        <w:rPr>
          <w:rFonts w:ascii="宋体" w:hAnsi="宋体"/>
          <w:kern w:val="0"/>
          <w:sz w:val="28"/>
          <w:szCs w:val="31"/>
        </w:rPr>
      </w:pPr>
      <w:r>
        <w:rPr>
          <w:rFonts w:ascii="宋体" w:hAnsi="宋体"/>
          <w:i/>
          <w:kern w:val="0"/>
          <w:sz w:val="28"/>
          <w:szCs w:val="31"/>
        </w:rPr>
        <w:t>W</w:t>
      </w:r>
      <w:r>
        <w:rPr>
          <w:rFonts w:ascii="宋体" w:hAnsi="宋体"/>
          <w:kern w:val="0"/>
          <w:sz w:val="28"/>
          <w:szCs w:val="31"/>
        </w:rPr>
        <w:t>----各型发电机的总发电量（kWh</w:t>
      </w:r>
      <w:r>
        <w:rPr>
          <w:rFonts w:ascii="宋体" w:hAnsi="宋体" w:hint="eastAsia"/>
          <w:kern w:val="0"/>
          <w:sz w:val="28"/>
          <w:szCs w:val="31"/>
        </w:rPr>
        <w:t>）</w:t>
      </w:r>
      <w:r>
        <w:rPr>
          <w:rFonts w:ascii="宋体" w:hAnsi="宋体"/>
          <w:kern w:val="0"/>
          <w:sz w:val="28"/>
          <w:szCs w:val="31"/>
        </w:rPr>
        <w:t>其值为:</w:t>
      </w:r>
    </w:p>
    <w:p w:rsidR="00FF02E1" w:rsidRDefault="00FF02E1">
      <w:pPr>
        <w:spacing w:line="560" w:lineRule="exact"/>
        <w:ind w:firstLineChars="300" w:firstLine="840"/>
        <w:rPr>
          <w:rFonts w:ascii="宋体" w:hAnsi="宋体"/>
          <w:kern w:val="0"/>
          <w:sz w:val="28"/>
          <w:szCs w:val="31"/>
        </w:rPr>
      </w:pPr>
      <w:r>
        <w:rPr>
          <w:rFonts w:ascii="宋体" w:hAnsi="宋体"/>
          <w:i/>
          <w:kern w:val="0"/>
          <w:sz w:val="28"/>
          <w:szCs w:val="31"/>
        </w:rPr>
        <w:t xml:space="preserve">W </w:t>
      </w:r>
      <w:r>
        <w:rPr>
          <w:rFonts w:ascii="宋体" w:hAnsi="宋体"/>
          <w:kern w:val="0"/>
          <w:sz w:val="28"/>
          <w:szCs w:val="31"/>
        </w:rPr>
        <w:t>=</w:t>
      </w:r>
      <w:r>
        <w:rPr>
          <w:rFonts w:ascii="宋体" w:hAnsi="宋体" w:hint="eastAsia"/>
          <w:kern w:val="0"/>
          <w:sz w:val="28"/>
          <w:szCs w:val="31"/>
        </w:rPr>
        <w:t>（</w:t>
      </w:r>
      <w:r>
        <w:rPr>
          <w:rFonts w:ascii="宋体" w:hAnsi="宋体"/>
          <w:i/>
          <w:kern w:val="0"/>
          <w:sz w:val="28"/>
          <w:szCs w:val="31"/>
        </w:rPr>
        <w:t>N</w:t>
      </w:r>
      <w:r>
        <w:rPr>
          <w:rFonts w:ascii="宋体" w:hAnsi="宋体"/>
          <w:kern w:val="0"/>
          <w:sz w:val="36"/>
          <w:szCs w:val="31"/>
          <w:vertAlign w:val="subscript"/>
        </w:rPr>
        <w:t xml:space="preserve">1 </w:t>
      </w:r>
      <w:r>
        <w:rPr>
          <w:rFonts w:ascii="宋体" w:hAnsi="宋体"/>
          <w:kern w:val="0"/>
          <w:sz w:val="28"/>
          <w:szCs w:val="31"/>
        </w:rPr>
        <w:t xml:space="preserve">+ </w:t>
      </w:r>
      <w:r>
        <w:rPr>
          <w:rFonts w:ascii="宋体" w:hAnsi="宋体"/>
          <w:i/>
          <w:kern w:val="0"/>
          <w:sz w:val="28"/>
          <w:szCs w:val="31"/>
        </w:rPr>
        <w:t>N</w:t>
      </w:r>
      <w:r>
        <w:rPr>
          <w:rFonts w:ascii="宋体" w:hAnsi="宋体"/>
          <w:kern w:val="0"/>
          <w:sz w:val="36"/>
          <w:szCs w:val="31"/>
          <w:vertAlign w:val="subscript"/>
        </w:rPr>
        <w:t xml:space="preserve">2 </w:t>
      </w:r>
      <w:r>
        <w:rPr>
          <w:rFonts w:ascii="宋体" w:hAnsi="宋体"/>
          <w:kern w:val="0"/>
          <w:sz w:val="28"/>
          <w:szCs w:val="31"/>
        </w:rPr>
        <w:t xml:space="preserve">+ </w:t>
      </w:r>
      <w:r>
        <w:rPr>
          <w:rFonts w:ascii="宋体" w:hAnsi="宋体"/>
          <w:i/>
          <w:kern w:val="0"/>
          <w:sz w:val="28"/>
          <w:szCs w:val="31"/>
        </w:rPr>
        <w:t>N</w:t>
      </w:r>
      <w:r>
        <w:rPr>
          <w:rFonts w:ascii="宋体" w:hAnsi="宋体"/>
          <w:kern w:val="0"/>
          <w:sz w:val="36"/>
          <w:szCs w:val="31"/>
          <w:vertAlign w:val="subscript"/>
        </w:rPr>
        <w:t xml:space="preserve">3 </w:t>
      </w:r>
      <w:r>
        <w:rPr>
          <w:rFonts w:ascii="宋体" w:hAnsi="宋体"/>
          <w:kern w:val="0"/>
          <w:sz w:val="28"/>
          <w:szCs w:val="31"/>
        </w:rPr>
        <w:t xml:space="preserve">+ … + </w:t>
      </w:r>
      <w:r>
        <w:rPr>
          <w:rFonts w:ascii="宋体" w:hAnsi="宋体"/>
          <w:i/>
          <w:kern w:val="0"/>
          <w:sz w:val="28"/>
          <w:szCs w:val="31"/>
        </w:rPr>
        <w:t>N</w:t>
      </w:r>
      <w:r>
        <w:rPr>
          <w:rFonts w:ascii="宋体" w:hAnsi="宋体"/>
          <w:kern w:val="0"/>
          <w:sz w:val="36"/>
          <w:szCs w:val="31"/>
          <w:vertAlign w:val="subscript"/>
        </w:rPr>
        <w:t>n</w:t>
      </w:r>
      <w:r>
        <w:rPr>
          <w:rFonts w:ascii="宋体" w:hAnsi="宋体" w:hint="eastAsia"/>
          <w:kern w:val="0"/>
          <w:sz w:val="28"/>
          <w:szCs w:val="31"/>
        </w:rPr>
        <w:t>）×</w:t>
      </w:r>
      <w:r>
        <w:rPr>
          <w:rFonts w:ascii="宋体" w:hAnsi="宋体"/>
          <w:kern w:val="0"/>
          <w:sz w:val="28"/>
          <w:szCs w:val="31"/>
        </w:rPr>
        <w:t xml:space="preserve"> 8 </w:t>
      </w:r>
      <w:r>
        <w:rPr>
          <w:rFonts w:ascii="宋体" w:hAnsi="宋体" w:hint="eastAsia"/>
          <w:kern w:val="0"/>
          <w:sz w:val="28"/>
          <w:szCs w:val="31"/>
        </w:rPr>
        <w:t>×</w:t>
      </w:r>
      <w:r>
        <w:rPr>
          <w:rFonts w:ascii="宋体" w:hAnsi="宋体"/>
          <w:kern w:val="0"/>
          <w:sz w:val="28"/>
          <w:szCs w:val="31"/>
        </w:rPr>
        <w:t xml:space="preserve"> </w:t>
      </w:r>
      <w:r>
        <w:rPr>
          <w:rFonts w:ascii="宋体" w:hAnsi="宋体"/>
          <w:i/>
          <w:kern w:val="0"/>
          <w:sz w:val="28"/>
          <w:szCs w:val="31"/>
        </w:rPr>
        <w:t xml:space="preserve">B </w:t>
      </w:r>
      <w:r>
        <w:rPr>
          <w:rFonts w:ascii="宋体" w:hAnsi="宋体" w:hint="eastAsia"/>
          <w:kern w:val="0"/>
          <w:sz w:val="28"/>
          <w:szCs w:val="31"/>
        </w:rPr>
        <w:t>×</w:t>
      </w:r>
      <w:r>
        <w:rPr>
          <w:rFonts w:ascii="宋体" w:hAnsi="宋体"/>
          <w:kern w:val="0"/>
          <w:sz w:val="28"/>
          <w:szCs w:val="31"/>
        </w:rPr>
        <w:t xml:space="preserve"> </w:t>
      </w:r>
      <w:r>
        <w:rPr>
          <w:rFonts w:ascii="宋体" w:hAnsi="宋体"/>
          <w:i/>
          <w:kern w:val="0"/>
          <w:sz w:val="28"/>
          <w:szCs w:val="31"/>
        </w:rPr>
        <w:t>M</w:t>
      </w:r>
    </w:p>
    <w:p w:rsidR="00FF02E1" w:rsidRDefault="00FF02E1">
      <w:pPr>
        <w:spacing w:line="560" w:lineRule="exact"/>
        <w:ind w:firstLineChars="300" w:firstLine="840"/>
        <w:rPr>
          <w:rFonts w:ascii="宋体" w:hAnsi="宋体"/>
          <w:kern w:val="0"/>
          <w:sz w:val="28"/>
          <w:szCs w:val="31"/>
        </w:rPr>
      </w:pPr>
      <w:r>
        <w:rPr>
          <w:rFonts w:ascii="宋体" w:hAnsi="宋体" w:hint="eastAsia"/>
          <w:kern w:val="0"/>
          <w:sz w:val="28"/>
          <w:szCs w:val="31"/>
        </w:rPr>
        <w:t>其中：</w:t>
      </w:r>
      <w:r>
        <w:rPr>
          <w:rFonts w:ascii="宋体" w:hAnsi="宋体"/>
          <w:i/>
          <w:kern w:val="0"/>
          <w:sz w:val="28"/>
          <w:szCs w:val="31"/>
        </w:rPr>
        <w:t>N</w:t>
      </w:r>
      <w:r>
        <w:rPr>
          <w:rFonts w:ascii="宋体" w:hAnsi="宋体"/>
          <w:kern w:val="0"/>
          <w:sz w:val="36"/>
          <w:szCs w:val="31"/>
          <w:vertAlign w:val="subscript"/>
        </w:rPr>
        <w:t>1</w:t>
      </w:r>
      <w:r>
        <w:rPr>
          <w:rFonts w:ascii="宋体" w:hAnsi="宋体" w:hint="eastAsia"/>
          <w:kern w:val="0"/>
          <w:sz w:val="28"/>
          <w:szCs w:val="31"/>
        </w:rPr>
        <w:t>、</w:t>
      </w:r>
      <w:r>
        <w:rPr>
          <w:rFonts w:ascii="宋体" w:hAnsi="宋体"/>
          <w:i/>
          <w:kern w:val="0"/>
          <w:sz w:val="28"/>
          <w:szCs w:val="31"/>
        </w:rPr>
        <w:t>N</w:t>
      </w:r>
      <w:r>
        <w:rPr>
          <w:rFonts w:ascii="宋体" w:hAnsi="宋体"/>
          <w:kern w:val="0"/>
          <w:sz w:val="36"/>
          <w:szCs w:val="31"/>
          <w:vertAlign w:val="subscript"/>
        </w:rPr>
        <w:t>2</w:t>
      </w:r>
      <w:r>
        <w:rPr>
          <w:rFonts w:ascii="宋体" w:hAnsi="宋体" w:hint="eastAsia"/>
          <w:kern w:val="0"/>
          <w:sz w:val="28"/>
          <w:szCs w:val="31"/>
        </w:rPr>
        <w:t>、</w:t>
      </w:r>
      <w:r>
        <w:rPr>
          <w:rFonts w:ascii="宋体" w:hAnsi="宋体"/>
          <w:i/>
          <w:kern w:val="0"/>
          <w:sz w:val="28"/>
          <w:szCs w:val="31"/>
        </w:rPr>
        <w:t>N</w:t>
      </w:r>
      <w:r>
        <w:rPr>
          <w:rFonts w:ascii="宋体" w:hAnsi="宋体"/>
          <w:kern w:val="0"/>
          <w:sz w:val="36"/>
          <w:szCs w:val="31"/>
          <w:vertAlign w:val="subscript"/>
        </w:rPr>
        <w:t>3</w:t>
      </w:r>
      <w:r>
        <w:rPr>
          <w:rFonts w:ascii="宋体" w:hAnsi="宋体" w:hint="eastAsia"/>
          <w:kern w:val="0"/>
          <w:sz w:val="28"/>
          <w:szCs w:val="31"/>
        </w:rPr>
        <w:t>、</w:t>
      </w:r>
      <w:r>
        <w:rPr>
          <w:rFonts w:ascii="宋体" w:hAnsi="宋体"/>
          <w:kern w:val="0"/>
          <w:sz w:val="28"/>
          <w:szCs w:val="31"/>
        </w:rPr>
        <w:t>…</w:t>
      </w:r>
      <w:r>
        <w:rPr>
          <w:rFonts w:ascii="宋体" w:hAnsi="宋体" w:hint="eastAsia"/>
          <w:kern w:val="0"/>
          <w:sz w:val="28"/>
          <w:szCs w:val="31"/>
        </w:rPr>
        <w:t>、</w:t>
      </w:r>
      <w:r>
        <w:rPr>
          <w:rFonts w:ascii="宋体" w:hAnsi="宋体"/>
          <w:i/>
          <w:kern w:val="0"/>
          <w:sz w:val="28"/>
          <w:szCs w:val="31"/>
        </w:rPr>
        <w:t>N</w:t>
      </w:r>
      <w:r>
        <w:rPr>
          <w:rFonts w:ascii="宋体" w:hAnsi="宋体"/>
          <w:kern w:val="0"/>
          <w:sz w:val="36"/>
          <w:szCs w:val="31"/>
          <w:vertAlign w:val="subscript"/>
        </w:rPr>
        <w:t>n</w:t>
      </w:r>
      <w:r>
        <w:rPr>
          <w:rFonts w:ascii="宋体" w:hAnsi="宋体"/>
          <w:kern w:val="0"/>
          <w:sz w:val="28"/>
          <w:szCs w:val="31"/>
        </w:rPr>
        <w:t>----各型发电机的额定能力（kW</w:t>
      </w:r>
      <w:r>
        <w:rPr>
          <w:rFonts w:ascii="宋体" w:hAnsi="宋体" w:hint="eastAsia"/>
          <w:kern w:val="0"/>
          <w:sz w:val="28"/>
          <w:szCs w:val="31"/>
        </w:rPr>
        <w:t>）；</w:t>
      </w:r>
    </w:p>
    <w:p w:rsidR="00FF02E1" w:rsidRDefault="00FF02E1">
      <w:pPr>
        <w:spacing w:line="560" w:lineRule="exact"/>
        <w:ind w:firstLineChars="300" w:firstLine="840"/>
        <w:rPr>
          <w:rFonts w:ascii="宋体" w:hAnsi="宋体"/>
          <w:kern w:val="0"/>
          <w:sz w:val="28"/>
          <w:szCs w:val="31"/>
        </w:rPr>
      </w:pPr>
      <w:r>
        <w:rPr>
          <w:rFonts w:ascii="宋体" w:hAnsi="宋体"/>
          <w:i/>
          <w:kern w:val="0"/>
          <w:sz w:val="28"/>
          <w:szCs w:val="31"/>
        </w:rPr>
        <w:t>B</w:t>
      </w:r>
      <w:r>
        <w:rPr>
          <w:rFonts w:ascii="宋体" w:hAnsi="宋体"/>
          <w:kern w:val="0"/>
          <w:sz w:val="28"/>
          <w:szCs w:val="31"/>
        </w:rPr>
        <w:t>----台班小时的利用系数0.8</w:t>
      </w:r>
      <w:r>
        <w:rPr>
          <w:rFonts w:ascii="宋体" w:hAnsi="宋体" w:hint="eastAsia"/>
          <w:kern w:val="0"/>
          <w:sz w:val="28"/>
          <w:szCs w:val="31"/>
        </w:rPr>
        <w:t>；</w:t>
      </w:r>
    </w:p>
    <w:p w:rsidR="00FF02E1" w:rsidRDefault="00FF02E1">
      <w:pPr>
        <w:spacing w:line="560" w:lineRule="exact"/>
        <w:ind w:firstLineChars="300" w:firstLine="840"/>
        <w:rPr>
          <w:rFonts w:ascii="宋体" w:hAnsi="宋体"/>
          <w:kern w:val="0"/>
          <w:sz w:val="28"/>
          <w:szCs w:val="31"/>
        </w:rPr>
      </w:pPr>
      <w:r>
        <w:rPr>
          <w:rFonts w:ascii="宋体" w:hAnsi="宋体"/>
          <w:i/>
          <w:kern w:val="0"/>
          <w:sz w:val="28"/>
          <w:szCs w:val="31"/>
        </w:rPr>
        <w:t>M</w:t>
      </w:r>
      <w:r>
        <w:rPr>
          <w:rFonts w:ascii="宋体" w:hAnsi="宋体"/>
          <w:kern w:val="0"/>
          <w:sz w:val="28"/>
          <w:szCs w:val="31"/>
        </w:rPr>
        <w:t>----发电机的出力系数0.8</w:t>
      </w:r>
      <w:r>
        <w:rPr>
          <w:rFonts w:ascii="宋体" w:hAnsi="宋体" w:hint="eastAsia"/>
          <w:kern w:val="0"/>
          <w:sz w:val="28"/>
          <w:szCs w:val="31"/>
        </w:rPr>
        <w:t>；</w:t>
      </w:r>
    </w:p>
    <w:p w:rsidR="00FF02E1" w:rsidRDefault="00FF02E1">
      <w:pPr>
        <w:spacing w:line="560" w:lineRule="exact"/>
        <w:ind w:firstLineChars="300" w:firstLine="840"/>
        <w:rPr>
          <w:rFonts w:ascii="宋体" w:hAnsi="宋体"/>
          <w:kern w:val="0"/>
          <w:sz w:val="28"/>
          <w:szCs w:val="31"/>
        </w:rPr>
      </w:pPr>
      <w:r>
        <w:rPr>
          <w:rFonts w:ascii="宋体" w:hAnsi="宋体"/>
          <w:i/>
          <w:kern w:val="0"/>
          <w:sz w:val="28"/>
          <w:szCs w:val="31"/>
        </w:rPr>
        <w:t>R</w:t>
      </w:r>
      <w:r>
        <w:rPr>
          <w:rFonts w:ascii="宋体" w:hAnsi="宋体"/>
          <w:kern w:val="0"/>
          <w:sz w:val="28"/>
          <w:szCs w:val="31"/>
        </w:rPr>
        <w:t>----发电站的用电率5%</w:t>
      </w:r>
      <w:r>
        <w:rPr>
          <w:rFonts w:ascii="宋体" w:hAnsi="宋体" w:hint="eastAsia"/>
          <w:kern w:val="0"/>
          <w:sz w:val="28"/>
          <w:szCs w:val="31"/>
        </w:rPr>
        <w:t>；</w:t>
      </w:r>
    </w:p>
    <w:p w:rsidR="00FF02E1" w:rsidRDefault="00FF02E1">
      <w:pPr>
        <w:spacing w:line="560" w:lineRule="exact"/>
        <w:ind w:firstLineChars="300" w:firstLine="840"/>
        <w:rPr>
          <w:rFonts w:ascii="宋体" w:hAnsi="宋体"/>
          <w:kern w:val="0"/>
          <w:sz w:val="28"/>
          <w:szCs w:val="31"/>
        </w:rPr>
      </w:pPr>
      <w:r>
        <w:rPr>
          <w:rFonts w:ascii="宋体" w:hAnsi="宋体"/>
          <w:i/>
          <w:kern w:val="0"/>
          <w:sz w:val="28"/>
          <w:szCs w:val="31"/>
        </w:rPr>
        <w:t>S</w:t>
      </w:r>
      <w:r>
        <w:rPr>
          <w:rFonts w:ascii="宋体" w:hAnsi="宋体"/>
          <w:kern w:val="0"/>
          <w:sz w:val="28"/>
          <w:szCs w:val="31"/>
        </w:rPr>
        <w:t>----发电机的冷却水费0.02</w:t>
      </w:r>
      <w:r>
        <w:rPr>
          <w:rFonts w:ascii="宋体" w:hAnsi="宋体" w:hint="eastAsia"/>
          <w:kern w:val="0"/>
          <w:sz w:val="28"/>
          <w:szCs w:val="31"/>
        </w:rPr>
        <w:t>元</w:t>
      </w:r>
      <w:r>
        <w:rPr>
          <w:rFonts w:ascii="宋体" w:hAnsi="宋体"/>
          <w:kern w:val="0"/>
          <w:sz w:val="28"/>
          <w:szCs w:val="31"/>
        </w:rPr>
        <w:t>/kWh</w:t>
      </w:r>
      <w:r>
        <w:rPr>
          <w:rFonts w:ascii="宋体" w:hAnsi="宋体" w:hint="eastAsia"/>
          <w:kern w:val="0"/>
          <w:sz w:val="28"/>
          <w:szCs w:val="31"/>
        </w:rPr>
        <w:t>；</w:t>
      </w:r>
    </w:p>
    <w:p w:rsidR="00FF02E1" w:rsidRDefault="00FF02E1">
      <w:pPr>
        <w:spacing w:line="560" w:lineRule="exact"/>
        <w:ind w:firstLineChars="300" w:firstLine="840"/>
        <w:rPr>
          <w:rFonts w:ascii="宋体" w:hAnsi="宋体"/>
          <w:kern w:val="0"/>
          <w:sz w:val="28"/>
          <w:szCs w:val="31"/>
        </w:rPr>
      </w:pPr>
      <w:r>
        <w:rPr>
          <w:rFonts w:ascii="宋体" w:hAnsi="宋体"/>
          <w:i/>
          <w:kern w:val="0"/>
          <w:sz w:val="28"/>
          <w:szCs w:val="31"/>
        </w:rPr>
        <w:lastRenderedPageBreak/>
        <w:t>C</w:t>
      </w:r>
      <w:r>
        <w:rPr>
          <w:rFonts w:ascii="宋体" w:hAnsi="宋体"/>
          <w:kern w:val="0"/>
          <w:sz w:val="28"/>
          <w:szCs w:val="31"/>
        </w:rPr>
        <w:t xml:space="preserve">, </w:t>
      </w:r>
      <w:r>
        <w:rPr>
          <w:rFonts w:ascii="宋体" w:hAnsi="宋体"/>
          <w:i/>
          <w:kern w:val="0"/>
          <w:sz w:val="28"/>
          <w:szCs w:val="31"/>
        </w:rPr>
        <w:t>f</w:t>
      </w:r>
      <w:r>
        <w:rPr>
          <w:rFonts w:ascii="宋体" w:hAnsi="宋体"/>
          <w:kern w:val="0"/>
          <w:sz w:val="36"/>
          <w:szCs w:val="31"/>
          <w:vertAlign w:val="subscript"/>
        </w:rPr>
        <w:t>1</w:t>
      </w:r>
      <w:r>
        <w:rPr>
          <w:rFonts w:ascii="宋体" w:hAnsi="宋体" w:hint="eastAsia"/>
          <w:kern w:val="0"/>
          <w:sz w:val="28"/>
          <w:szCs w:val="31"/>
        </w:rPr>
        <w:t>同</w:t>
      </w:r>
      <w:r>
        <w:rPr>
          <w:rFonts w:ascii="宋体" w:hAnsi="宋体"/>
          <w:kern w:val="0"/>
          <w:sz w:val="28"/>
          <w:szCs w:val="31"/>
        </w:rPr>
        <w:t>(1)</w:t>
      </w:r>
      <w:r>
        <w:rPr>
          <w:rFonts w:ascii="宋体" w:hAnsi="宋体" w:hint="eastAsia"/>
          <w:kern w:val="0"/>
          <w:sz w:val="28"/>
          <w:szCs w:val="31"/>
        </w:rPr>
        <w:t>式。</w:t>
      </w:r>
    </w:p>
    <w:p w:rsidR="00FF02E1" w:rsidRDefault="00FF02E1">
      <w:pPr>
        <w:spacing w:line="560" w:lineRule="exact"/>
        <w:ind w:firstLineChars="215" w:firstLine="602"/>
        <w:rPr>
          <w:rFonts w:ascii="宋体" w:hAnsi="宋体"/>
          <w:kern w:val="0"/>
          <w:sz w:val="28"/>
          <w:szCs w:val="31"/>
        </w:rPr>
      </w:pPr>
      <w:r>
        <w:rPr>
          <w:rFonts w:ascii="宋体" w:hAnsi="宋体"/>
          <w:kern w:val="0"/>
          <w:sz w:val="28"/>
          <w:szCs w:val="31"/>
        </w:rPr>
        <w:t>(3)采用分散发电的电价算式:</w:t>
      </w:r>
    </w:p>
    <w:p w:rsidR="00FF02E1" w:rsidRDefault="00FF02E1">
      <w:pPr>
        <w:spacing w:line="560" w:lineRule="exact"/>
        <w:ind w:firstLineChars="200" w:firstLine="560"/>
        <w:rPr>
          <w:rFonts w:ascii="宋体" w:hAnsi="宋体"/>
          <w:kern w:val="0"/>
          <w:sz w:val="28"/>
          <w:szCs w:val="31"/>
        </w:rPr>
      </w:pPr>
    </w:p>
    <w:p w:rsidR="00FF02E1" w:rsidRDefault="00FF02E1">
      <w:pPr>
        <w:widowControl/>
        <w:autoSpaceDE w:val="0"/>
        <w:autoSpaceDN w:val="0"/>
        <w:adjustRightInd w:val="0"/>
        <w:spacing w:before="154" w:line="100" w:lineRule="exact"/>
        <w:rPr>
          <w:rFonts w:ascii="宋体" w:hAnsi="宋体" w:cs="仿宋_GB2312"/>
          <w:kern w:val="0"/>
          <w:sz w:val="28"/>
          <w:szCs w:val="29"/>
        </w:rPr>
      </w:pPr>
      <w:r>
        <w:rPr>
          <w:rFonts w:ascii="宋体" w:hAnsi="宋体" w:cs="仿宋_GB2312"/>
          <w:kern w:val="0"/>
          <w:sz w:val="28"/>
          <w:szCs w:val="29"/>
        </w:rPr>
        <w:t xml:space="preserve">              </w:t>
      </w:r>
      <w:r>
        <w:rPr>
          <w:rFonts w:ascii="宋体" w:hAnsi="宋体"/>
          <w:i/>
          <w:kern w:val="0"/>
          <w:sz w:val="28"/>
          <w:szCs w:val="31"/>
        </w:rPr>
        <w:t>Y</w:t>
      </w:r>
      <w:r>
        <w:rPr>
          <w:rFonts w:ascii="宋体" w:hAnsi="宋体"/>
          <w:kern w:val="0"/>
          <w:sz w:val="36"/>
          <w:szCs w:val="31"/>
          <w:vertAlign w:val="subscript"/>
        </w:rPr>
        <w:t xml:space="preserve">1 </w:t>
      </w:r>
      <w:r>
        <w:rPr>
          <w:rFonts w:ascii="宋体" w:hAnsi="宋体" w:cs="仿宋_GB2312"/>
          <w:kern w:val="0"/>
          <w:sz w:val="28"/>
          <w:szCs w:val="29"/>
        </w:rPr>
        <w:t xml:space="preserve">+ </w:t>
      </w:r>
      <w:r>
        <w:rPr>
          <w:rFonts w:ascii="宋体" w:hAnsi="宋体"/>
          <w:i/>
          <w:kern w:val="0"/>
          <w:sz w:val="28"/>
          <w:szCs w:val="31"/>
        </w:rPr>
        <w:t>Y</w:t>
      </w:r>
      <w:r>
        <w:rPr>
          <w:rFonts w:ascii="宋体" w:hAnsi="宋体"/>
          <w:kern w:val="0"/>
          <w:sz w:val="36"/>
          <w:szCs w:val="31"/>
          <w:vertAlign w:val="subscript"/>
        </w:rPr>
        <w:t xml:space="preserve">2 </w:t>
      </w:r>
      <w:r>
        <w:rPr>
          <w:rFonts w:ascii="宋体" w:hAnsi="宋体" w:cs="仿宋_GB2312"/>
          <w:kern w:val="0"/>
          <w:sz w:val="28"/>
          <w:szCs w:val="29"/>
        </w:rPr>
        <w:t xml:space="preserve">+ </w:t>
      </w:r>
      <w:r>
        <w:rPr>
          <w:rFonts w:ascii="宋体" w:hAnsi="宋体"/>
          <w:i/>
          <w:kern w:val="0"/>
          <w:sz w:val="28"/>
          <w:szCs w:val="31"/>
        </w:rPr>
        <w:t>Y</w:t>
      </w:r>
      <w:r>
        <w:rPr>
          <w:rFonts w:ascii="宋体" w:hAnsi="宋体"/>
          <w:kern w:val="0"/>
          <w:sz w:val="36"/>
          <w:szCs w:val="31"/>
          <w:vertAlign w:val="subscript"/>
        </w:rPr>
        <w:t xml:space="preserve">3 </w:t>
      </w:r>
      <w:r>
        <w:rPr>
          <w:rFonts w:ascii="宋体" w:hAnsi="宋体" w:cs="仿宋_GB2312"/>
          <w:kern w:val="0"/>
          <w:sz w:val="28"/>
          <w:szCs w:val="29"/>
        </w:rPr>
        <w:t xml:space="preserve">+ … + </w:t>
      </w:r>
      <w:r>
        <w:rPr>
          <w:rFonts w:ascii="宋体" w:hAnsi="宋体"/>
          <w:i/>
          <w:kern w:val="0"/>
          <w:sz w:val="28"/>
          <w:szCs w:val="31"/>
        </w:rPr>
        <w:t>Y</w:t>
      </w:r>
      <w:r>
        <w:rPr>
          <w:rFonts w:ascii="宋体" w:hAnsi="宋体"/>
          <w:kern w:val="0"/>
          <w:sz w:val="36"/>
          <w:szCs w:val="31"/>
          <w:vertAlign w:val="subscript"/>
        </w:rPr>
        <w:t>n</w:t>
      </w:r>
    </w:p>
    <w:p w:rsidR="00FF02E1" w:rsidRDefault="00FF02E1">
      <w:pPr>
        <w:widowControl/>
        <w:autoSpaceDE w:val="0"/>
        <w:autoSpaceDN w:val="0"/>
        <w:adjustRightInd w:val="0"/>
        <w:spacing w:before="154" w:line="100" w:lineRule="exact"/>
        <w:ind w:firstLineChars="200" w:firstLine="560"/>
        <w:rPr>
          <w:rFonts w:ascii="宋体" w:hAnsi="宋体" w:cs="仿宋_GB2312"/>
          <w:kern w:val="0"/>
          <w:sz w:val="28"/>
          <w:szCs w:val="29"/>
        </w:rPr>
      </w:pPr>
      <w:r>
        <w:rPr>
          <w:rFonts w:ascii="宋体" w:hAnsi="宋体"/>
          <w:i/>
          <w:kern w:val="0"/>
          <w:sz w:val="28"/>
          <w:szCs w:val="31"/>
        </w:rPr>
        <w:t>Y</w:t>
      </w:r>
      <w:r>
        <w:rPr>
          <w:rFonts w:ascii="宋体" w:hAnsi="宋体" w:hint="eastAsia"/>
          <w:kern w:val="0"/>
          <w:sz w:val="36"/>
          <w:szCs w:val="31"/>
          <w:vertAlign w:val="subscript"/>
        </w:rPr>
        <w:t>分</w:t>
      </w:r>
      <w:r>
        <w:rPr>
          <w:rFonts w:ascii="宋体" w:hAnsi="宋体"/>
          <w:kern w:val="0"/>
          <w:sz w:val="36"/>
          <w:szCs w:val="31"/>
          <w:vertAlign w:val="subscript"/>
        </w:rPr>
        <w:t xml:space="preserve"> </w:t>
      </w:r>
      <w:r>
        <w:rPr>
          <w:rFonts w:ascii="宋体" w:hAnsi="宋体" w:cs="仿宋_GB2312"/>
          <w:kern w:val="0"/>
          <w:sz w:val="28"/>
          <w:szCs w:val="29"/>
        </w:rPr>
        <w:t xml:space="preserve">= ------------------------------ + </w:t>
      </w:r>
      <w:r>
        <w:rPr>
          <w:rFonts w:ascii="宋体" w:hAnsi="宋体"/>
          <w:i/>
          <w:kern w:val="0"/>
          <w:sz w:val="28"/>
          <w:szCs w:val="31"/>
        </w:rPr>
        <w:t>S</w:t>
      </w:r>
      <w:r>
        <w:rPr>
          <w:rFonts w:ascii="宋体" w:hAnsi="宋体" w:cs="仿宋_GB2312"/>
          <w:kern w:val="0"/>
          <w:sz w:val="28"/>
          <w:szCs w:val="29"/>
        </w:rPr>
        <w:t xml:space="preserve"> + </w:t>
      </w:r>
      <w:r>
        <w:rPr>
          <w:rFonts w:ascii="宋体" w:hAnsi="宋体"/>
          <w:i/>
          <w:kern w:val="0"/>
          <w:sz w:val="28"/>
          <w:szCs w:val="31"/>
        </w:rPr>
        <w:t>f</w:t>
      </w:r>
      <w:r>
        <w:rPr>
          <w:rFonts w:ascii="宋体" w:hAnsi="宋体"/>
          <w:kern w:val="0"/>
          <w:sz w:val="36"/>
          <w:szCs w:val="31"/>
          <w:vertAlign w:val="subscript"/>
        </w:rPr>
        <w:t>1</w:t>
      </w:r>
      <w:r>
        <w:rPr>
          <w:rFonts w:ascii="宋体" w:hAnsi="宋体" w:cs="仿宋_GB2312"/>
          <w:kern w:val="0"/>
          <w:sz w:val="28"/>
          <w:szCs w:val="29"/>
        </w:rPr>
        <w:t xml:space="preserve">       </w:t>
      </w:r>
      <w:r>
        <w:rPr>
          <w:rFonts w:ascii="宋体" w:hAnsi="宋体"/>
          <w:kern w:val="0"/>
          <w:sz w:val="28"/>
          <w:szCs w:val="31"/>
        </w:rPr>
        <w:t>(3)</w:t>
      </w:r>
    </w:p>
    <w:p w:rsidR="00FF02E1" w:rsidRDefault="00FF02E1">
      <w:pPr>
        <w:widowControl/>
        <w:autoSpaceDE w:val="0"/>
        <w:autoSpaceDN w:val="0"/>
        <w:adjustRightInd w:val="0"/>
        <w:spacing w:before="154" w:line="100" w:lineRule="exact"/>
        <w:ind w:firstLineChars="500" w:firstLine="1400"/>
        <w:rPr>
          <w:rFonts w:ascii="宋体" w:hAnsi="宋体" w:cs="仿宋_GB2312"/>
          <w:kern w:val="0"/>
          <w:sz w:val="28"/>
          <w:szCs w:val="29"/>
        </w:rPr>
      </w:pPr>
      <w:r>
        <w:rPr>
          <w:rFonts w:ascii="宋体" w:hAnsi="宋体" w:cs="仿宋_GB2312"/>
          <w:kern w:val="0"/>
          <w:sz w:val="28"/>
          <w:szCs w:val="29"/>
        </w:rPr>
        <w:t>(</w:t>
      </w:r>
      <w:r>
        <w:rPr>
          <w:rFonts w:ascii="宋体" w:hAnsi="宋体"/>
          <w:i/>
          <w:kern w:val="0"/>
          <w:sz w:val="28"/>
          <w:szCs w:val="31"/>
        </w:rPr>
        <w:t>W</w:t>
      </w:r>
      <w:r>
        <w:rPr>
          <w:rFonts w:ascii="宋体" w:hAnsi="宋体"/>
          <w:kern w:val="0"/>
          <w:sz w:val="36"/>
          <w:szCs w:val="31"/>
          <w:vertAlign w:val="subscript"/>
        </w:rPr>
        <w:t xml:space="preserve">1 </w:t>
      </w:r>
      <w:r>
        <w:rPr>
          <w:rFonts w:ascii="宋体" w:hAnsi="宋体" w:cs="仿宋_GB2312"/>
          <w:kern w:val="0"/>
          <w:sz w:val="28"/>
          <w:szCs w:val="29"/>
        </w:rPr>
        <w:t xml:space="preserve">+ </w:t>
      </w:r>
      <w:r>
        <w:rPr>
          <w:rFonts w:ascii="宋体" w:hAnsi="宋体"/>
          <w:i/>
          <w:kern w:val="0"/>
          <w:sz w:val="28"/>
          <w:szCs w:val="31"/>
        </w:rPr>
        <w:t>W</w:t>
      </w:r>
      <w:r>
        <w:rPr>
          <w:rFonts w:ascii="宋体" w:hAnsi="宋体"/>
          <w:kern w:val="0"/>
          <w:sz w:val="36"/>
          <w:szCs w:val="31"/>
          <w:vertAlign w:val="subscript"/>
        </w:rPr>
        <w:t xml:space="preserve">2 </w:t>
      </w:r>
      <w:r>
        <w:rPr>
          <w:rFonts w:ascii="宋体" w:hAnsi="宋体" w:cs="仿宋_GB2312"/>
          <w:kern w:val="0"/>
          <w:sz w:val="28"/>
          <w:szCs w:val="29"/>
        </w:rPr>
        <w:t xml:space="preserve">+ </w:t>
      </w:r>
      <w:r>
        <w:rPr>
          <w:rFonts w:ascii="宋体" w:hAnsi="宋体"/>
          <w:i/>
          <w:kern w:val="0"/>
          <w:sz w:val="28"/>
          <w:szCs w:val="31"/>
        </w:rPr>
        <w:t>W</w:t>
      </w:r>
      <w:r>
        <w:rPr>
          <w:rFonts w:ascii="宋体" w:hAnsi="宋体"/>
          <w:kern w:val="0"/>
          <w:sz w:val="36"/>
          <w:szCs w:val="31"/>
          <w:vertAlign w:val="subscript"/>
        </w:rPr>
        <w:t xml:space="preserve">3 </w:t>
      </w:r>
      <w:r>
        <w:rPr>
          <w:rFonts w:ascii="宋体" w:hAnsi="宋体" w:cs="仿宋_GB2312"/>
          <w:kern w:val="0"/>
          <w:sz w:val="28"/>
          <w:szCs w:val="29"/>
        </w:rPr>
        <w:t xml:space="preserve">+ … + </w:t>
      </w:r>
      <w:r>
        <w:rPr>
          <w:rFonts w:ascii="宋体" w:hAnsi="宋体"/>
          <w:i/>
          <w:kern w:val="0"/>
          <w:sz w:val="28"/>
          <w:szCs w:val="31"/>
        </w:rPr>
        <w:t>W</w:t>
      </w:r>
      <w:r>
        <w:rPr>
          <w:rFonts w:ascii="宋体" w:hAnsi="宋体"/>
          <w:kern w:val="0"/>
          <w:sz w:val="36"/>
          <w:szCs w:val="31"/>
          <w:vertAlign w:val="subscript"/>
        </w:rPr>
        <w:t>n</w:t>
      </w:r>
      <w:r>
        <w:rPr>
          <w:rFonts w:ascii="宋体" w:hAnsi="宋体" w:cs="仿宋_GB2312"/>
          <w:kern w:val="0"/>
          <w:sz w:val="28"/>
          <w:szCs w:val="29"/>
        </w:rPr>
        <w:t xml:space="preserve">)(1 - </w:t>
      </w:r>
      <w:r>
        <w:rPr>
          <w:rFonts w:ascii="宋体" w:hAnsi="宋体"/>
          <w:i/>
          <w:kern w:val="0"/>
          <w:sz w:val="28"/>
          <w:szCs w:val="31"/>
        </w:rPr>
        <w:t>C</w:t>
      </w:r>
      <w:r>
        <w:rPr>
          <w:rFonts w:ascii="宋体" w:hAnsi="宋体" w:cs="仿宋_GB2312"/>
          <w:kern w:val="0"/>
          <w:sz w:val="28"/>
          <w:szCs w:val="29"/>
        </w:rPr>
        <w:t>)</w:t>
      </w:r>
    </w:p>
    <w:p w:rsidR="00FF02E1" w:rsidRDefault="00FF02E1">
      <w:pPr>
        <w:spacing w:line="560" w:lineRule="exact"/>
        <w:rPr>
          <w:rFonts w:ascii="宋体" w:hAnsi="宋体"/>
          <w:kern w:val="0"/>
          <w:sz w:val="28"/>
          <w:szCs w:val="31"/>
        </w:rPr>
      </w:pPr>
      <w:r>
        <w:rPr>
          <w:rFonts w:ascii="宋体" w:hAnsi="宋体" w:hint="eastAsia"/>
          <w:kern w:val="0"/>
          <w:sz w:val="28"/>
          <w:szCs w:val="31"/>
        </w:rPr>
        <w:t>式中</w:t>
      </w:r>
      <w:r>
        <w:rPr>
          <w:rFonts w:ascii="宋体" w:hAnsi="宋体"/>
          <w:kern w:val="0"/>
          <w:sz w:val="28"/>
          <w:szCs w:val="31"/>
        </w:rPr>
        <w:t xml:space="preserve"> :</w:t>
      </w:r>
      <w:r>
        <w:rPr>
          <w:rFonts w:ascii="宋体" w:hAnsi="宋体"/>
          <w:i/>
          <w:kern w:val="0"/>
          <w:sz w:val="28"/>
          <w:szCs w:val="31"/>
        </w:rPr>
        <w:t>Y</w:t>
      </w:r>
      <w:r>
        <w:rPr>
          <w:rFonts w:ascii="宋体" w:hAnsi="宋体" w:hint="eastAsia"/>
          <w:kern w:val="0"/>
          <w:sz w:val="36"/>
          <w:szCs w:val="31"/>
          <w:vertAlign w:val="subscript"/>
        </w:rPr>
        <w:t>分</w:t>
      </w:r>
      <w:r>
        <w:rPr>
          <w:rFonts w:ascii="宋体" w:hAnsi="宋体"/>
          <w:kern w:val="0"/>
          <w:sz w:val="28"/>
          <w:szCs w:val="31"/>
        </w:rPr>
        <w:t>----分散发电的电价(</w:t>
      </w:r>
      <w:r>
        <w:rPr>
          <w:rFonts w:ascii="宋体" w:hAnsi="宋体" w:hint="eastAsia"/>
          <w:kern w:val="0"/>
          <w:sz w:val="28"/>
          <w:szCs w:val="31"/>
        </w:rPr>
        <w:t>元</w:t>
      </w:r>
      <w:r>
        <w:rPr>
          <w:rFonts w:ascii="宋体" w:hAnsi="宋体"/>
          <w:kern w:val="0"/>
          <w:sz w:val="28"/>
          <w:szCs w:val="31"/>
        </w:rPr>
        <w:t>/kWh)</w:t>
      </w:r>
    </w:p>
    <w:p w:rsidR="00FF02E1" w:rsidRDefault="00FF02E1">
      <w:pPr>
        <w:spacing w:line="560" w:lineRule="exact"/>
        <w:ind w:firstLineChars="200" w:firstLine="560"/>
        <w:rPr>
          <w:rFonts w:ascii="宋体" w:hAnsi="宋体"/>
          <w:kern w:val="0"/>
          <w:sz w:val="28"/>
          <w:szCs w:val="31"/>
        </w:rPr>
      </w:pPr>
      <w:r>
        <w:rPr>
          <w:rFonts w:ascii="宋体" w:hAnsi="宋体"/>
          <w:i/>
          <w:kern w:val="0"/>
          <w:sz w:val="28"/>
          <w:szCs w:val="31"/>
        </w:rPr>
        <w:t>Y</w:t>
      </w:r>
      <w:r>
        <w:rPr>
          <w:rFonts w:ascii="宋体" w:hAnsi="宋体"/>
          <w:kern w:val="0"/>
          <w:sz w:val="36"/>
          <w:szCs w:val="31"/>
          <w:vertAlign w:val="subscript"/>
        </w:rPr>
        <w:t>1</w:t>
      </w:r>
      <w:r>
        <w:rPr>
          <w:rFonts w:ascii="宋体" w:hAnsi="宋体" w:hint="eastAsia"/>
          <w:kern w:val="0"/>
          <w:sz w:val="28"/>
          <w:szCs w:val="31"/>
        </w:rPr>
        <w:t>、</w:t>
      </w:r>
      <w:r>
        <w:rPr>
          <w:rFonts w:ascii="宋体" w:hAnsi="宋体"/>
          <w:i/>
          <w:kern w:val="0"/>
          <w:sz w:val="28"/>
          <w:szCs w:val="31"/>
        </w:rPr>
        <w:t>Y</w:t>
      </w:r>
      <w:r>
        <w:rPr>
          <w:rFonts w:ascii="宋体" w:hAnsi="宋体"/>
          <w:kern w:val="0"/>
          <w:sz w:val="36"/>
          <w:szCs w:val="31"/>
          <w:vertAlign w:val="subscript"/>
        </w:rPr>
        <w:t>2</w:t>
      </w:r>
      <w:r>
        <w:rPr>
          <w:rFonts w:ascii="宋体" w:hAnsi="宋体" w:hint="eastAsia"/>
          <w:kern w:val="0"/>
          <w:sz w:val="28"/>
          <w:szCs w:val="31"/>
        </w:rPr>
        <w:t>、</w:t>
      </w:r>
      <w:r>
        <w:rPr>
          <w:rFonts w:ascii="宋体" w:hAnsi="宋体"/>
          <w:i/>
          <w:kern w:val="0"/>
          <w:sz w:val="28"/>
          <w:szCs w:val="31"/>
        </w:rPr>
        <w:t>Y</w:t>
      </w:r>
      <w:r>
        <w:rPr>
          <w:rFonts w:ascii="宋体" w:hAnsi="宋体"/>
          <w:kern w:val="0"/>
          <w:sz w:val="36"/>
          <w:szCs w:val="31"/>
          <w:vertAlign w:val="subscript"/>
        </w:rPr>
        <w:t>3</w:t>
      </w:r>
      <w:r>
        <w:rPr>
          <w:rFonts w:ascii="宋体" w:hAnsi="宋体" w:hint="eastAsia"/>
          <w:kern w:val="0"/>
          <w:sz w:val="28"/>
          <w:szCs w:val="31"/>
        </w:rPr>
        <w:t>、</w:t>
      </w:r>
      <w:r>
        <w:rPr>
          <w:rFonts w:ascii="宋体" w:hAnsi="宋体"/>
          <w:kern w:val="0"/>
          <w:sz w:val="28"/>
          <w:szCs w:val="31"/>
        </w:rPr>
        <w:t>…</w:t>
      </w:r>
      <w:r>
        <w:rPr>
          <w:rFonts w:ascii="宋体" w:hAnsi="宋体" w:hint="eastAsia"/>
          <w:kern w:val="0"/>
          <w:sz w:val="28"/>
          <w:szCs w:val="31"/>
        </w:rPr>
        <w:t>、</w:t>
      </w:r>
      <w:r>
        <w:rPr>
          <w:rFonts w:ascii="宋体" w:hAnsi="宋体"/>
          <w:i/>
          <w:kern w:val="0"/>
          <w:sz w:val="28"/>
          <w:szCs w:val="31"/>
        </w:rPr>
        <w:t>Y</w:t>
      </w:r>
      <w:r>
        <w:rPr>
          <w:rFonts w:ascii="宋体" w:hAnsi="宋体"/>
          <w:kern w:val="0"/>
          <w:sz w:val="36"/>
          <w:szCs w:val="31"/>
          <w:vertAlign w:val="subscript"/>
        </w:rPr>
        <w:t>n</w:t>
      </w:r>
      <w:r>
        <w:rPr>
          <w:rFonts w:ascii="宋体" w:hAnsi="宋体"/>
          <w:kern w:val="0"/>
          <w:sz w:val="28"/>
          <w:szCs w:val="31"/>
        </w:rPr>
        <w:t>----各型发电机的台班费(</w:t>
      </w:r>
      <w:r>
        <w:rPr>
          <w:rFonts w:ascii="宋体" w:hAnsi="宋体" w:hint="eastAsia"/>
          <w:kern w:val="0"/>
          <w:sz w:val="28"/>
          <w:szCs w:val="31"/>
        </w:rPr>
        <w:t>元</w:t>
      </w:r>
      <w:r>
        <w:rPr>
          <w:rFonts w:ascii="宋体" w:hAnsi="宋体"/>
          <w:kern w:val="0"/>
          <w:sz w:val="28"/>
          <w:szCs w:val="31"/>
        </w:rPr>
        <w:t>)</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i/>
          <w:kern w:val="0"/>
          <w:sz w:val="28"/>
          <w:szCs w:val="31"/>
        </w:rPr>
        <w:t>W</w:t>
      </w:r>
      <w:r>
        <w:rPr>
          <w:rFonts w:ascii="宋体" w:hAnsi="宋体"/>
          <w:kern w:val="0"/>
          <w:sz w:val="36"/>
          <w:szCs w:val="31"/>
          <w:vertAlign w:val="subscript"/>
        </w:rPr>
        <w:t>1</w:t>
      </w:r>
      <w:r>
        <w:rPr>
          <w:rFonts w:ascii="宋体" w:hAnsi="宋体" w:hint="eastAsia"/>
          <w:kern w:val="0"/>
          <w:sz w:val="28"/>
          <w:szCs w:val="31"/>
        </w:rPr>
        <w:t>、</w:t>
      </w:r>
      <w:r>
        <w:rPr>
          <w:rFonts w:ascii="宋体" w:hAnsi="宋体"/>
          <w:i/>
          <w:kern w:val="0"/>
          <w:sz w:val="28"/>
          <w:szCs w:val="31"/>
        </w:rPr>
        <w:t>W</w:t>
      </w:r>
      <w:r>
        <w:rPr>
          <w:rFonts w:ascii="宋体" w:hAnsi="宋体"/>
          <w:kern w:val="0"/>
          <w:sz w:val="36"/>
          <w:szCs w:val="31"/>
          <w:vertAlign w:val="subscript"/>
        </w:rPr>
        <w:t>2</w:t>
      </w:r>
      <w:r>
        <w:rPr>
          <w:rFonts w:ascii="宋体" w:hAnsi="宋体" w:hint="eastAsia"/>
          <w:kern w:val="0"/>
          <w:sz w:val="28"/>
          <w:szCs w:val="31"/>
        </w:rPr>
        <w:t>、</w:t>
      </w:r>
      <w:r>
        <w:rPr>
          <w:rFonts w:ascii="宋体" w:hAnsi="宋体"/>
          <w:i/>
          <w:kern w:val="0"/>
          <w:sz w:val="28"/>
          <w:szCs w:val="31"/>
        </w:rPr>
        <w:t>W</w:t>
      </w:r>
      <w:r>
        <w:rPr>
          <w:rFonts w:ascii="宋体" w:hAnsi="宋体"/>
          <w:kern w:val="0"/>
          <w:sz w:val="36"/>
          <w:szCs w:val="31"/>
          <w:vertAlign w:val="subscript"/>
        </w:rPr>
        <w:t>3</w:t>
      </w:r>
      <w:r>
        <w:rPr>
          <w:rFonts w:ascii="宋体" w:hAnsi="宋体" w:hint="eastAsia"/>
          <w:kern w:val="0"/>
          <w:sz w:val="28"/>
          <w:szCs w:val="31"/>
        </w:rPr>
        <w:t>、</w:t>
      </w:r>
      <w:r>
        <w:rPr>
          <w:rFonts w:ascii="宋体" w:hAnsi="宋体"/>
          <w:kern w:val="0"/>
          <w:sz w:val="28"/>
          <w:szCs w:val="31"/>
        </w:rPr>
        <w:t>…</w:t>
      </w:r>
      <w:r>
        <w:rPr>
          <w:rFonts w:ascii="宋体" w:hAnsi="宋体" w:hint="eastAsia"/>
          <w:kern w:val="0"/>
          <w:sz w:val="28"/>
          <w:szCs w:val="31"/>
        </w:rPr>
        <w:t>、</w:t>
      </w:r>
      <w:r>
        <w:rPr>
          <w:rFonts w:ascii="宋体" w:hAnsi="宋体"/>
          <w:i/>
          <w:kern w:val="0"/>
          <w:sz w:val="28"/>
          <w:szCs w:val="31"/>
        </w:rPr>
        <w:t>W</w:t>
      </w:r>
      <w:r>
        <w:rPr>
          <w:rFonts w:ascii="宋体" w:hAnsi="宋体"/>
          <w:kern w:val="0"/>
          <w:sz w:val="36"/>
          <w:szCs w:val="31"/>
          <w:vertAlign w:val="subscript"/>
        </w:rPr>
        <w:t>n</w:t>
      </w:r>
      <w:r>
        <w:rPr>
          <w:rFonts w:ascii="宋体" w:hAnsi="宋体"/>
          <w:kern w:val="0"/>
          <w:sz w:val="28"/>
          <w:szCs w:val="31"/>
        </w:rPr>
        <w:t>----各型发电机的台班产量（kWh</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其值为</w:t>
      </w:r>
      <w:r>
        <w:rPr>
          <w:rFonts w:ascii="宋体" w:hAnsi="宋体"/>
          <w:i/>
          <w:kern w:val="0"/>
          <w:sz w:val="28"/>
          <w:szCs w:val="31"/>
        </w:rPr>
        <w:t>W</w:t>
      </w:r>
      <w:r>
        <w:rPr>
          <w:rFonts w:ascii="宋体" w:hAnsi="宋体"/>
          <w:kern w:val="0"/>
          <w:sz w:val="36"/>
          <w:szCs w:val="31"/>
          <w:vertAlign w:val="subscript"/>
        </w:rPr>
        <w:t xml:space="preserve">i </w:t>
      </w:r>
      <w:r>
        <w:rPr>
          <w:rFonts w:ascii="宋体" w:hAnsi="宋体"/>
          <w:kern w:val="0"/>
          <w:sz w:val="28"/>
          <w:szCs w:val="31"/>
        </w:rPr>
        <w:t xml:space="preserve">= 8 × </w:t>
      </w:r>
      <w:r>
        <w:rPr>
          <w:rFonts w:ascii="宋体" w:hAnsi="宋体"/>
          <w:i/>
          <w:kern w:val="0"/>
          <w:sz w:val="28"/>
          <w:szCs w:val="31"/>
        </w:rPr>
        <w:t>B</w:t>
      </w:r>
      <w:r>
        <w:rPr>
          <w:rFonts w:ascii="宋体" w:hAnsi="宋体"/>
          <w:kern w:val="0"/>
          <w:sz w:val="36"/>
          <w:szCs w:val="31"/>
          <w:vertAlign w:val="subscript"/>
        </w:rPr>
        <w:t xml:space="preserve">i </w:t>
      </w:r>
      <w:r>
        <w:rPr>
          <w:rFonts w:ascii="宋体" w:hAnsi="宋体"/>
          <w:kern w:val="0"/>
          <w:sz w:val="28"/>
          <w:szCs w:val="31"/>
        </w:rPr>
        <w:t xml:space="preserve">× </w:t>
      </w:r>
      <w:r>
        <w:rPr>
          <w:rFonts w:ascii="宋体" w:hAnsi="宋体"/>
          <w:i/>
          <w:kern w:val="0"/>
          <w:sz w:val="28"/>
          <w:szCs w:val="31"/>
        </w:rPr>
        <w:t>M</w:t>
      </w:r>
      <w:r>
        <w:rPr>
          <w:rFonts w:ascii="宋体" w:hAnsi="宋体" w:hint="eastAsia"/>
          <w:i/>
          <w:kern w:val="0"/>
          <w:sz w:val="28"/>
          <w:szCs w:val="31"/>
        </w:rPr>
        <w:t xml:space="preserve">　</w:t>
      </w:r>
      <w:r>
        <w:rPr>
          <w:rFonts w:ascii="宋体" w:hAnsi="宋体"/>
          <w:kern w:val="0"/>
          <w:sz w:val="28"/>
          <w:szCs w:val="31"/>
        </w:rPr>
        <w:t>×</w:t>
      </w:r>
      <w:r>
        <w:rPr>
          <w:rFonts w:ascii="宋体" w:hAnsi="宋体" w:hint="eastAsia"/>
          <w:kern w:val="0"/>
          <w:sz w:val="28"/>
          <w:szCs w:val="31"/>
        </w:rPr>
        <w:t xml:space="preserve">　</w:t>
      </w:r>
      <w:r>
        <w:rPr>
          <w:rFonts w:ascii="宋体" w:hAnsi="宋体"/>
          <w:i/>
          <w:kern w:val="0"/>
          <w:sz w:val="28"/>
          <w:szCs w:val="31"/>
        </w:rPr>
        <w:t>N</w:t>
      </w:r>
      <w:r>
        <w:rPr>
          <w:rFonts w:ascii="宋体" w:hAnsi="宋体"/>
          <w:kern w:val="0"/>
          <w:sz w:val="36"/>
          <w:szCs w:val="31"/>
          <w:vertAlign w:val="subscript"/>
        </w:rPr>
        <w:t>i</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其中：</w:t>
      </w:r>
      <w:r>
        <w:rPr>
          <w:rFonts w:ascii="宋体" w:hAnsi="宋体"/>
          <w:i/>
          <w:kern w:val="0"/>
          <w:sz w:val="28"/>
          <w:szCs w:val="31"/>
        </w:rPr>
        <w:t>B</w:t>
      </w:r>
      <w:r>
        <w:rPr>
          <w:rFonts w:ascii="宋体" w:hAnsi="宋体"/>
          <w:kern w:val="0"/>
          <w:sz w:val="36"/>
          <w:szCs w:val="31"/>
          <w:vertAlign w:val="subscript"/>
        </w:rPr>
        <w:t>i</w:t>
      </w:r>
      <w:r>
        <w:rPr>
          <w:rFonts w:ascii="宋体" w:hAnsi="宋体"/>
          <w:kern w:val="0"/>
          <w:sz w:val="28"/>
          <w:szCs w:val="31"/>
        </w:rPr>
        <w:t>为某种型号发电机台班小时的利用系数，由设计确定；</w:t>
      </w:r>
    </w:p>
    <w:p w:rsidR="00FF02E1" w:rsidRDefault="00FF02E1">
      <w:pPr>
        <w:spacing w:line="560" w:lineRule="exact"/>
        <w:ind w:firstLineChars="200" w:firstLine="560"/>
        <w:rPr>
          <w:rFonts w:ascii="宋体" w:hAnsi="宋体"/>
          <w:kern w:val="0"/>
          <w:sz w:val="28"/>
          <w:szCs w:val="31"/>
        </w:rPr>
      </w:pPr>
      <w:r>
        <w:rPr>
          <w:rFonts w:ascii="宋体" w:hAnsi="宋体"/>
          <w:i/>
          <w:kern w:val="0"/>
          <w:sz w:val="28"/>
          <w:szCs w:val="31"/>
        </w:rPr>
        <w:t>M</w:t>
      </w:r>
      <w:r>
        <w:rPr>
          <w:rFonts w:ascii="宋体" w:hAnsi="宋体" w:hint="eastAsia"/>
          <w:kern w:val="0"/>
          <w:sz w:val="28"/>
          <w:szCs w:val="31"/>
        </w:rPr>
        <w:t>、</w:t>
      </w:r>
      <w:r>
        <w:rPr>
          <w:rFonts w:ascii="宋体" w:hAnsi="宋体"/>
          <w:i/>
          <w:kern w:val="0"/>
          <w:sz w:val="28"/>
          <w:szCs w:val="31"/>
        </w:rPr>
        <w:t>C</w:t>
      </w:r>
      <w:r>
        <w:rPr>
          <w:rFonts w:ascii="宋体" w:hAnsi="宋体" w:hint="eastAsia"/>
          <w:kern w:val="0"/>
          <w:sz w:val="28"/>
          <w:szCs w:val="31"/>
        </w:rPr>
        <w:t>、</w:t>
      </w:r>
      <w:r>
        <w:rPr>
          <w:rFonts w:ascii="宋体" w:hAnsi="宋体"/>
          <w:i/>
          <w:kern w:val="0"/>
          <w:sz w:val="28"/>
          <w:szCs w:val="31"/>
        </w:rPr>
        <w:t>S</w:t>
      </w:r>
      <w:r>
        <w:rPr>
          <w:rFonts w:ascii="宋体" w:hAnsi="宋体" w:hint="eastAsia"/>
          <w:kern w:val="0"/>
          <w:sz w:val="28"/>
          <w:szCs w:val="31"/>
        </w:rPr>
        <w:t>、</w:t>
      </w:r>
      <w:r>
        <w:rPr>
          <w:rFonts w:ascii="宋体" w:hAnsi="宋体"/>
          <w:i/>
          <w:kern w:val="0"/>
          <w:sz w:val="28"/>
          <w:szCs w:val="31"/>
        </w:rPr>
        <w:t>f</w:t>
      </w:r>
      <w:r>
        <w:rPr>
          <w:rFonts w:ascii="宋体" w:hAnsi="宋体"/>
          <w:kern w:val="0"/>
          <w:sz w:val="36"/>
          <w:szCs w:val="31"/>
          <w:vertAlign w:val="subscript"/>
        </w:rPr>
        <w:t>1</w:t>
      </w:r>
      <w:r>
        <w:rPr>
          <w:rFonts w:ascii="宋体" w:hAnsi="宋体" w:hint="eastAsia"/>
          <w:kern w:val="0"/>
          <w:sz w:val="28"/>
          <w:szCs w:val="31"/>
        </w:rPr>
        <w:t>同（</w:t>
      </w:r>
      <w:r>
        <w:rPr>
          <w:rFonts w:ascii="宋体" w:hAnsi="宋体"/>
          <w:kern w:val="0"/>
          <w:sz w:val="28"/>
          <w:szCs w:val="31"/>
        </w:rPr>
        <w:t>2</w:t>
      </w:r>
      <w:r>
        <w:rPr>
          <w:rFonts w:ascii="宋体" w:hAnsi="宋体" w:hint="eastAsia"/>
          <w:kern w:val="0"/>
          <w:sz w:val="28"/>
          <w:szCs w:val="31"/>
        </w:rPr>
        <w:t>）式。</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分析电价与基期电价的差额按价差计列。</w:t>
      </w:r>
    </w:p>
    <w:p w:rsidR="00FF02E1" w:rsidRDefault="00FF02E1">
      <w:pPr>
        <w:pStyle w:val="2212"/>
        <w:ind w:firstLine="562"/>
        <w:rPr>
          <w:kern w:val="0"/>
        </w:rPr>
      </w:pPr>
      <w:bookmarkStart w:id="14" w:name="_Toc146616184"/>
      <w:r>
        <w:rPr>
          <w:kern w:val="0"/>
        </w:rPr>
        <w:t>3.5</w:t>
      </w:r>
      <w:r>
        <w:rPr>
          <w:kern w:val="0"/>
        </w:rPr>
        <w:t>运杂费</w:t>
      </w:r>
      <w:bookmarkEnd w:id="14"/>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是指水泥、木材、钢材、砖、瓦、砂、石、石灰、黏土、土工材料、花草苗木、钢轨、道岔、轨枕、钢梁、钢管拱、斜拉索、钢筋混凝土梁、铁路桥梁支座、钢筋混凝土预制桩、电杆、铁塔、机柱、接触网支柱、接触网及电力线材、光电缆线、给水排水管材等材料(电算代号见表4)，自来源地运至工地所发生的有关费用，包括运输费、装卸费、其他有关运输的费用(如火车运输的取送车费等)以及应按运输费、装卸费、其他有关运输的费用之和计取的采购及保管费。运杂费的计算规定如下:</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3.5.1</w:t>
        </w:r>
      </w:smartTag>
      <w:r>
        <w:rPr>
          <w:rFonts w:ascii="宋体" w:hAnsi="宋体"/>
          <w:kern w:val="0"/>
          <w:sz w:val="28"/>
          <w:szCs w:val="31"/>
        </w:rPr>
        <w:t>各种运输单价</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火车运价</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火车运价分营业线火车、临管线火车、工程列车、其他铁路四种。</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lastRenderedPageBreak/>
        <w:t>①</w:t>
      </w:r>
      <w:r>
        <w:rPr>
          <w:rFonts w:ascii="宋体" w:hAnsi="宋体"/>
          <w:kern w:val="0"/>
          <w:sz w:val="28"/>
          <w:szCs w:val="31"/>
        </w:rPr>
        <w:t>营业线火车</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按编制期《铁路货物运价规则》的有关规定计算，计算公式如下:</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营业线火车运价(</w:t>
      </w:r>
      <w:r>
        <w:rPr>
          <w:rFonts w:ascii="宋体" w:hAnsi="宋体" w:hint="eastAsia"/>
          <w:kern w:val="0"/>
          <w:sz w:val="28"/>
          <w:szCs w:val="31"/>
        </w:rPr>
        <w:t>元</w:t>
      </w:r>
      <w:r>
        <w:rPr>
          <w:rFonts w:ascii="宋体" w:hAnsi="宋体"/>
          <w:kern w:val="0"/>
          <w:sz w:val="28"/>
          <w:szCs w:val="31"/>
        </w:rPr>
        <w:t xml:space="preserve">/t) = </w:t>
      </w:r>
      <w:r>
        <w:rPr>
          <w:rFonts w:ascii="宋体" w:hAnsi="宋体"/>
          <w:i/>
          <w:kern w:val="0"/>
          <w:sz w:val="28"/>
          <w:szCs w:val="31"/>
        </w:rPr>
        <w:t>K</w:t>
      </w:r>
      <w:r>
        <w:rPr>
          <w:rFonts w:ascii="宋体" w:hAnsi="宋体"/>
          <w:kern w:val="0"/>
          <w:sz w:val="36"/>
          <w:szCs w:val="31"/>
          <w:vertAlign w:val="subscript"/>
        </w:rPr>
        <w:t>1</w:t>
      </w:r>
      <w:r>
        <w:rPr>
          <w:rFonts w:ascii="宋体" w:hAnsi="宋体"/>
          <w:kern w:val="0"/>
          <w:sz w:val="28"/>
          <w:szCs w:val="31"/>
        </w:rPr>
        <w:t xml:space="preserve"> </w:t>
      </w:r>
      <w:r>
        <w:rPr>
          <w:rFonts w:ascii="宋体" w:hAnsi="宋体" w:hint="eastAsia"/>
          <w:kern w:val="0"/>
          <w:sz w:val="28"/>
          <w:szCs w:val="31"/>
        </w:rPr>
        <w:t>×</w:t>
      </w:r>
      <w:r>
        <w:rPr>
          <w:rFonts w:ascii="宋体" w:hAnsi="宋体"/>
          <w:kern w:val="0"/>
          <w:sz w:val="28"/>
          <w:szCs w:val="31"/>
        </w:rPr>
        <w:t xml:space="preserve"> (</w:t>
      </w:r>
      <w:r>
        <w:rPr>
          <w:rFonts w:ascii="宋体" w:hAnsi="宋体" w:hint="eastAsia"/>
          <w:kern w:val="0"/>
          <w:sz w:val="28"/>
          <w:szCs w:val="31"/>
        </w:rPr>
        <w:t>基价</w:t>
      </w:r>
      <w:r>
        <w:rPr>
          <w:rFonts w:ascii="宋体" w:hAnsi="宋体"/>
          <w:kern w:val="0"/>
          <w:sz w:val="36"/>
          <w:szCs w:val="31"/>
          <w:vertAlign w:val="subscript"/>
        </w:rPr>
        <w:t>1</w:t>
      </w:r>
      <w:r>
        <w:rPr>
          <w:rFonts w:ascii="宋体" w:hAnsi="宋体"/>
          <w:kern w:val="0"/>
          <w:sz w:val="28"/>
          <w:szCs w:val="31"/>
        </w:rPr>
        <w:t xml:space="preserve"> + </w:t>
      </w:r>
      <w:r>
        <w:rPr>
          <w:rFonts w:ascii="宋体" w:hAnsi="宋体" w:hint="eastAsia"/>
          <w:kern w:val="0"/>
          <w:sz w:val="28"/>
          <w:szCs w:val="31"/>
        </w:rPr>
        <w:t>基价</w:t>
      </w:r>
      <w:r>
        <w:rPr>
          <w:rFonts w:ascii="宋体" w:hAnsi="宋体"/>
          <w:kern w:val="0"/>
          <w:sz w:val="36"/>
          <w:szCs w:val="31"/>
          <w:vertAlign w:val="subscript"/>
        </w:rPr>
        <w:t>2</w:t>
      </w:r>
      <w:r>
        <w:rPr>
          <w:rFonts w:ascii="宋体" w:hAnsi="宋体"/>
          <w:kern w:val="0"/>
          <w:sz w:val="28"/>
          <w:szCs w:val="31"/>
        </w:rPr>
        <w:t xml:space="preserve"> </w:t>
      </w:r>
      <w:r>
        <w:rPr>
          <w:rFonts w:ascii="宋体" w:hAnsi="宋体" w:hint="eastAsia"/>
          <w:kern w:val="0"/>
          <w:sz w:val="28"/>
          <w:szCs w:val="31"/>
        </w:rPr>
        <w:t>×</w:t>
      </w:r>
      <w:r>
        <w:rPr>
          <w:rFonts w:ascii="宋体" w:hAnsi="宋体"/>
          <w:kern w:val="0"/>
          <w:sz w:val="28"/>
          <w:szCs w:val="31"/>
        </w:rPr>
        <w:t xml:space="preserve"> 运价里程)  + 附加费运价</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其中</w:t>
      </w:r>
      <w:r>
        <w:rPr>
          <w:rFonts w:ascii="宋体" w:hAnsi="宋体"/>
          <w:kern w:val="0"/>
          <w:sz w:val="28"/>
          <w:szCs w:val="31"/>
        </w:rPr>
        <w:t xml:space="preserve">:附加费运价= </w:t>
      </w:r>
      <w:r>
        <w:rPr>
          <w:rFonts w:ascii="宋体" w:hAnsi="宋体"/>
          <w:i/>
          <w:kern w:val="0"/>
          <w:sz w:val="28"/>
          <w:szCs w:val="31"/>
        </w:rPr>
        <w:t>K</w:t>
      </w:r>
      <w:r>
        <w:rPr>
          <w:rFonts w:ascii="宋体" w:hAnsi="宋体"/>
          <w:kern w:val="0"/>
          <w:sz w:val="36"/>
          <w:szCs w:val="31"/>
          <w:vertAlign w:val="subscript"/>
        </w:rPr>
        <w:t>2</w:t>
      </w:r>
      <w:r>
        <w:rPr>
          <w:rFonts w:ascii="宋体" w:hAnsi="宋体"/>
          <w:kern w:val="0"/>
          <w:sz w:val="28"/>
          <w:szCs w:val="31"/>
        </w:rPr>
        <w:t xml:space="preserve"> </w:t>
      </w:r>
      <w:r>
        <w:rPr>
          <w:rFonts w:ascii="宋体" w:hAnsi="宋体" w:hint="eastAsia"/>
          <w:kern w:val="0"/>
          <w:sz w:val="28"/>
          <w:szCs w:val="31"/>
        </w:rPr>
        <w:t>×</w:t>
      </w:r>
      <w:r>
        <w:rPr>
          <w:rFonts w:ascii="宋体" w:hAnsi="宋体"/>
          <w:kern w:val="0"/>
          <w:sz w:val="28"/>
          <w:szCs w:val="31"/>
        </w:rPr>
        <w:t xml:space="preserve"> (电气化附加费费率 </w:t>
      </w:r>
      <w:r>
        <w:rPr>
          <w:rFonts w:ascii="宋体" w:hAnsi="宋体" w:hint="eastAsia"/>
          <w:kern w:val="0"/>
          <w:sz w:val="28"/>
          <w:szCs w:val="31"/>
        </w:rPr>
        <w:t>×</w:t>
      </w:r>
      <w:r>
        <w:rPr>
          <w:rFonts w:ascii="宋体" w:hAnsi="宋体"/>
          <w:kern w:val="0"/>
          <w:sz w:val="28"/>
          <w:szCs w:val="31"/>
        </w:rPr>
        <w:t xml:space="preserve"> 电气化里程 + 新路新价均摊运价率 </w:t>
      </w:r>
      <w:r>
        <w:rPr>
          <w:rFonts w:ascii="宋体" w:hAnsi="宋体" w:hint="eastAsia"/>
          <w:kern w:val="0"/>
          <w:sz w:val="28"/>
          <w:szCs w:val="31"/>
        </w:rPr>
        <w:t>×</w:t>
      </w:r>
      <w:r>
        <w:rPr>
          <w:rFonts w:ascii="宋体" w:hAnsi="宋体"/>
          <w:kern w:val="0"/>
          <w:sz w:val="28"/>
          <w:szCs w:val="31"/>
        </w:rPr>
        <w:t xml:space="preserve"> 运价里程+铁路建设基金费率 </w:t>
      </w:r>
      <w:r>
        <w:rPr>
          <w:rFonts w:ascii="宋体" w:hAnsi="宋体" w:hint="eastAsia"/>
          <w:kern w:val="0"/>
          <w:sz w:val="28"/>
          <w:szCs w:val="31"/>
        </w:rPr>
        <w:t>×</w:t>
      </w:r>
      <w:r>
        <w:rPr>
          <w:rFonts w:ascii="宋体" w:hAnsi="宋体"/>
          <w:kern w:val="0"/>
          <w:sz w:val="28"/>
          <w:szCs w:val="31"/>
        </w:rPr>
        <w:t xml:space="preserve"> 运价里程)</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计算公式中的有关因素说明如下:</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A.</w:t>
      </w:r>
      <w:r>
        <w:rPr>
          <w:rFonts w:ascii="宋体" w:hAnsi="宋体" w:hint="eastAsia"/>
          <w:kern w:val="0"/>
          <w:sz w:val="28"/>
          <w:szCs w:val="31"/>
        </w:rPr>
        <w:t>各</w:t>
      </w:r>
      <w:r>
        <w:rPr>
          <w:rFonts w:ascii="宋体" w:hAnsi="宋体"/>
          <w:kern w:val="0"/>
          <w:sz w:val="28"/>
          <w:szCs w:val="31"/>
        </w:rPr>
        <w:t>种材料计算货物运价所采用的运价号、综合系数</w:t>
      </w:r>
      <w:r>
        <w:rPr>
          <w:rFonts w:ascii="宋体" w:hAnsi="宋体"/>
          <w:i/>
          <w:kern w:val="0"/>
          <w:sz w:val="28"/>
          <w:szCs w:val="31"/>
        </w:rPr>
        <w:t>K</w:t>
      </w:r>
      <w:r>
        <w:rPr>
          <w:rFonts w:ascii="宋体" w:hAnsi="宋体"/>
          <w:kern w:val="0"/>
          <w:sz w:val="36"/>
          <w:szCs w:val="31"/>
          <w:vertAlign w:val="subscript"/>
        </w:rPr>
        <w:t>1</w:t>
      </w:r>
      <w:r>
        <w:rPr>
          <w:rFonts w:ascii="宋体" w:hAnsi="宋体" w:hint="eastAsia"/>
          <w:kern w:val="0"/>
          <w:sz w:val="28"/>
          <w:szCs w:val="31"/>
        </w:rPr>
        <w:t>、</w:t>
      </w:r>
      <w:r>
        <w:rPr>
          <w:rFonts w:ascii="宋体" w:hAnsi="宋体"/>
          <w:i/>
          <w:kern w:val="0"/>
          <w:sz w:val="28"/>
          <w:szCs w:val="31"/>
        </w:rPr>
        <w:t>K</w:t>
      </w:r>
      <w:r>
        <w:rPr>
          <w:rFonts w:ascii="宋体" w:hAnsi="宋体"/>
          <w:kern w:val="0"/>
          <w:sz w:val="36"/>
          <w:szCs w:val="31"/>
          <w:vertAlign w:val="subscript"/>
        </w:rPr>
        <w:t>2</w:t>
      </w:r>
      <w:r>
        <w:rPr>
          <w:rFonts w:ascii="宋体" w:hAnsi="宋体"/>
          <w:kern w:val="0"/>
          <w:sz w:val="28"/>
          <w:szCs w:val="31"/>
        </w:rPr>
        <w:t>见表5</w:t>
      </w:r>
      <w:r>
        <w:rPr>
          <w:rFonts w:ascii="宋体" w:hAnsi="宋体" w:hint="eastAsia"/>
          <w:kern w:val="0"/>
          <w:sz w:val="28"/>
          <w:szCs w:val="31"/>
        </w:rPr>
        <w:t>。</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表</w:t>
      </w:r>
      <w:r>
        <w:rPr>
          <w:rFonts w:ascii="黑体" w:eastAsia="黑体" w:hAnsi="宋体"/>
          <w:b/>
          <w:bCs/>
          <w:kern w:val="0"/>
          <w:sz w:val="24"/>
        </w:rPr>
        <w:t>5  铁路运价号、综合系数</w:t>
      </w:r>
    </w:p>
    <w:tbl>
      <w:tblPr>
        <w:tblW w:w="8640"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12"/>
        <w:gridCol w:w="5048"/>
        <w:gridCol w:w="900"/>
        <w:gridCol w:w="1080"/>
        <w:gridCol w:w="900"/>
      </w:tblGrid>
      <w:tr w:rsidR="00FF02E1">
        <w:trPr>
          <w:cantSplit/>
          <w:trHeight w:val="701"/>
        </w:trPr>
        <w:tc>
          <w:tcPr>
            <w:tcW w:w="712" w:type="dxa"/>
            <w:tcBorders>
              <w:top w:val="double" w:sz="4" w:space="0" w:color="auto"/>
              <w:bottom w:val="double" w:sz="4" w:space="0" w:color="auto"/>
            </w:tcBorders>
          </w:tcPr>
          <w:p w:rsidR="00FF02E1" w:rsidRDefault="00FF02E1">
            <w:pPr>
              <w:widowControl/>
              <w:autoSpaceDE w:val="0"/>
              <w:autoSpaceDN w:val="0"/>
              <w:adjustRightInd w:val="0"/>
              <w:spacing w:before="120" w:line="5" w:lineRule="atLeast"/>
              <w:ind w:left="172"/>
              <w:rPr>
                <w:rFonts w:ascii="宋体" w:hAnsi="宋体"/>
                <w:kern w:val="0"/>
                <w:szCs w:val="20"/>
              </w:rPr>
            </w:pPr>
            <w:r>
              <w:rPr>
                <w:rFonts w:ascii="宋体" w:hAnsi="宋体"/>
                <w:kern w:val="0"/>
                <w:szCs w:val="18"/>
              </w:rPr>
              <w:t>序号</w:t>
            </w:r>
          </w:p>
        </w:tc>
        <w:tc>
          <w:tcPr>
            <w:tcW w:w="5048" w:type="dxa"/>
            <w:tcBorders>
              <w:top w:val="double" w:sz="4" w:space="0" w:color="auto"/>
              <w:bottom w:val="double" w:sz="4" w:space="0" w:color="auto"/>
            </w:tcBorders>
          </w:tcPr>
          <w:p w:rsidR="00FF02E1" w:rsidRDefault="00FF02E1">
            <w:pPr>
              <w:widowControl/>
              <w:autoSpaceDE w:val="0"/>
              <w:autoSpaceDN w:val="0"/>
              <w:adjustRightInd w:val="0"/>
              <w:spacing w:before="1" w:line="5" w:lineRule="atLeast"/>
              <w:ind w:left="46"/>
              <w:rPr>
                <w:rFonts w:ascii="宋体" w:hAnsi="宋体"/>
                <w:kern w:val="0"/>
                <w:szCs w:val="20"/>
              </w:rPr>
            </w:pPr>
            <w:r>
              <w:rPr>
                <w:rFonts w:ascii="宋体" w:hAnsi="宋体"/>
                <w:kern w:val="0"/>
                <w:szCs w:val="20"/>
              </w:rPr>
              <w:t xml:space="preserve">                                   项目</w:t>
            </w:r>
          </w:p>
          <w:p w:rsidR="00FF02E1" w:rsidRDefault="00991463">
            <w:pPr>
              <w:widowControl/>
              <w:autoSpaceDE w:val="0"/>
              <w:autoSpaceDN w:val="0"/>
              <w:adjustRightInd w:val="0"/>
              <w:spacing w:before="1" w:line="5" w:lineRule="atLeast"/>
              <w:ind w:left="46"/>
              <w:rPr>
                <w:rFonts w:ascii="宋体" w:hAnsi="宋体"/>
                <w:kern w:val="0"/>
                <w:szCs w:val="20"/>
                <w:lang w:val="en-GB"/>
              </w:rPr>
            </w:pPr>
            <w:r>
              <w:rPr>
                <w:rFonts w:ascii="宋体" w:hAnsi="宋体" w:hint="eastAsia"/>
                <w:noProof/>
                <w:kern w:val="0"/>
                <w:szCs w:val="20"/>
              </w:rPr>
              <mc:AlternateContent>
                <mc:Choice Requires="wps">
                  <w:drawing>
                    <wp:anchor distT="0" distB="0" distL="114300" distR="114300" simplePos="0" relativeHeight="251662336" behindDoc="0" locked="0" layoutInCell="1" allowOverlap="1" wp14:anchorId="66CCC6BB" wp14:editId="58F0D15E">
                      <wp:simplePos x="0" y="0"/>
                      <wp:positionH relativeFrom="column">
                        <wp:posOffset>3810</wp:posOffset>
                      </wp:positionH>
                      <wp:positionV relativeFrom="paragraph">
                        <wp:posOffset>-131445</wp:posOffset>
                      </wp:positionV>
                      <wp:extent cx="3200400" cy="594360"/>
                      <wp:effectExtent l="13335" t="11430" r="5715" b="13335"/>
                      <wp:wrapNone/>
                      <wp:docPr id="1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594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35pt" to="252.3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RHGQIAAC8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"/>
                  </w:pict>
                </mc:Fallback>
              </mc:AlternateContent>
            </w:r>
            <w:r w:rsidRPr="00C451E7">
              <w:rPr>
                <w:rFonts w:ascii="宋体" w:hAnsi="宋体"/>
                <w:noProof/>
                <w:kern w:val="0"/>
                <w:szCs w:val="20"/>
              </w:rPr>
              <mc:AlternateContent>
                <mc:Choice Requires="wps">
                  <w:drawing>
                    <wp:anchor distT="0" distB="0" distL="114300" distR="114300" simplePos="0" relativeHeight="251653120" behindDoc="0" locked="0" layoutInCell="1" allowOverlap="1" wp14:anchorId="299CF065" wp14:editId="04BF2617">
                      <wp:simplePos x="0" y="0"/>
                      <wp:positionH relativeFrom="column">
                        <wp:posOffset>3810</wp:posOffset>
                      </wp:positionH>
                      <wp:positionV relativeFrom="paragraph">
                        <wp:posOffset>-131445</wp:posOffset>
                      </wp:positionV>
                      <wp:extent cx="3200400" cy="594360"/>
                      <wp:effectExtent l="13335" t="11430" r="5715" b="13335"/>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594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35pt" to="252.3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"/>
                  </w:pict>
                </mc:Fallback>
              </mc:AlternateContent>
            </w:r>
            <w:r w:rsidR="00FF02E1">
              <w:rPr>
                <w:rFonts w:ascii="宋体" w:hAnsi="宋体"/>
                <w:kern w:val="0"/>
                <w:szCs w:val="20"/>
              </w:rPr>
              <w:t xml:space="preserve">     分类名称</w:t>
            </w:r>
          </w:p>
        </w:tc>
        <w:tc>
          <w:tcPr>
            <w:tcW w:w="900" w:type="dxa"/>
            <w:tcBorders>
              <w:top w:val="double" w:sz="4" w:space="0" w:color="auto"/>
              <w:bottom w:val="double" w:sz="4" w:space="0" w:color="auto"/>
            </w:tcBorders>
          </w:tcPr>
          <w:p w:rsidR="00FF02E1" w:rsidRDefault="00FF02E1">
            <w:pPr>
              <w:widowControl/>
              <w:autoSpaceDE w:val="0"/>
              <w:autoSpaceDN w:val="0"/>
              <w:adjustRightInd w:val="0"/>
              <w:spacing w:before="1" w:line="5" w:lineRule="atLeast"/>
              <w:ind w:left="46"/>
              <w:jc w:val="center"/>
              <w:rPr>
                <w:rFonts w:ascii="宋体" w:hAnsi="宋体"/>
                <w:kern w:val="0"/>
                <w:szCs w:val="20"/>
              </w:rPr>
            </w:pPr>
            <w:r>
              <w:rPr>
                <w:rFonts w:ascii="宋体" w:hAnsi="宋体"/>
                <w:kern w:val="0"/>
                <w:szCs w:val="20"/>
              </w:rPr>
              <w:t>运价号（整车）</w:t>
            </w:r>
          </w:p>
        </w:tc>
        <w:tc>
          <w:tcPr>
            <w:tcW w:w="1080" w:type="dxa"/>
            <w:tcBorders>
              <w:top w:val="double" w:sz="4" w:space="0" w:color="auto"/>
              <w:bottom w:val="double" w:sz="4" w:space="0" w:color="auto"/>
            </w:tcBorders>
          </w:tcPr>
          <w:p w:rsidR="00FF02E1" w:rsidRDefault="00FF02E1">
            <w:pPr>
              <w:widowControl/>
              <w:autoSpaceDE w:val="0"/>
              <w:autoSpaceDN w:val="0"/>
              <w:adjustRightInd w:val="0"/>
              <w:spacing w:before="59" w:line="5" w:lineRule="atLeast"/>
              <w:ind w:left="154"/>
              <w:jc w:val="center"/>
              <w:rPr>
                <w:rFonts w:ascii="宋体" w:hAnsi="宋体"/>
                <w:kern w:val="0"/>
                <w:szCs w:val="20"/>
                <w:lang w:val="en-GB"/>
              </w:rPr>
            </w:pPr>
            <w:r>
              <w:rPr>
                <w:rFonts w:ascii="宋体" w:hAnsi="宋体"/>
                <w:kern w:val="0"/>
                <w:szCs w:val="19"/>
              </w:rPr>
              <w:t>综合系数</w:t>
            </w:r>
            <w:r>
              <w:rPr>
                <w:rFonts w:ascii="宋体" w:hAnsi="宋体"/>
                <w:i/>
                <w:kern w:val="0"/>
                <w:szCs w:val="21"/>
                <w:lang w:val="en-GB"/>
              </w:rPr>
              <w:t>K</w:t>
            </w:r>
            <w:r>
              <w:rPr>
                <w:rFonts w:ascii="宋体" w:hAnsi="宋体"/>
                <w:sz w:val="36"/>
                <w:szCs w:val="36"/>
                <w:vertAlign w:val="subscript"/>
                <w:lang w:val="en-GB"/>
              </w:rPr>
              <w:t>1</w:t>
            </w:r>
          </w:p>
        </w:tc>
        <w:tc>
          <w:tcPr>
            <w:tcW w:w="900" w:type="dxa"/>
            <w:tcBorders>
              <w:top w:val="double" w:sz="4" w:space="0" w:color="auto"/>
              <w:bottom w:val="double" w:sz="4" w:space="0" w:color="auto"/>
            </w:tcBorders>
          </w:tcPr>
          <w:p w:rsidR="00FF02E1" w:rsidRDefault="00FF02E1">
            <w:pPr>
              <w:widowControl/>
              <w:autoSpaceDE w:val="0"/>
              <w:autoSpaceDN w:val="0"/>
              <w:adjustRightInd w:val="0"/>
              <w:spacing w:before="62" w:line="5" w:lineRule="atLeast"/>
              <w:jc w:val="center"/>
              <w:rPr>
                <w:rFonts w:ascii="宋体" w:hAnsi="宋体"/>
                <w:kern w:val="0"/>
                <w:szCs w:val="20"/>
              </w:rPr>
            </w:pPr>
            <w:r>
              <w:rPr>
                <w:rFonts w:ascii="宋体" w:hAnsi="宋体"/>
                <w:kern w:val="0"/>
                <w:szCs w:val="19"/>
              </w:rPr>
              <w:t>综合系数</w:t>
            </w:r>
            <w:r>
              <w:rPr>
                <w:rFonts w:ascii="宋体" w:hAnsi="宋体"/>
                <w:i/>
                <w:kern w:val="0"/>
                <w:szCs w:val="21"/>
                <w:lang w:val="en-GB"/>
              </w:rPr>
              <w:t>K</w:t>
            </w:r>
            <w:r>
              <w:rPr>
                <w:rFonts w:ascii="宋体" w:hAnsi="宋体"/>
                <w:sz w:val="36"/>
                <w:szCs w:val="36"/>
                <w:vertAlign w:val="subscript"/>
                <w:lang w:val="en-GB"/>
              </w:rPr>
              <w:t>2</w:t>
            </w:r>
          </w:p>
        </w:tc>
      </w:tr>
      <w:tr w:rsidR="00FF02E1">
        <w:trPr>
          <w:cantSplit/>
          <w:trHeight w:val="374"/>
        </w:trPr>
        <w:tc>
          <w:tcPr>
            <w:tcW w:w="712" w:type="dxa"/>
            <w:tcBorders>
              <w:top w:val="double" w:sz="4" w:space="0" w:color="auto"/>
            </w:tcBorders>
          </w:tcPr>
          <w:p w:rsidR="00FF02E1" w:rsidRDefault="00FF02E1">
            <w:pPr>
              <w:widowControl/>
              <w:autoSpaceDE w:val="0"/>
              <w:autoSpaceDN w:val="0"/>
              <w:adjustRightInd w:val="0"/>
              <w:spacing w:before="52" w:line="5" w:lineRule="atLeast"/>
              <w:ind w:left="338"/>
              <w:rPr>
                <w:rFonts w:ascii="宋体" w:hAnsi="宋体"/>
                <w:kern w:val="0"/>
                <w:szCs w:val="20"/>
              </w:rPr>
            </w:pPr>
            <w:r>
              <w:rPr>
                <w:rFonts w:ascii="宋体" w:hAnsi="宋体"/>
                <w:kern w:val="0"/>
                <w:szCs w:val="21"/>
              </w:rPr>
              <w:t>1</w:t>
            </w:r>
          </w:p>
        </w:tc>
        <w:tc>
          <w:tcPr>
            <w:tcW w:w="5048" w:type="dxa"/>
            <w:tcBorders>
              <w:top w:val="double" w:sz="4" w:space="0" w:color="auto"/>
            </w:tcBorders>
          </w:tcPr>
          <w:p w:rsidR="00FF02E1" w:rsidRDefault="00FF02E1">
            <w:pPr>
              <w:widowControl/>
              <w:autoSpaceDE w:val="0"/>
              <w:autoSpaceDN w:val="0"/>
              <w:adjustRightInd w:val="0"/>
              <w:spacing w:before="39" w:line="5" w:lineRule="atLeast"/>
              <w:ind w:left="133"/>
              <w:rPr>
                <w:rFonts w:ascii="宋体" w:hAnsi="宋体"/>
                <w:kern w:val="0"/>
                <w:szCs w:val="20"/>
              </w:rPr>
            </w:pPr>
            <w:r>
              <w:rPr>
                <w:rFonts w:ascii="宋体" w:hAnsi="宋体"/>
                <w:kern w:val="0"/>
                <w:szCs w:val="19"/>
              </w:rPr>
              <w:t>砖、瓦、石灰、砂石料</w:t>
            </w:r>
          </w:p>
        </w:tc>
        <w:tc>
          <w:tcPr>
            <w:tcW w:w="900" w:type="dxa"/>
            <w:tcBorders>
              <w:top w:val="double" w:sz="4" w:space="0" w:color="auto"/>
            </w:tcBorders>
          </w:tcPr>
          <w:p w:rsidR="00FF02E1" w:rsidRDefault="00FF02E1">
            <w:pPr>
              <w:widowControl/>
              <w:autoSpaceDE w:val="0"/>
              <w:autoSpaceDN w:val="0"/>
              <w:adjustRightInd w:val="0"/>
              <w:spacing w:before="62" w:line="5" w:lineRule="atLeast"/>
              <w:jc w:val="center"/>
              <w:rPr>
                <w:rFonts w:ascii="宋体" w:hAnsi="宋体"/>
                <w:kern w:val="0"/>
                <w:szCs w:val="20"/>
              </w:rPr>
            </w:pPr>
            <w:r>
              <w:rPr>
                <w:rFonts w:ascii="宋体" w:hAnsi="宋体"/>
                <w:kern w:val="0"/>
                <w:szCs w:val="22"/>
              </w:rPr>
              <w:t>2</w:t>
            </w:r>
          </w:p>
        </w:tc>
        <w:tc>
          <w:tcPr>
            <w:tcW w:w="1080" w:type="dxa"/>
            <w:tcBorders>
              <w:top w:val="double" w:sz="4" w:space="0" w:color="auto"/>
            </w:tcBorders>
          </w:tcPr>
          <w:p w:rsidR="00FF02E1" w:rsidRDefault="00FF02E1">
            <w:pPr>
              <w:widowControl/>
              <w:autoSpaceDE w:val="0"/>
              <w:autoSpaceDN w:val="0"/>
              <w:adjustRightInd w:val="0"/>
              <w:spacing w:before="68" w:line="5" w:lineRule="atLeast"/>
              <w:ind w:left="370"/>
              <w:rPr>
                <w:rFonts w:ascii="宋体" w:hAnsi="宋体"/>
                <w:kern w:val="0"/>
                <w:szCs w:val="20"/>
              </w:rPr>
            </w:pPr>
            <w:r>
              <w:rPr>
                <w:rFonts w:ascii="宋体" w:hAnsi="宋体"/>
                <w:kern w:val="0"/>
                <w:szCs w:val="21"/>
              </w:rPr>
              <w:t>1.00</w:t>
            </w:r>
          </w:p>
        </w:tc>
        <w:tc>
          <w:tcPr>
            <w:tcW w:w="900" w:type="dxa"/>
            <w:tcBorders>
              <w:top w:val="double" w:sz="4" w:space="0" w:color="auto"/>
            </w:tcBorders>
          </w:tcPr>
          <w:p w:rsidR="00FF02E1" w:rsidRDefault="00FF02E1">
            <w:pPr>
              <w:widowControl/>
              <w:autoSpaceDE w:val="0"/>
              <w:autoSpaceDN w:val="0"/>
              <w:adjustRightInd w:val="0"/>
              <w:spacing w:before="70" w:line="5" w:lineRule="atLeast"/>
              <w:ind w:left="320"/>
              <w:rPr>
                <w:rFonts w:ascii="宋体" w:hAnsi="宋体"/>
                <w:kern w:val="0"/>
                <w:szCs w:val="20"/>
              </w:rPr>
            </w:pPr>
            <w:r>
              <w:rPr>
                <w:rFonts w:ascii="宋体" w:hAnsi="宋体"/>
                <w:kern w:val="0"/>
                <w:szCs w:val="21"/>
              </w:rPr>
              <w:t>l.00</w:t>
            </w:r>
          </w:p>
        </w:tc>
      </w:tr>
      <w:tr w:rsidR="00FF02E1">
        <w:trPr>
          <w:cantSplit/>
          <w:trHeight w:val="331"/>
        </w:trPr>
        <w:tc>
          <w:tcPr>
            <w:tcW w:w="712" w:type="dxa"/>
          </w:tcPr>
          <w:p w:rsidR="00FF02E1" w:rsidRDefault="00FF02E1">
            <w:pPr>
              <w:widowControl/>
              <w:autoSpaceDE w:val="0"/>
              <w:autoSpaceDN w:val="0"/>
              <w:adjustRightInd w:val="0"/>
              <w:spacing w:before="41" w:line="5" w:lineRule="atLeast"/>
              <w:ind w:left="320"/>
              <w:rPr>
                <w:rFonts w:ascii="宋体" w:hAnsi="宋体"/>
                <w:kern w:val="0"/>
                <w:szCs w:val="20"/>
              </w:rPr>
            </w:pPr>
            <w:r>
              <w:rPr>
                <w:rFonts w:ascii="宋体" w:hAnsi="宋体"/>
                <w:kern w:val="0"/>
                <w:szCs w:val="22"/>
              </w:rPr>
              <w:t>2</w:t>
            </w:r>
          </w:p>
        </w:tc>
        <w:tc>
          <w:tcPr>
            <w:tcW w:w="5048" w:type="dxa"/>
          </w:tcPr>
          <w:p w:rsidR="00FF02E1" w:rsidRDefault="00FF02E1">
            <w:pPr>
              <w:widowControl/>
              <w:autoSpaceDE w:val="0"/>
              <w:autoSpaceDN w:val="0"/>
              <w:adjustRightInd w:val="0"/>
              <w:spacing w:before="32" w:line="5" w:lineRule="atLeast"/>
              <w:ind w:left="133"/>
              <w:rPr>
                <w:rFonts w:ascii="宋体" w:hAnsi="宋体"/>
                <w:kern w:val="0"/>
                <w:szCs w:val="20"/>
              </w:rPr>
            </w:pPr>
            <w:r>
              <w:rPr>
                <w:rFonts w:ascii="宋体" w:hAnsi="宋体" w:hint="eastAsia"/>
                <w:kern w:val="0"/>
                <w:szCs w:val="19"/>
              </w:rPr>
              <w:t>道碴</w:t>
            </w:r>
          </w:p>
        </w:tc>
        <w:tc>
          <w:tcPr>
            <w:tcW w:w="900" w:type="dxa"/>
          </w:tcPr>
          <w:p w:rsidR="00FF02E1" w:rsidRDefault="00FF02E1">
            <w:pPr>
              <w:widowControl/>
              <w:autoSpaceDE w:val="0"/>
              <w:autoSpaceDN w:val="0"/>
              <w:adjustRightInd w:val="0"/>
              <w:spacing w:before="53" w:line="5" w:lineRule="atLeast"/>
              <w:jc w:val="center"/>
              <w:rPr>
                <w:rFonts w:ascii="宋体" w:hAnsi="宋体"/>
                <w:kern w:val="0"/>
                <w:szCs w:val="20"/>
              </w:rPr>
            </w:pPr>
            <w:r>
              <w:rPr>
                <w:rFonts w:ascii="宋体" w:hAnsi="宋体"/>
                <w:kern w:val="0"/>
                <w:szCs w:val="21"/>
              </w:rPr>
              <w:t>2</w:t>
            </w:r>
          </w:p>
        </w:tc>
        <w:tc>
          <w:tcPr>
            <w:tcW w:w="1080" w:type="dxa"/>
          </w:tcPr>
          <w:p w:rsidR="00FF02E1" w:rsidRDefault="00FF02E1">
            <w:pPr>
              <w:widowControl/>
              <w:autoSpaceDE w:val="0"/>
              <w:autoSpaceDN w:val="0"/>
              <w:adjustRightInd w:val="0"/>
              <w:spacing w:before="57" w:line="5" w:lineRule="atLeast"/>
              <w:ind w:left="367"/>
              <w:rPr>
                <w:rFonts w:ascii="宋体" w:hAnsi="宋体"/>
                <w:kern w:val="0"/>
                <w:szCs w:val="20"/>
              </w:rPr>
            </w:pPr>
            <w:r>
              <w:rPr>
                <w:rFonts w:ascii="宋体" w:hAnsi="宋体"/>
                <w:kern w:val="0"/>
                <w:szCs w:val="21"/>
              </w:rPr>
              <w:t>1.20</w:t>
            </w:r>
          </w:p>
        </w:tc>
        <w:tc>
          <w:tcPr>
            <w:tcW w:w="900" w:type="dxa"/>
          </w:tcPr>
          <w:p w:rsidR="00FF02E1" w:rsidRDefault="00FF02E1">
            <w:pPr>
              <w:widowControl/>
              <w:autoSpaceDE w:val="0"/>
              <w:autoSpaceDN w:val="0"/>
              <w:adjustRightInd w:val="0"/>
              <w:spacing w:before="61" w:line="5" w:lineRule="atLeast"/>
              <w:ind w:left="316"/>
              <w:rPr>
                <w:rFonts w:ascii="宋体" w:hAnsi="宋体"/>
                <w:kern w:val="0"/>
                <w:szCs w:val="20"/>
              </w:rPr>
            </w:pPr>
            <w:r>
              <w:rPr>
                <w:rFonts w:ascii="宋体" w:hAnsi="宋体"/>
                <w:kern w:val="0"/>
                <w:szCs w:val="21"/>
              </w:rPr>
              <w:t>1.20</w:t>
            </w:r>
          </w:p>
        </w:tc>
      </w:tr>
      <w:tr w:rsidR="00FF02E1">
        <w:trPr>
          <w:cantSplit/>
          <w:trHeight w:val="651"/>
        </w:trPr>
        <w:tc>
          <w:tcPr>
            <w:tcW w:w="712" w:type="dxa"/>
          </w:tcPr>
          <w:p w:rsidR="00FF02E1" w:rsidRDefault="00FF02E1">
            <w:pPr>
              <w:widowControl/>
              <w:autoSpaceDE w:val="0"/>
              <w:autoSpaceDN w:val="0"/>
              <w:adjustRightInd w:val="0"/>
              <w:spacing w:before="122" w:line="5" w:lineRule="atLeast"/>
              <w:ind w:left="323"/>
              <w:rPr>
                <w:rFonts w:ascii="宋体" w:hAnsi="宋体"/>
                <w:kern w:val="0"/>
                <w:szCs w:val="20"/>
              </w:rPr>
            </w:pPr>
            <w:r>
              <w:rPr>
                <w:rFonts w:ascii="宋体" w:hAnsi="宋体"/>
                <w:kern w:val="0"/>
                <w:szCs w:val="21"/>
              </w:rPr>
              <w:t>3</w:t>
            </w:r>
          </w:p>
        </w:tc>
        <w:tc>
          <w:tcPr>
            <w:tcW w:w="5048" w:type="dxa"/>
          </w:tcPr>
          <w:p w:rsidR="00FF02E1" w:rsidRDefault="00FF02E1">
            <w:pPr>
              <w:widowControl/>
              <w:autoSpaceDE w:val="0"/>
              <w:autoSpaceDN w:val="0"/>
              <w:adjustRightInd w:val="0"/>
              <w:spacing w:before="35" w:line="5" w:lineRule="atLeast"/>
              <w:ind w:left="129"/>
              <w:rPr>
                <w:rFonts w:ascii="宋体" w:hAnsi="宋体"/>
                <w:kern w:val="0"/>
              </w:rPr>
            </w:pPr>
            <w:r>
              <w:rPr>
                <w:rFonts w:ascii="宋体" w:hAnsi="宋体"/>
                <w:kern w:val="0"/>
                <w:szCs w:val="18"/>
              </w:rPr>
              <w:t>钢轨(&lt;=</w:t>
            </w:r>
            <w:smartTag w:uri="urn:schemas-microsoft-com:office:smarttags" w:element="chmetcnv">
              <w:smartTagPr>
                <w:attr w:name="TCSC" w:val="0"/>
                <w:attr w:name="NumberType" w:val="1"/>
                <w:attr w:name="Negative" w:val="False"/>
                <w:attr w:name="HasSpace" w:val="False"/>
                <w:attr w:name="SourceValue" w:val="25"/>
                <w:attr w:name="UnitName" w:val="m"/>
              </w:smartTagPr>
              <w:r>
                <w:rPr>
                  <w:rFonts w:ascii="宋体" w:hAnsi="宋体"/>
                  <w:kern w:val="0"/>
                  <w:szCs w:val="18"/>
                </w:rPr>
                <w:t>25m</w:t>
              </w:r>
            </w:smartTag>
            <w:r>
              <w:rPr>
                <w:rFonts w:ascii="宋体" w:hAnsi="宋体"/>
                <w:kern w:val="0"/>
                <w:szCs w:val="18"/>
              </w:rPr>
              <w:t>)、道岔、轨枕、钢梁、电杆、机柱、钢</w:t>
            </w:r>
          </w:p>
          <w:p w:rsidR="00FF02E1" w:rsidRDefault="00FF02E1">
            <w:pPr>
              <w:widowControl/>
              <w:autoSpaceDE w:val="0"/>
              <w:autoSpaceDN w:val="0"/>
              <w:adjustRightInd w:val="0"/>
              <w:spacing w:before="50" w:line="5" w:lineRule="atLeast"/>
              <w:ind w:left="125"/>
              <w:rPr>
                <w:rFonts w:ascii="宋体" w:hAnsi="宋体"/>
                <w:kern w:val="0"/>
                <w:szCs w:val="20"/>
              </w:rPr>
            </w:pPr>
            <w:r>
              <w:rPr>
                <w:rFonts w:ascii="宋体" w:hAnsi="宋体"/>
                <w:kern w:val="0"/>
                <w:szCs w:val="18"/>
              </w:rPr>
              <w:t>筋混凝土管桩、接触网圆形支柱</w:t>
            </w:r>
          </w:p>
        </w:tc>
        <w:tc>
          <w:tcPr>
            <w:tcW w:w="900" w:type="dxa"/>
          </w:tcPr>
          <w:p w:rsidR="00FF02E1" w:rsidRDefault="00FF02E1">
            <w:pPr>
              <w:widowControl/>
              <w:autoSpaceDE w:val="0"/>
              <w:autoSpaceDN w:val="0"/>
              <w:adjustRightInd w:val="0"/>
              <w:spacing w:before="136" w:line="5" w:lineRule="atLeast"/>
              <w:jc w:val="center"/>
              <w:rPr>
                <w:rFonts w:ascii="宋体" w:hAnsi="宋体"/>
                <w:kern w:val="0"/>
                <w:szCs w:val="20"/>
              </w:rPr>
            </w:pPr>
            <w:r>
              <w:rPr>
                <w:rFonts w:ascii="宋体" w:hAnsi="宋体"/>
                <w:kern w:val="0"/>
                <w:szCs w:val="21"/>
              </w:rPr>
              <w:t>5</w:t>
            </w:r>
          </w:p>
        </w:tc>
        <w:tc>
          <w:tcPr>
            <w:tcW w:w="1080" w:type="dxa"/>
          </w:tcPr>
          <w:p w:rsidR="00FF02E1" w:rsidRDefault="00FF02E1">
            <w:pPr>
              <w:widowControl/>
              <w:autoSpaceDE w:val="0"/>
              <w:autoSpaceDN w:val="0"/>
              <w:adjustRightInd w:val="0"/>
              <w:spacing w:before="138" w:line="5" w:lineRule="atLeast"/>
              <w:ind w:left="363"/>
              <w:rPr>
                <w:rFonts w:ascii="宋体" w:hAnsi="宋体"/>
                <w:kern w:val="0"/>
                <w:szCs w:val="20"/>
              </w:rPr>
            </w:pPr>
            <w:r>
              <w:rPr>
                <w:rFonts w:ascii="宋体" w:hAnsi="宋体"/>
                <w:kern w:val="0"/>
                <w:szCs w:val="21"/>
              </w:rPr>
              <w:t>1.08</w:t>
            </w:r>
          </w:p>
        </w:tc>
        <w:tc>
          <w:tcPr>
            <w:tcW w:w="900" w:type="dxa"/>
          </w:tcPr>
          <w:p w:rsidR="00FF02E1" w:rsidRDefault="00FF02E1">
            <w:pPr>
              <w:widowControl/>
              <w:autoSpaceDE w:val="0"/>
              <w:autoSpaceDN w:val="0"/>
              <w:adjustRightInd w:val="0"/>
              <w:spacing w:before="142" w:line="5" w:lineRule="atLeast"/>
              <w:ind w:left="313"/>
              <w:rPr>
                <w:rFonts w:ascii="宋体" w:hAnsi="宋体"/>
                <w:kern w:val="0"/>
                <w:szCs w:val="20"/>
              </w:rPr>
            </w:pPr>
            <w:r>
              <w:rPr>
                <w:rFonts w:ascii="宋体" w:hAnsi="宋体"/>
                <w:kern w:val="0"/>
                <w:szCs w:val="21"/>
              </w:rPr>
              <w:t>1.08</w:t>
            </w:r>
          </w:p>
        </w:tc>
      </w:tr>
      <w:tr w:rsidR="00FF02E1">
        <w:trPr>
          <w:cantSplit/>
          <w:trHeight w:val="334"/>
        </w:trPr>
        <w:tc>
          <w:tcPr>
            <w:tcW w:w="712" w:type="dxa"/>
          </w:tcPr>
          <w:p w:rsidR="00FF02E1" w:rsidRDefault="00FF02E1">
            <w:pPr>
              <w:widowControl/>
              <w:autoSpaceDE w:val="0"/>
              <w:autoSpaceDN w:val="0"/>
              <w:adjustRightInd w:val="0"/>
              <w:spacing w:before="44" w:line="5" w:lineRule="atLeast"/>
              <w:ind w:left="316"/>
              <w:rPr>
                <w:rFonts w:ascii="宋体" w:hAnsi="宋体"/>
                <w:kern w:val="0"/>
                <w:szCs w:val="20"/>
              </w:rPr>
            </w:pPr>
            <w:r>
              <w:rPr>
                <w:rFonts w:ascii="宋体" w:hAnsi="宋体"/>
                <w:kern w:val="0"/>
                <w:szCs w:val="21"/>
              </w:rPr>
              <w:t>4</w:t>
            </w:r>
          </w:p>
        </w:tc>
        <w:tc>
          <w:tcPr>
            <w:tcW w:w="5048" w:type="dxa"/>
          </w:tcPr>
          <w:p w:rsidR="00FF02E1" w:rsidRDefault="00FF02E1">
            <w:pPr>
              <w:widowControl/>
              <w:autoSpaceDE w:val="0"/>
              <w:autoSpaceDN w:val="0"/>
              <w:adjustRightInd w:val="0"/>
              <w:spacing w:before="35" w:line="5" w:lineRule="atLeast"/>
              <w:ind w:left="140"/>
              <w:rPr>
                <w:rFonts w:ascii="宋体" w:hAnsi="宋体"/>
                <w:kern w:val="0"/>
                <w:szCs w:val="20"/>
              </w:rPr>
            </w:pPr>
            <w:smartTag w:uri="urn:schemas-microsoft-com:office:smarttags" w:element="chmetcnv">
              <w:smartTagPr>
                <w:attr w:name="TCSC" w:val="0"/>
                <w:attr w:name="NumberType" w:val="1"/>
                <w:attr w:name="Negative" w:val="False"/>
                <w:attr w:name="HasSpace" w:val="False"/>
                <w:attr w:name="SourceValue" w:val="100"/>
                <w:attr w:name="UnitName" w:val="m"/>
              </w:smartTagPr>
              <w:r>
                <w:rPr>
                  <w:rFonts w:ascii="宋体" w:hAnsi="宋体"/>
                  <w:kern w:val="0"/>
                  <w:szCs w:val="18"/>
                </w:rPr>
                <w:t>100m</w:t>
              </w:r>
            </w:smartTag>
            <w:r>
              <w:rPr>
                <w:rFonts w:ascii="宋体" w:hAnsi="宋体"/>
                <w:kern w:val="0"/>
                <w:szCs w:val="18"/>
              </w:rPr>
              <w:t>长定尺钢轨</w:t>
            </w:r>
          </w:p>
        </w:tc>
        <w:tc>
          <w:tcPr>
            <w:tcW w:w="900" w:type="dxa"/>
          </w:tcPr>
          <w:p w:rsidR="00FF02E1" w:rsidRDefault="00FF02E1">
            <w:pPr>
              <w:widowControl/>
              <w:autoSpaceDE w:val="0"/>
              <w:autoSpaceDN w:val="0"/>
              <w:adjustRightInd w:val="0"/>
              <w:spacing w:before="57" w:line="5" w:lineRule="atLeast"/>
              <w:jc w:val="center"/>
              <w:rPr>
                <w:rFonts w:ascii="宋体" w:hAnsi="宋体"/>
                <w:kern w:val="0"/>
                <w:szCs w:val="20"/>
              </w:rPr>
            </w:pPr>
            <w:r>
              <w:rPr>
                <w:rFonts w:ascii="宋体" w:hAnsi="宋体"/>
                <w:kern w:val="0"/>
                <w:szCs w:val="21"/>
              </w:rPr>
              <w:t>5</w:t>
            </w:r>
          </w:p>
        </w:tc>
        <w:tc>
          <w:tcPr>
            <w:tcW w:w="1080" w:type="dxa"/>
          </w:tcPr>
          <w:p w:rsidR="00FF02E1" w:rsidRDefault="00FF02E1">
            <w:pPr>
              <w:widowControl/>
              <w:autoSpaceDE w:val="0"/>
              <w:autoSpaceDN w:val="0"/>
              <w:adjustRightInd w:val="0"/>
              <w:spacing w:before="59" w:line="5" w:lineRule="atLeast"/>
              <w:ind w:left="359"/>
              <w:rPr>
                <w:rFonts w:ascii="宋体" w:hAnsi="宋体"/>
                <w:kern w:val="0"/>
                <w:szCs w:val="20"/>
              </w:rPr>
            </w:pPr>
            <w:r>
              <w:rPr>
                <w:rFonts w:ascii="宋体" w:hAnsi="宋体"/>
                <w:kern w:val="0"/>
                <w:szCs w:val="21"/>
              </w:rPr>
              <w:t>1.80</w:t>
            </w:r>
          </w:p>
        </w:tc>
        <w:tc>
          <w:tcPr>
            <w:tcW w:w="900" w:type="dxa"/>
          </w:tcPr>
          <w:p w:rsidR="00FF02E1" w:rsidRDefault="00FF02E1">
            <w:pPr>
              <w:widowControl/>
              <w:autoSpaceDE w:val="0"/>
              <w:autoSpaceDN w:val="0"/>
              <w:adjustRightInd w:val="0"/>
              <w:spacing w:before="61" w:line="5" w:lineRule="atLeast"/>
              <w:ind w:left="309"/>
              <w:rPr>
                <w:rFonts w:ascii="宋体" w:hAnsi="宋体"/>
                <w:kern w:val="0"/>
                <w:szCs w:val="20"/>
              </w:rPr>
            </w:pPr>
            <w:r>
              <w:rPr>
                <w:rFonts w:ascii="宋体" w:hAnsi="宋体"/>
                <w:kern w:val="0"/>
                <w:szCs w:val="21"/>
              </w:rPr>
              <w:t>1.80</w:t>
            </w:r>
          </w:p>
        </w:tc>
      </w:tr>
      <w:tr w:rsidR="00FF02E1">
        <w:trPr>
          <w:cantSplit/>
          <w:trHeight w:val="349"/>
        </w:trPr>
        <w:tc>
          <w:tcPr>
            <w:tcW w:w="712" w:type="dxa"/>
          </w:tcPr>
          <w:p w:rsidR="00FF02E1" w:rsidRDefault="00FF02E1">
            <w:pPr>
              <w:widowControl/>
              <w:autoSpaceDE w:val="0"/>
              <w:autoSpaceDN w:val="0"/>
              <w:adjustRightInd w:val="0"/>
              <w:spacing w:before="48" w:line="5" w:lineRule="atLeast"/>
              <w:ind w:left="316"/>
              <w:rPr>
                <w:rFonts w:ascii="宋体" w:hAnsi="宋体"/>
                <w:kern w:val="0"/>
                <w:szCs w:val="20"/>
              </w:rPr>
            </w:pPr>
            <w:r>
              <w:rPr>
                <w:rFonts w:ascii="宋体" w:hAnsi="宋体"/>
                <w:kern w:val="0"/>
                <w:szCs w:val="21"/>
              </w:rPr>
              <w:t>5</w:t>
            </w:r>
          </w:p>
        </w:tc>
        <w:tc>
          <w:tcPr>
            <w:tcW w:w="5048" w:type="dxa"/>
          </w:tcPr>
          <w:p w:rsidR="00FF02E1" w:rsidRDefault="00FF02E1">
            <w:pPr>
              <w:widowControl/>
              <w:autoSpaceDE w:val="0"/>
              <w:autoSpaceDN w:val="0"/>
              <w:adjustRightInd w:val="0"/>
              <w:spacing w:before="37" w:line="5" w:lineRule="atLeast"/>
              <w:ind w:left="122"/>
              <w:rPr>
                <w:rFonts w:ascii="宋体" w:hAnsi="宋体"/>
                <w:kern w:val="0"/>
                <w:szCs w:val="20"/>
              </w:rPr>
            </w:pPr>
            <w:r>
              <w:rPr>
                <w:rFonts w:ascii="宋体" w:hAnsi="宋体"/>
                <w:kern w:val="0"/>
                <w:szCs w:val="18"/>
              </w:rPr>
              <w:t>钢筋混凝土梁</w:t>
            </w:r>
          </w:p>
        </w:tc>
        <w:tc>
          <w:tcPr>
            <w:tcW w:w="900" w:type="dxa"/>
          </w:tcPr>
          <w:p w:rsidR="00FF02E1" w:rsidRDefault="00FF02E1">
            <w:pPr>
              <w:widowControl/>
              <w:autoSpaceDE w:val="0"/>
              <w:autoSpaceDN w:val="0"/>
              <w:adjustRightInd w:val="0"/>
              <w:spacing w:before="61" w:line="5" w:lineRule="atLeast"/>
              <w:jc w:val="center"/>
              <w:rPr>
                <w:rFonts w:ascii="宋体" w:hAnsi="宋体"/>
                <w:kern w:val="0"/>
                <w:szCs w:val="20"/>
              </w:rPr>
            </w:pPr>
            <w:r>
              <w:rPr>
                <w:rFonts w:ascii="宋体" w:hAnsi="宋体"/>
                <w:kern w:val="0"/>
                <w:szCs w:val="21"/>
              </w:rPr>
              <w:t>5</w:t>
            </w:r>
          </w:p>
        </w:tc>
        <w:tc>
          <w:tcPr>
            <w:tcW w:w="1080" w:type="dxa"/>
          </w:tcPr>
          <w:p w:rsidR="00FF02E1" w:rsidRDefault="00FF02E1">
            <w:pPr>
              <w:widowControl/>
              <w:autoSpaceDE w:val="0"/>
              <w:autoSpaceDN w:val="0"/>
              <w:adjustRightInd w:val="0"/>
              <w:spacing w:before="62" w:line="5" w:lineRule="atLeast"/>
              <w:ind w:left="349"/>
              <w:rPr>
                <w:rFonts w:ascii="宋体" w:hAnsi="宋体"/>
                <w:kern w:val="0"/>
                <w:szCs w:val="20"/>
              </w:rPr>
            </w:pPr>
            <w:r>
              <w:rPr>
                <w:rFonts w:ascii="宋体" w:hAnsi="宋体"/>
                <w:kern w:val="0"/>
                <w:szCs w:val="21"/>
              </w:rPr>
              <w:t>3.48</w:t>
            </w:r>
          </w:p>
        </w:tc>
        <w:tc>
          <w:tcPr>
            <w:tcW w:w="900" w:type="dxa"/>
          </w:tcPr>
          <w:p w:rsidR="00FF02E1" w:rsidRDefault="00FF02E1">
            <w:pPr>
              <w:widowControl/>
              <w:autoSpaceDE w:val="0"/>
              <w:autoSpaceDN w:val="0"/>
              <w:adjustRightInd w:val="0"/>
              <w:spacing w:before="66" w:line="5" w:lineRule="atLeast"/>
              <w:ind w:left="305"/>
              <w:rPr>
                <w:rFonts w:ascii="宋体" w:hAnsi="宋体"/>
                <w:kern w:val="0"/>
                <w:szCs w:val="20"/>
              </w:rPr>
            </w:pPr>
            <w:r>
              <w:rPr>
                <w:rFonts w:ascii="宋体" w:hAnsi="宋体"/>
                <w:kern w:val="0"/>
                <w:szCs w:val="21"/>
              </w:rPr>
              <w:t>1.64</w:t>
            </w:r>
          </w:p>
        </w:tc>
      </w:tr>
      <w:tr w:rsidR="00FF02E1">
        <w:trPr>
          <w:cantSplit/>
          <w:trHeight w:val="349"/>
        </w:trPr>
        <w:tc>
          <w:tcPr>
            <w:tcW w:w="712" w:type="dxa"/>
          </w:tcPr>
          <w:p w:rsidR="00FF02E1" w:rsidRDefault="00FF02E1">
            <w:pPr>
              <w:widowControl/>
              <w:autoSpaceDE w:val="0"/>
              <w:autoSpaceDN w:val="0"/>
              <w:adjustRightInd w:val="0"/>
              <w:spacing w:before="46" w:line="5" w:lineRule="atLeast"/>
              <w:ind w:left="309"/>
              <w:rPr>
                <w:rFonts w:ascii="宋体" w:hAnsi="宋体"/>
                <w:kern w:val="0"/>
                <w:szCs w:val="20"/>
              </w:rPr>
            </w:pPr>
            <w:r>
              <w:rPr>
                <w:rFonts w:ascii="宋体" w:hAnsi="宋体"/>
                <w:kern w:val="0"/>
                <w:szCs w:val="21"/>
              </w:rPr>
              <w:t>6</w:t>
            </w:r>
          </w:p>
        </w:tc>
        <w:tc>
          <w:tcPr>
            <w:tcW w:w="5048" w:type="dxa"/>
          </w:tcPr>
          <w:p w:rsidR="00FF02E1" w:rsidRDefault="00FF02E1">
            <w:pPr>
              <w:widowControl/>
              <w:autoSpaceDE w:val="0"/>
              <w:autoSpaceDN w:val="0"/>
              <w:adjustRightInd w:val="0"/>
              <w:spacing w:before="35" w:line="5" w:lineRule="atLeast"/>
              <w:ind w:left="122"/>
              <w:rPr>
                <w:rFonts w:ascii="宋体" w:hAnsi="宋体"/>
                <w:kern w:val="0"/>
                <w:szCs w:val="20"/>
              </w:rPr>
            </w:pPr>
            <w:r>
              <w:rPr>
                <w:rFonts w:ascii="宋体" w:hAnsi="宋体"/>
                <w:kern w:val="0"/>
                <w:szCs w:val="18"/>
              </w:rPr>
              <w:t>接触网方形支柱、铁塔、硬横</w:t>
            </w:r>
            <w:r>
              <w:rPr>
                <w:rFonts w:ascii="宋体" w:hAnsi="宋体" w:hint="eastAsia"/>
                <w:kern w:val="0"/>
                <w:szCs w:val="18"/>
              </w:rPr>
              <w:t>梁</w:t>
            </w:r>
          </w:p>
        </w:tc>
        <w:tc>
          <w:tcPr>
            <w:tcW w:w="900" w:type="dxa"/>
          </w:tcPr>
          <w:p w:rsidR="00FF02E1" w:rsidRDefault="00FF02E1">
            <w:pPr>
              <w:widowControl/>
              <w:autoSpaceDE w:val="0"/>
              <w:autoSpaceDN w:val="0"/>
              <w:adjustRightInd w:val="0"/>
              <w:spacing w:before="59" w:line="5" w:lineRule="atLeast"/>
              <w:jc w:val="center"/>
              <w:rPr>
                <w:rFonts w:ascii="宋体" w:hAnsi="宋体"/>
                <w:kern w:val="0"/>
                <w:szCs w:val="20"/>
              </w:rPr>
            </w:pPr>
            <w:r>
              <w:rPr>
                <w:rFonts w:ascii="宋体" w:hAnsi="宋体"/>
                <w:kern w:val="0"/>
                <w:szCs w:val="21"/>
              </w:rPr>
              <w:t>5</w:t>
            </w:r>
          </w:p>
        </w:tc>
        <w:tc>
          <w:tcPr>
            <w:tcW w:w="1080" w:type="dxa"/>
          </w:tcPr>
          <w:p w:rsidR="00FF02E1" w:rsidRDefault="00FF02E1">
            <w:pPr>
              <w:widowControl/>
              <w:autoSpaceDE w:val="0"/>
              <w:autoSpaceDN w:val="0"/>
              <w:adjustRightInd w:val="0"/>
              <w:spacing w:before="61" w:line="5" w:lineRule="atLeast"/>
              <w:ind w:left="341"/>
              <w:rPr>
                <w:rFonts w:ascii="宋体" w:hAnsi="宋体"/>
                <w:kern w:val="0"/>
                <w:szCs w:val="20"/>
              </w:rPr>
            </w:pPr>
            <w:r>
              <w:rPr>
                <w:rFonts w:ascii="宋体" w:hAnsi="宋体"/>
                <w:kern w:val="0"/>
                <w:szCs w:val="21"/>
              </w:rPr>
              <w:t>2.35</w:t>
            </w:r>
          </w:p>
        </w:tc>
        <w:tc>
          <w:tcPr>
            <w:tcW w:w="900" w:type="dxa"/>
          </w:tcPr>
          <w:p w:rsidR="00FF02E1" w:rsidRDefault="00FF02E1">
            <w:pPr>
              <w:widowControl/>
              <w:autoSpaceDE w:val="0"/>
              <w:autoSpaceDN w:val="0"/>
              <w:adjustRightInd w:val="0"/>
              <w:spacing w:before="62" w:line="5" w:lineRule="atLeast"/>
              <w:ind w:left="287"/>
              <w:rPr>
                <w:rFonts w:ascii="宋体" w:hAnsi="宋体"/>
                <w:kern w:val="0"/>
                <w:szCs w:val="20"/>
              </w:rPr>
            </w:pPr>
            <w:r>
              <w:rPr>
                <w:rFonts w:ascii="宋体" w:hAnsi="宋体"/>
                <w:kern w:val="0"/>
                <w:szCs w:val="21"/>
              </w:rPr>
              <w:t>2.35</w:t>
            </w:r>
          </w:p>
        </w:tc>
      </w:tr>
      <w:tr w:rsidR="00FF02E1">
        <w:trPr>
          <w:cantSplit/>
          <w:trHeight w:val="345"/>
        </w:trPr>
        <w:tc>
          <w:tcPr>
            <w:tcW w:w="712" w:type="dxa"/>
          </w:tcPr>
          <w:p w:rsidR="00FF02E1" w:rsidRDefault="00FF02E1">
            <w:pPr>
              <w:widowControl/>
              <w:autoSpaceDE w:val="0"/>
              <w:autoSpaceDN w:val="0"/>
              <w:adjustRightInd w:val="0"/>
              <w:spacing w:before="46" w:line="5" w:lineRule="atLeast"/>
              <w:ind w:left="313"/>
              <w:rPr>
                <w:rFonts w:ascii="宋体" w:hAnsi="宋体"/>
                <w:kern w:val="0"/>
                <w:szCs w:val="20"/>
              </w:rPr>
            </w:pPr>
            <w:r>
              <w:rPr>
                <w:rFonts w:ascii="宋体" w:hAnsi="宋体"/>
                <w:kern w:val="0"/>
                <w:szCs w:val="28"/>
              </w:rPr>
              <w:t>7</w:t>
            </w:r>
          </w:p>
        </w:tc>
        <w:tc>
          <w:tcPr>
            <w:tcW w:w="5048" w:type="dxa"/>
          </w:tcPr>
          <w:p w:rsidR="00FF02E1" w:rsidRDefault="00FF02E1">
            <w:pPr>
              <w:widowControl/>
              <w:autoSpaceDE w:val="0"/>
              <w:autoSpaceDN w:val="0"/>
              <w:adjustRightInd w:val="0"/>
              <w:spacing w:before="35" w:line="5" w:lineRule="atLeast"/>
              <w:ind w:left="118"/>
              <w:rPr>
                <w:rFonts w:ascii="宋体" w:hAnsi="宋体"/>
                <w:kern w:val="0"/>
                <w:szCs w:val="20"/>
              </w:rPr>
            </w:pPr>
            <w:r>
              <w:rPr>
                <w:rFonts w:ascii="宋体" w:hAnsi="宋体"/>
                <w:kern w:val="0"/>
                <w:szCs w:val="19"/>
              </w:rPr>
              <w:t>接触网及电力线材、光电缆线</w:t>
            </w:r>
          </w:p>
        </w:tc>
        <w:tc>
          <w:tcPr>
            <w:tcW w:w="900" w:type="dxa"/>
          </w:tcPr>
          <w:p w:rsidR="00FF02E1" w:rsidRDefault="00FF02E1">
            <w:pPr>
              <w:widowControl/>
              <w:autoSpaceDE w:val="0"/>
              <w:autoSpaceDN w:val="0"/>
              <w:adjustRightInd w:val="0"/>
              <w:spacing w:before="59" w:line="5" w:lineRule="atLeast"/>
              <w:jc w:val="center"/>
              <w:rPr>
                <w:rFonts w:ascii="宋体" w:hAnsi="宋体"/>
                <w:kern w:val="0"/>
                <w:szCs w:val="20"/>
              </w:rPr>
            </w:pPr>
            <w:r>
              <w:rPr>
                <w:rFonts w:ascii="宋体" w:hAnsi="宋体"/>
                <w:kern w:val="0"/>
                <w:szCs w:val="21"/>
              </w:rPr>
              <w:t>5</w:t>
            </w:r>
          </w:p>
        </w:tc>
        <w:tc>
          <w:tcPr>
            <w:tcW w:w="1080" w:type="dxa"/>
          </w:tcPr>
          <w:p w:rsidR="00FF02E1" w:rsidRDefault="00FF02E1">
            <w:pPr>
              <w:widowControl/>
              <w:autoSpaceDE w:val="0"/>
              <w:autoSpaceDN w:val="0"/>
              <w:adjustRightInd w:val="0"/>
              <w:spacing w:before="61" w:line="5" w:lineRule="atLeast"/>
              <w:ind w:left="338"/>
              <w:rPr>
                <w:rFonts w:ascii="宋体" w:hAnsi="宋体"/>
                <w:kern w:val="0"/>
                <w:szCs w:val="20"/>
              </w:rPr>
            </w:pPr>
            <w:r>
              <w:rPr>
                <w:rFonts w:ascii="宋体" w:hAnsi="宋体"/>
                <w:kern w:val="0"/>
                <w:szCs w:val="21"/>
              </w:rPr>
              <w:t>2.00</w:t>
            </w:r>
          </w:p>
        </w:tc>
        <w:tc>
          <w:tcPr>
            <w:tcW w:w="900" w:type="dxa"/>
          </w:tcPr>
          <w:p w:rsidR="00FF02E1" w:rsidRDefault="00FF02E1">
            <w:pPr>
              <w:widowControl/>
              <w:autoSpaceDE w:val="0"/>
              <w:autoSpaceDN w:val="0"/>
              <w:adjustRightInd w:val="0"/>
              <w:spacing w:before="62" w:line="5" w:lineRule="atLeast"/>
              <w:ind w:left="284"/>
              <w:rPr>
                <w:rFonts w:ascii="宋体" w:hAnsi="宋体"/>
                <w:kern w:val="0"/>
                <w:szCs w:val="20"/>
              </w:rPr>
            </w:pPr>
            <w:r>
              <w:rPr>
                <w:rFonts w:ascii="宋体" w:hAnsi="宋体"/>
                <w:kern w:val="0"/>
                <w:szCs w:val="21"/>
              </w:rPr>
              <w:t>2.00</w:t>
            </w:r>
          </w:p>
        </w:tc>
      </w:tr>
      <w:tr w:rsidR="00FF02E1">
        <w:trPr>
          <w:cantSplit/>
          <w:trHeight w:val="349"/>
        </w:trPr>
        <w:tc>
          <w:tcPr>
            <w:tcW w:w="712" w:type="dxa"/>
          </w:tcPr>
          <w:p w:rsidR="00FF02E1" w:rsidRDefault="00FF02E1">
            <w:pPr>
              <w:widowControl/>
              <w:autoSpaceDE w:val="0"/>
              <w:autoSpaceDN w:val="0"/>
              <w:adjustRightInd w:val="0"/>
              <w:spacing w:before="46" w:line="5" w:lineRule="atLeast"/>
              <w:ind w:left="305"/>
              <w:rPr>
                <w:rFonts w:ascii="宋体" w:hAnsi="宋体"/>
                <w:kern w:val="0"/>
                <w:szCs w:val="20"/>
              </w:rPr>
            </w:pPr>
            <w:r>
              <w:rPr>
                <w:rFonts w:ascii="宋体" w:hAnsi="宋体"/>
                <w:kern w:val="0"/>
                <w:szCs w:val="21"/>
              </w:rPr>
              <w:t>8</w:t>
            </w:r>
          </w:p>
        </w:tc>
        <w:tc>
          <w:tcPr>
            <w:tcW w:w="5048" w:type="dxa"/>
          </w:tcPr>
          <w:p w:rsidR="00FF02E1" w:rsidRDefault="00FF02E1">
            <w:pPr>
              <w:widowControl/>
              <w:autoSpaceDE w:val="0"/>
              <w:autoSpaceDN w:val="0"/>
              <w:adjustRightInd w:val="0"/>
              <w:spacing w:before="35" w:line="5" w:lineRule="atLeast"/>
              <w:ind w:left="115"/>
              <w:rPr>
                <w:rFonts w:ascii="宋体" w:hAnsi="宋体"/>
                <w:kern w:val="0"/>
                <w:szCs w:val="20"/>
              </w:rPr>
            </w:pPr>
            <w:r>
              <w:rPr>
                <w:rFonts w:ascii="宋体" w:hAnsi="宋体" w:hint="eastAsia"/>
                <w:kern w:val="0"/>
                <w:szCs w:val="19"/>
              </w:rPr>
              <w:t>其他材料</w:t>
            </w:r>
          </w:p>
        </w:tc>
        <w:tc>
          <w:tcPr>
            <w:tcW w:w="900" w:type="dxa"/>
          </w:tcPr>
          <w:p w:rsidR="00FF02E1" w:rsidRDefault="00FF02E1">
            <w:pPr>
              <w:widowControl/>
              <w:autoSpaceDE w:val="0"/>
              <w:autoSpaceDN w:val="0"/>
              <w:adjustRightInd w:val="0"/>
              <w:spacing w:before="61" w:line="5" w:lineRule="atLeast"/>
              <w:jc w:val="center"/>
              <w:rPr>
                <w:rFonts w:ascii="宋体" w:hAnsi="宋体"/>
                <w:kern w:val="0"/>
                <w:szCs w:val="20"/>
              </w:rPr>
            </w:pPr>
            <w:r>
              <w:rPr>
                <w:rFonts w:ascii="宋体" w:hAnsi="宋体"/>
                <w:kern w:val="0"/>
                <w:szCs w:val="21"/>
              </w:rPr>
              <w:t>5</w:t>
            </w:r>
          </w:p>
        </w:tc>
        <w:tc>
          <w:tcPr>
            <w:tcW w:w="1080" w:type="dxa"/>
          </w:tcPr>
          <w:p w:rsidR="00FF02E1" w:rsidRDefault="00FF02E1">
            <w:pPr>
              <w:widowControl/>
              <w:autoSpaceDE w:val="0"/>
              <w:autoSpaceDN w:val="0"/>
              <w:adjustRightInd w:val="0"/>
              <w:spacing w:before="62" w:line="5" w:lineRule="atLeast"/>
              <w:ind w:left="349"/>
              <w:rPr>
                <w:rFonts w:ascii="宋体" w:hAnsi="宋体"/>
                <w:kern w:val="0"/>
                <w:szCs w:val="20"/>
              </w:rPr>
            </w:pPr>
            <w:r>
              <w:rPr>
                <w:rFonts w:ascii="宋体" w:hAnsi="宋体"/>
                <w:kern w:val="0"/>
                <w:szCs w:val="21"/>
              </w:rPr>
              <w:t>1.05</w:t>
            </w:r>
          </w:p>
        </w:tc>
        <w:tc>
          <w:tcPr>
            <w:tcW w:w="900" w:type="dxa"/>
          </w:tcPr>
          <w:p w:rsidR="00FF02E1" w:rsidRDefault="00FF02E1">
            <w:pPr>
              <w:widowControl/>
              <w:autoSpaceDE w:val="0"/>
              <w:autoSpaceDN w:val="0"/>
              <w:adjustRightInd w:val="0"/>
              <w:spacing w:before="64" w:line="5" w:lineRule="atLeast"/>
              <w:ind w:left="295"/>
              <w:rPr>
                <w:rFonts w:ascii="宋体" w:hAnsi="宋体"/>
                <w:kern w:val="0"/>
                <w:szCs w:val="20"/>
              </w:rPr>
            </w:pPr>
            <w:r>
              <w:rPr>
                <w:rFonts w:ascii="宋体" w:hAnsi="宋体"/>
                <w:kern w:val="0"/>
                <w:szCs w:val="21"/>
              </w:rPr>
              <w:t>1.05</w:t>
            </w:r>
          </w:p>
        </w:tc>
      </w:tr>
    </w:tbl>
    <w:p w:rsidR="00FF02E1" w:rsidRDefault="00FF02E1">
      <w:pPr>
        <w:pStyle w:val="a3"/>
        <w:tabs>
          <w:tab w:val="left" w:pos="360"/>
        </w:tabs>
        <w:ind w:left="525" w:hangingChars="250" w:hanging="525"/>
        <w:rPr>
          <w:rFonts w:ascii="宋体" w:hAnsi="宋体"/>
          <w:kern w:val="0"/>
          <w:szCs w:val="19"/>
        </w:rPr>
      </w:pPr>
      <w:r>
        <w:rPr>
          <w:rFonts w:ascii="宋体" w:hAnsi="宋体" w:hint="eastAsia"/>
          <w:kern w:val="0"/>
          <w:szCs w:val="19"/>
        </w:rPr>
        <w:t>注</w:t>
      </w:r>
      <w:r>
        <w:rPr>
          <w:rFonts w:ascii="宋体" w:hAnsi="宋体"/>
          <w:kern w:val="0"/>
          <w:szCs w:val="19"/>
        </w:rPr>
        <w:t>:</w:t>
      </w:r>
      <w:r>
        <w:rPr>
          <w:rFonts w:ascii="宋体" w:hAnsi="宋体" w:hint="eastAsia"/>
          <w:kern w:val="0"/>
          <w:szCs w:val="19"/>
        </w:rPr>
        <w:t>①</w:t>
      </w:r>
      <w:r>
        <w:rPr>
          <w:rFonts w:ascii="宋体" w:hAnsi="宋体"/>
          <w:kern w:val="0"/>
          <w:szCs w:val="19"/>
        </w:rPr>
        <w:t xml:space="preserve"> </w:t>
      </w:r>
      <w:r>
        <w:rPr>
          <w:rFonts w:ascii="宋体" w:hAnsi="宋体"/>
          <w:i/>
          <w:kern w:val="0"/>
          <w:szCs w:val="19"/>
        </w:rPr>
        <w:t>K</w:t>
      </w:r>
      <w:r>
        <w:rPr>
          <w:rFonts w:ascii="宋体" w:hAnsi="宋体"/>
          <w:kern w:val="0"/>
          <w:sz w:val="30"/>
          <w:szCs w:val="19"/>
          <w:vertAlign w:val="subscript"/>
        </w:rPr>
        <w:t>1</w:t>
      </w:r>
      <w:r>
        <w:rPr>
          <w:rFonts w:ascii="宋体" w:hAnsi="宋体"/>
          <w:kern w:val="0"/>
          <w:szCs w:val="19"/>
        </w:rPr>
        <w:t>包含了游车、超限、限速和不满载等因索;</w:t>
      </w:r>
      <w:r>
        <w:rPr>
          <w:rFonts w:ascii="宋体" w:hAnsi="宋体"/>
          <w:i/>
          <w:kern w:val="0"/>
          <w:szCs w:val="19"/>
        </w:rPr>
        <w:t xml:space="preserve"> K</w:t>
      </w:r>
      <w:r>
        <w:rPr>
          <w:rFonts w:ascii="宋体" w:hAnsi="宋体"/>
          <w:kern w:val="0"/>
          <w:sz w:val="30"/>
          <w:szCs w:val="19"/>
          <w:vertAlign w:val="subscript"/>
        </w:rPr>
        <w:t>2</w:t>
      </w:r>
      <w:r>
        <w:rPr>
          <w:rFonts w:ascii="宋体" w:hAnsi="宋体"/>
          <w:kern w:val="0"/>
          <w:szCs w:val="19"/>
        </w:rPr>
        <w:t>只包含不满载及游车因索。</w:t>
      </w:r>
    </w:p>
    <w:p w:rsidR="00FF02E1" w:rsidRDefault="00FF02E1">
      <w:pPr>
        <w:pStyle w:val="a3"/>
        <w:tabs>
          <w:tab w:val="left" w:pos="360"/>
        </w:tabs>
        <w:ind w:left="525" w:hangingChars="250" w:hanging="525"/>
        <w:rPr>
          <w:rFonts w:ascii="宋体" w:hAnsi="宋体"/>
          <w:kern w:val="0"/>
          <w:szCs w:val="19"/>
        </w:rPr>
      </w:pPr>
      <w:r>
        <w:rPr>
          <w:rFonts w:ascii="宋体" w:hAnsi="宋体"/>
          <w:kern w:val="0"/>
          <w:szCs w:val="19"/>
        </w:rPr>
        <w:t xml:space="preserve">   </w:t>
      </w:r>
      <w:r>
        <w:rPr>
          <w:rFonts w:ascii="宋体" w:hAnsi="宋体" w:hint="eastAsia"/>
          <w:kern w:val="0"/>
          <w:szCs w:val="19"/>
        </w:rPr>
        <w:t>②</w:t>
      </w:r>
      <w:r>
        <w:rPr>
          <w:rFonts w:ascii="宋体" w:hAnsi="宋体"/>
          <w:kern w:val="0"/>
          <w:szCs w:val="19"/>
        </w:rPr>
        <w:t xml:space="preserve"> 火车运土的运价号和综合系数</w:t>
      </w:r>
      <w:r>
        <w:rPr>
          <w:rFonts w:ascii="宋体" w:hAnsi="宋体"/>
          <w:i/>
          <w:kern w:val="0"/>
          <w:szCs w:val="19"/>
        </w:rPr>
        <w:t>K</w:t>
      </w:r>
      <w:r>
        <w:rPr>
          <w:rFonts w:ascii="宋体" w:hAnsi="宋体"/>
          <w:kern w:val="0"/>
          <w:sz w:val="30"/>
          <w:szCs w:val="19"/>
          <w:vertAlign w:val="subscript"/>
        </w:rPr>
        <w:t>1</w:t>
      </w:r>
      <w:r>
        <w:rPr>
          <w:rFonts w:ascii="宋体" w:hAnsi="宋体" w:hint="eastAsia"/>
          <w:kern w:val="0"/>
          <w:szCs w:val="19"/>
        </w:rPr>
        <w:t>、</w:t>
      </w:r>
      <w:r>
        <w:rPr>
          <w:rFonts w:ascii="宋体" w:hAnsi="宋体"/>
          <w:i/>
          <w:kern w:val="0"/>
          <w:szCs w:val="19"/>
        </w:rPr>
        <w:t>K</w:t>
      </w:r>
      <w:r>
        <w:rPr>
          <w:rFonts w:ascii="宋体" w:hAnsi="宋体"/>
          <w:kern w:val="0"/>
          <w:sz w:val="30"/>
          <w:szCs w:val="19"/>
          <w:vertAlign w:val="subscript"/>
        </w:rPr>
        <w:t>2</w:t>
      </w:r>
      <w:r>
        <w:rPr>
          <w:rFonts w:ascii="宋体" w:hAnsi="宋体" w:hint="eastAsia"/>
          <w:kern w:val="0"/>
          <w:szCs w:val="19"/>
        </w:rPr>
        <w:t>，比照</w:t>
      </w:r>
      <w:r>
        <w:rPr>
          <w:rFonts w:ascii="宋体" w:hAnsi="宋体"/>
          <w:kern w:val="0"/>
          <w:szCs w:val="19"/>
        </w:rPr>
        <w:t>"砖、瓦、石灰、砂石料"</w:t>
      </w:r>
      <w:r>
        <w:rPr>
          <w:rFonts w:ascii="宋体" w:hAnsi="宋体" w:hint="eastAsia"/>
          <w:kern w:val="0"/>
          <w:szCs w:val="19"/>
        </w:rPr>
        <w:t>确定。</w:t>
      </w:r>
    </w:p>
    <w:p w:rsidR="00FF02E1" w:rsidRDefault="00FF02E1">
      <w:pPr>
        <w:pStyle w:val="a3"/>
        <w:tabs>
          <w:tab w:val="left" w:pos="360"/>
        </w:tabs>
        <w:ind w:left="525" w:hangingChars="250" w:hanging="525"/>
        <w:rPr>
          <w:rFonts w:ascii="宋体" w:hAnsi="宋体"/>
          <w:kern w:val="0"/>
          <w:szCs w:val="19"/>
        </w:rPr>
      </w:pPr>
      <w:r>
        <w:rPr>
          <w:rFonts w:ascii="宋体" w:hAnsi="宋体"/>
          <w:kern w:val="0"/>
          <w:szCs w:val="19"/>
        </w:rPr>
        <w:t xml:space="preserve">   </w:t>
      </w:r>
      <w:r>
        <w:rPr>
          <w:rFonts w:ascii="宋体" w:hAnsi="宋体" w:hint="eastAsia"/>
          <w:kern w:val="0"/>
          <w:szCs w:val="19"/>
        </w:rPr>
        <w:t>③</w:t>
      </w:r>
      <w:r>
        <w:rPr>
          <w:rFonts w:ascii="宋体" w:hAnsi="宋体"/>
          <w:kern w:val="0"/>
          <w:szCs w:val="19"/>
        </w:rPr>
        <w:t xml:space="preserve"> 爆炸品、一级易燃液体除</w:t>
      </w:r>
      <w:r>
        <w:rPr>
          <w:rFonts w:ascii="宋体" w:hAnsi="宋体"/>
          <w:i/>
          <w:kern w:val="0"/>
          <w:szCs w:val="19"/>
        </w:rPr>
        <w:t>K</w:t>
      </w:r>
      <w:r>
        <w:rPr>
          <w:rFonts w:ascii="宋体" w:hAnsi="宋体"/>
          <w:kern w:val="0"/>
          <w:sz w:val="30"/>
          <w:szCs w:val="19"/>
          <w:vertAlign w:val="subscript"/>
        </w:rPr>
        <w:t>1</w:t>
      </w:r>
      <w:r>
        <w:rPr>
          <w:rFonts w:ascii="宋体" w:hAnsi="宋体" w:hint="eastAsia"/>
          <w:kern w:val="0"/>
          <w:szCs w:val="19"/>
        </w:rPr>
        <w:t>、</w:t>
      </w:r>
      <w:r>
        <w:rPr>
          <w:rFonts w:ascii="宋体" w:hAnsi="宋体"/>
          <w:i/>
          <w:kern w:val="0"/>
          <w:szCs w:val="19"/>
        </w:rPr>
        <w:t>K</w:t>
      </w:r>
      <w:r>
        <w:rPr>
          <w:rFonts w:ascii="宋体" w:hAnsi="宋体"/>
          <w:kern w:val="0"/>
          <w:sz w:val="30"/>
          <w:szCs w:val="19"/>
          <w:vertAlign w:val="subscript"/>
        </w:rPr>
        <w:t>2</w:t>
      </w:r>
      <w:r>
        <w:rPr>
          <w:rFonts w:ascii="宋体" w:hAnsi="宋体"/>
          <w:kern w:val="0"/>
          <w:szCs w:val="19"/>
        </w:rPr>
        <w:t>外的其他加成，按编制期《铁路货物运价规则》的有关规定计算。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B.电气化附加费按该批货物经由国家铁路正式营业线和实行统一运价的运营临管线电气化区段的运价里程合并计算。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lastRenderedPageBreak/>
        <w:t>C.货物运价、电气化附加费费率、新路新价均摊运价率、铁路建设基金费率等按编制期《铁路货物运价规则》及铁道部的有关规定执行。</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 xml:space="preserve">D.计算货物运输费用的运价里程，由发料地点起算，至卸料地点止，按编制期《铁路货物运价规则》约有关规定计算。其中，区间(包括区间岔线)装卸材料的运价里程，应由发料地点的后方站起算，至卸料地点的前方站 (均系指办理货运业务的营业站) </w:t>
      </w:r>
      <w:r>
        <w:rPr>
          <w:rFonts w:ascii="宋体" w:hAnsi="宋体" w:hint="eastAsia"/>
          <w:kern w:val="0"/>
          <w:sz w:val="28"/>
          <w:szCs w:val="31"/>
        </w:rPr>
        <w:t>止。</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②</w:t>
      </w:r>
      <w:r>
        <w:rPr>
          <w:rFonts w:ascii="宋体" w:hAnsi="宋体"/>
          <w:kern w:val="0"/>
          <w:sz w:val="28"/>
          <w:szCs w:val="31"/>
        </w:rPr>
        <w:t>临管线火车</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临管线火车运价应执行由部批准的运价。运价中包括路基、轨道及有关建筑物和设备(包括临管用的临时工程)的养护、维修、折旧费等。运价里程应按发料地点起算，至卸料地点止，区间卸车算至区间工地。</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③</w:t>
      </w:r>
      <w:r>
        <w:rPr>
          <w:rFonts w:ascii="宋体" w:hAnsi="宋体"/>
          <w:kern w:val="0"/>
          <w:sz w:val="28"/>
          <w:szCs w:val="31"/>
        </w:rPr>
        <w:t>工程列车</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工程列车运价包括机车、车辆的使用费，乘务员及有关行车管理人员的工资、津贴和差旅费，线路及有关建筑物和设备的养护维修费、折旧费以及有关运输的管理费用。运价里程应按发料地点起算，至卸料地点止，区间卸车算至区间工地。工程列车运价按营业线火车运价 (不包括铁路建设基金、电气化附加费、限速加成等)</w:t>
      </w:r>
      <w:r>
        <w:rPr>
          <w:rFonts w:ascii="宋体" w:hAnsi="宋体" w:hint="eastAsia"/>
          <w:kern w:val="0"/>
          <w:sz w:val="28"/>
          <w:szCs w:val="31"/>
        </w:rPr>
        <w:t>的</w:t>
      </w:r>
      <w:r>
        <w:rPr>
          <w:rFonts w:ascii="宋体" w:hAnsi="宋体"/>
          <w:kern w:val="0"/>
          <w:sz w:val="28"/>
          <w:szCs w:val="31"/>
        </w:rPr>
        <w:t>1.4倍计算。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计算公式:</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工程列车运价(</w:t>
      </w:r>
      <w:r>
        <w:rPr>
          <w:rFonts w:ascii="宋体" w:hAnsi="宋体" w:hint="eastAsia"/>
          <w:kern w:val="0"/>
          <w:sz w:val="28"/>
          <w:szCs w:val="31"/>
        </w:rPr>
        <w:t>元</w:t>
      </w:r>
      <w:r>
        <w:rPr>
          <w:rFonts w:ascii="宋体" w:hAnsi="宋体"/>
          <w:kern w:val="0"/>
          <w:sz w:val="28"/>
          <w:szCs w:val="31"/>
        </w:rPr>
        <w:t xml:space="preserve">/t = 1.4 </w:t>
      </w:r>
      <w:r>
        <w:rPr>
          <w:rFonts w:ascii="宋体" w:hAnsi="宋体" w:hint="eastAsia"/>
          <w:kern w:val="0"/>
          <w:sz w:val="28"/>
          <w:szCs w:val="31"/>
        </w:rPr>
        <w:t>×</w:t>
      </w:r>
      <w:r>
        <w:rPr>
          <w:rFonts w:ascii="宋体" w:hAnsi="宋体"/>
          <w:kern w:val="0"/>
          <w:sz w:val="28"/>
          <w:szCs w:val="31"/>
        </w:rPr>
        <w:t xml:space="preserve"> </w:t>
      </w:r>
      <w:r>
        <w:rPr>
          <w:rFonts w:ascii="宋体" w:hAnsi="宋体"/>
          <w:i/>
          <w:kern w:val="0"/>
          <w:sz w:val="28"/>
          <w:szCs w:val="31"/>
        </w:rPr>
        <w:t>K</w:t>
      </w:r>
      <w:r>
        <w:rPr>
          <w:rFonts w:ascii="宋体" w:hAnsi="宋体"/>
          <w:kern w:val="0"/>
          <w:sz w:val="36"/>
          <w:szCs w:val="31"/>
          <w:vertAlign w:val="subscript"/>
        </w:rPr>
        <w:t>2</w:t>
      </w:r>
      <w:r>
        <w:rPr>
          <w:rFonts w:ascii="宋体" w:hAnsi="宋体"/>
          <w:kern w:val="0"/>
          <w:sz w:val="28"/>
          <w:szCs w:val="31"/>
        </w:rPr>
        <w:t xml:space="preserve"> </w:t>
      </w:r>
      <w:r>
        <w:rPr>
          <w:rFonts w:ascii="宋体" w:hAnsi="宋体" w:hint="eastAsia"/>
          <w:kern w:val="0"/>
          <w:sz w:val="28"/>
          <w:szCs w:val="31"/>
        </w:rPr>
        <w:t>×</w:t>
      </w:r>
      <w:r>
        <w:rPr>
          <w:rFonts w:ascii="宋体" w:hAnsi="宋体"/>
          <w:kern w:val="0"/>
          <w:sz w:val="28"/>
          <w:szCs w:val="31"/>
        </w:rPr>
        <w:t xml:space="preserve"> (</w:t>
      </w:r>
      <w:r>
        <w:rPr>
          <w:rFonts w:ascii="宋体" w:hAnsi="宋体" w:hint="eastAsia"/>
          <w:kern w:val="0"/>
          <w:sz w:val="28"/>
          <w:szCs w:val="31"/>
        </w:rPr>
        <w:t>基价</w:t>
      </w:r>
      <w:r>
        <w:rPr>
          <w:rFonts w:ascii="宋体" w:hAnsi="宋体"/>
          <w:kern w:val="0"/>
          <w:sz w:val="36"/>
          <w:szCs w:val="31"/>
          <w:vertAlign w:val="subscript"/>
        </w:rPr>
        <w:t>1</w:t>
      </w:r>
      <w:r>
        <w:rPr>
          <w:rFonts w:ascii="宋体" w:hAnsi="宋体"/>
          <w:kern w:val="0"/>
          <w:sz w:val="28"/>
          <w:szCs w:val="31"/>
        </w:rPr>
        <w:t xml:space="preserve"> + </w:t>
      </w:r>
      <w:r>
        <w:rPr>
          <w:rFonts w:ascii="宋体" w:hAnsi="宋体" w:hint="eastAsia"/>
          <w:kern w:val="0"/>
          <w:sz w:val="28"/>
          <w:szCs w:val="31"/>
        </w:rPr>
        <w:t>基价</w:t>
      </w:r>
      <w:r>
        <w:rPr>
          <w:rFonts w:ascii="宋体" w:hAnsi="宋体"/>
          <w:kern w:val="0"/>
          <w:sz w:val="36"/>
          <w:szCs w:val="31"/>
          <w:vertAlign w:val="subscript"/>
        </w:rPr>
        <w:t>2</w:t>
      </w:r>
      <w:r>
        <w:rPr>
          <w:rFonts w:ascii="宋体" w:hAnsi="宋体"/>
          <w:kern w:val="0"/>
          <w:sz w:val="28"/>
          <w:szCs w:val="31"/>
        </w:rPr>
        <w:t xml:space="preserve"> </w:t>
      </w:r>
      <w:r>
        <w:rPr>
          <w:rFonts w:ascii="宋体" w:hAnsi="宋体" w:hint="eastAsia"/>
          <w:kern w:val="0"/>
          <w:sz w:val="28"/>
          <w:szCs w:val="31"/>
        </w:rPr>
        <w:t>×</w:t>
      </w:r>
      <w:r>
        <w:rPr>
          <w:rFonts w:ascii="宋体" w:hAnsi="宋体"/>
          <w:kern w:val="0"/>
          <w:sz w:val="28"/>
          <w:szCs w:val="31"/>
        </w:rPr>
        <w:t xml:space="preserve"> 运价里程)</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④</w:t>
      </w:r>
      <w:r>
        <w:rPr>
          <w:rFonts w:ascii="宋体" w:hAnsi="宋体"/>
          <w:kern w:val="0"/>
          <w:sz w:val="28"/>
          <w:szCs w:val="31"/>
        </w:rPr>
        <w:t>其他铁路</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其他铁路运价按该铁路主管部门的规定办理</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w:t>
      </w:r>
      <w:r>
        <w:rPr>
          <w:rFonts w:ascii="宋体" w:hAnsi="宋体"/>
          <w:kern w:val="0"/>
          <w:sz w:val="28"/>
          <w:szCs w:val="31"/>
        </w:rPr>
        <w:t>2）汽车运价</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lastRenderedPageBreak/>
        <w:t>原则上参照现行的《汽车运价规则》确定。为简化概(预) 算编制工作，按下列计算公式分析汽车运价:</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汽车运价(</w:t>
      </w:r>
      <w:r>
        <w:rPr>
          <w:rFonts w:ascii="宋体" w:hAnsi="宋体" w:hint="eastAsia"/>
          <w:kern w:val="0"/>
          <w:sz w:val="28"/>
          <w:szCs w:val="31"/>
        </w:rPr>
        <w:t>元</w:t>
      </w:r>
      <w:r>
        <w:rPr>
          <w:rFonts w:ascii="宋体" w:hAnsi="宋体"/>
          <w:kern w:val="0"/>
          <w:sz w:val="28"/>
          <w:szCs w:val="31"/>
        </w:rPr>
        <w:t xml:space="preserve">/t) = 吨次费 + 公路综合运价率 </w:t>
      </w:r>
      <w:r>
        <w:rPr>
          <w:rFonts w:ascii="宋体" w:hAnsi="宋体" w:hint="eastAsia"/>
          <w:kern w:val="0"/>
          <w:sz w:val="28"/>
          <w:szCs w:val="31"/>
        </w:rPr>
        <w:t>×</w:t>
      </w:r>
      <w:r>
        <w:rPr>
          <w:rFonts w:ascii="宋体" w:hAnsi="宋体"/>
          <w:kern w:val="0"/>
          <w:sz w:val="28"/>
          <w:szCs w:val="31"/>
        </w:rPr>
        <w:t xml:space="preserve"> 公路运距 + 汽车运输便道综合运价率 </w:t>
      </w:r>
      <w:r>
        <w:rPr>
          <w:rFonts w:ascii="宋体" w:hAnsi="宋体" w:hint="eastAsia"/>
          <w:kern w:val="0"/>
          <w:sz w:val="28"/>
          <w:szCs w:val="31"/>
        </w:rPr>
        <w:t>×</w:t>
      </w:r>
      <w:r>
        <w:rPr>
          <w:rFonts w:ascii="宋体" w:hAnsi="宋体"/>
          <w:kern w:val="0"/>
          <w:sz w:val="28"/>
          <w:szCs w:val="31"/>
        </w:rPr>
        <w:t xml:space="preserve"> 汽车运输便道运距</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计算公式中有关因素说明如下:</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①</w:t>
      </w:r>
      <w:r>
        <w:rPr>
          <w:rFonts w:ascii="宋体" w:hAnsi="宋体"/>
          <w:kern w:val="0"/>
          <w:sz w:val="28"/>
          <w:szCs w:val="31"/>
        </w:rPr>
        <w:t>吨次费:按工程项目所在地的调查价格计列。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②</w:t>
      </w:r>
      <w:r>
        <w:rPr>
          <w:rFonts w:ascii="宋体" w:hAnsi="宋体"/>
          <w:kern w:val="0"/>
          <w:sz w:val="28"/>
          <w:szCs w:val="31"/>
        </w:rPr>
        <w:t>公路综合运价率:材料运输道路为公路时，考虑过路过桥费等因素，以建设项目所在地的汽车运输单价乘以1.05的系数计算。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③</w:t>
      </w:r>
      <w:r>
        <w:rPr>
          <w:rFonts w:ascii="宋体" w:hAnsi="宋体"/>
          <w:kern w:val="0"/>
          <w:sz w:val="28"/>
          <w:szCs w:val="31"/>
        </w:rPr>
        <w:t>汽车运输便道综合运价率:材料运输道路为汽车运输便道时，结合地形、道路状况等因素，按当地汽车运输单价乘以1.2的系数计算。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④</w:t>
      </w:r>
      <w:r>
        <w:rPr>
          <w:rFonts w:ascii="宋体" w:hAnsi="宋体"/>
          <w:kern w:val="0"/>
          <w:sz w:val="28"/>
          <w:szCs w:val="31"/>
        </w:rPr>
        <w:t>公路运距:应按发料地点起算，至卸料地点止所途经的公路长度计算。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⑤</w:t>
      </w:r>
      <w:r>
        <w:rPr>
          <w:rFonts w:ascii="宋体" w:hAnsi="宋体"/>
          <w:kern w:val="0"/>
          <w:sz w:val="28"/>
          <w:szCs w:val="31"/>
        </w:rPr>
        <w:t>汽车运输便道运距:应按发料地点起算，至卸料地点止所途经的汽车运输便道长度计算。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(3)船舶运价及渡口等收费标准按建设项目所在地的标准计列。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(4)材料运输过程中，因确需短途接运而采用的双(单)轮车、单轨车、大平车、轻轨斗车、轨道平车、机动翻斗车等运输方法的运价，应按有关定额资料分析确定。</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3.5.2</w:t>
        </w:r>
      </w:smartTag>
      <w:r>
        <w:rPr>
          <w:rFonts w:ascii="宋体" w:hAnsi="宋体"/>
          <w:kern w:val="0"/>
          <w:sz w:val="28"/>
          <w:szCs w:val="31"/>
        </w:rPr>
        <w:t>各种装卸费单价</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(1)火车、汽车装卸单价，按表6所列综合单价计算。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br w:type="page"/>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lastRenderedPageBreak/>
        <w:t>表</w:t>
      </w:r>
      <w:r>
        <w:rPr>
          <w:rFonts w:ascii="黑体" w:eastAsia="黑体" w:hAnsi="宋体"/>
          <w:b/>
          <w:bCs/>
          <w:kern w:val="0"/>
          <w:sz w:val="24"/>
        </w:rPr>
        <w:t>6</w:t>
      </w:r>
      <w:r>
        <w:rPr>
          <w:rFonts w:ascii="黑体" w:eastAsia="黑体" w:hAnsi="宋体" w:hint="eastAsia"/>
          <w:b/>
          <w:bCs/>
          <w:kern w:val="0"/>
          <w:sz w:val="24"/>
        </w:rPr>
        <w:t xml:space="preserve">  </w:t>
      </w:r>
      <w:r>
        <w:rPr>
          <w:rFonts w:ascii="黑体" w:eastAsia="黑体" w:hAnsi="宋体"/>
          <w:b/>
          <w:bCs/>
          <w:kern w:val="0"/>
          <w:sz w:val="24"/>
        </w:rPr>
        <w:t>火车、汽车装卸费单价</w:t>
      </w:r>
    </w:p>
    <w:p w:rsidR="00FF02E1" w:rsidRDefault="00FF02E1">
      <w:pPr>
        <w:pStyle w:val="a3"/>
        <w:tabs>
          <w:tab w:val="left" w:pos="360"/>
        </w:tabs>
        <w:ind w:firstLineChars="0" w:firstLine="0"/>
        <w:jc w:val="center"/>
        <w:rPr>
          <w:rFonts w:ascii="宋体" w:hAnsi="宋体"/>
          <w:kern w:val="0"/>
          <w:sz w:val="28"/>
          <w:szCs w:val="22"/>
        </w:rPr>
      </w:pPr>
      <w:r>
        <w:rPr>
          <w:rFonts w:ascii="宋体" w:hAnsi="宋体"/>
          <w:kern w:val="0"/>
          <w:sz w:val="28"/>
          <w:szCs w:val="22"/>
        </w:rPr>
        <w:t xml:space="preserve">                                           单位:</w:t>
      </w:r>
      <w:r>
        <w:rPr>
          <w:rFonts w:ascii="宋体" w:hAnsi="宋体" w:hint="eastAsia"/>
          <w:kern w:val="0"/>
          <w:sz w:val="28"/>
          <w:szCs w:val="22"/>
        </w:rPr>
        <w:t>元</w:t>
      </w:r>
      <w:r>
        <w:rPr>
          <w:rFonts w:ascii="宋体" w:hAnsi="宋体"/>
          <w:kern w:val="0"/>
          <w:sz w:val="28"/>
          <w:szCs w:val="22"/>
        </w:rPr>
        <w:t>/t</w:t>
      </w:r>
    </w:p>
    <w:tbl>
      <w:tblPr>
        <w:tblW w:w="0" w:type="auto"/>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36"/>
        <w:gridCol w:w="3200"/>
        <w:gridCol w:w="3215"/>
      </w:tblGrid>
      <w:tr w:rsidR="00FF02E1">
        <w:trPr>
          <w:cantSplit/>
          <w:trHeight w:val="320"/>
        </w:trPr>
        <w:tc>
          <w:tcPr>
            <w:tcW w:w="1436" w:type="dxa"/>
            <w:tcBorders>
              <w:top w:val="double" w:sz="4" w:space="0" w:color="auto"/>
              <w:bottom w:val="double" w:sz="4" w:space="0" w:color="auto"/>
            </w:tcBorders>
          </w:tcPr>
          <w:p w:rsidR="00FF02E1" w:rsidRDefault="00FF02E1">
            <w:pPr>
              <w:widowControl/>
              <w:autoSpaceDE w:val="0"/>
              <w:autoSpaceDN w:val="0"/>
              <w:adjustRightInd w:val="0"/>
              <w:spacing w:before="25" w:line="5" w:lineRule="atLeast"/>
              <w:ind w:left="309"/>
              <w:rPr>
                <w:rFonts w:ascii="宋体" w:hAnsi="宋体"/>
                <w:kern w:val="0"/>
                <w:szCs w:val="20"/>
              </w:rPr>
            </w:pPr>
            <w:r>
              <w:rPr>
                <w:rFonts w:ascii="宋体" w:hAnsi="宋体" w:hint="eastAsia"/>
                <w:kern w:val="0"/>
                <w:szCs w:val="19"/>
              </w:rPr>
              <w:t>一般材料</w:t>
            </w:r>
          </w:p>
        </w:tc>
        <w:tc>
          <w:tcPr>
            <w:tcW w:w="3200" w:type="dxa"/>
            <w:tcBorders>
              <w:top w:val="double" w:sz="4" w:space="0" w:color="auto"/>
              <w:bottom w:val="double" w:sz="4" w:space="0" w:color="auto"/>
            </w:tcBorders>
          </w:tcPr>
          <w:p w:rsidR="00FF02E1" w:rsidRDefault="00FF02E1">
            <w:pPr>
              <w:widowControl/>
              <w:autoSpaceDE w:val="0"/>
              <w:autoSpaceDN w:val="0"/>
              <w:adjustRightInd w:val="0"/>
              <w:spacing w:before="32" w:line="5" w:lineRule="atLeast"/>
              <w:ind w:left="460"/>
              <w:rPr>
                <w:rFonts w:ascii="宋体" w:hAnsi="宋体"/>
                <w:kern w:val="0"/>
                <w:szCs w:val="20"/>
              </w:rPr>
            </w:pPr>
            <w:r>
              <w:rPr>
                <w:rFonts w:ascii="宋体" w:hAnsi="宋体"/>
                <w:kern w:val="0"/>
                <w:szCs w:val="18"/>
              </w:rPr>
              <w:t>钢轨、道岔、接触网支柱</w:t>
            </w:r>
          </w:p>
        </w:tc>
        <w:tc>
          <w:tcPr>
            <w:tcW w:w="3215" w:type="dxa"/>
            <w:tcBorders>
              <w:top w:val="double" w:sz="4" w:space="0" w:color="auto"/>
              <w:bottom w:val="double" w:sz="4" w:space="0" w:color="auto"/>
            </w:tcBorders>
          </w:tcPr>
          <w:p w:rsidR="00FF02E1" w:rsidRDefault="00FF02E1">
            <w:pPr>
              <w:widowControl/>
              <w:autoSpaceDE w:val="0"/>
              <w:autoSpaceDN w:val="0"/>
              <w:adjustRightInd w:val="0"/>
              <w:spacing w:before="39" w:line="5" w:lineRule="atLeast"/>
              <w:ind w:left="734"/>
              <w:rPr>
                <w:rFonts w:ascii="宋体" w:hAnsi="宋体"/>
                <w:kern w:val="0"/>
                <w:szCs w:val="20"/>
              </w:rPr>
            </w:pPr>
            <w:r>
              <w:rPr>
                <w:rFonts w:ascii="宋体" w:hAnsi="宋体" w:hint="eastAsia"/>
                <w:kern w:val="0"/>
                <w:szCs w:val="19"/>
              </w:rPr>
              <w:t>其他</w:t>
            </w:r>
            <w:r>
              <w:rPr>
                <w:rFonts w:ascii="宋体" w:hAnsi="宋体"/>
                <w:kern w:val="0"/>
                <w:szCs w:val="19"/>
              </w:rPr>
              <w:t>lt</w:t>
            </w:r>
            <w:r>
              <w:rPr>
                <w:rFonts w:ascii="宋体" w:hAnsi="宋体" w:hint="eastAsia"/>
                <w:kern w:val="0"/>
                <w:szCs w:val="19"/>
              </w:rPr>
              <w:t>以上的构件</w:t>
            </w:r>
          </w:p>
        </w:tc>
      </w:tr>
      <w:tr w:rsidR="00FF02E1">
        <w:trPr>
          <w:cantSplit/>
          <w:trHeight w:val="334"/>
        </w:trPr>
        <w:tc>
          <w:tcPr>
            <w:tcW w:w="1436" w:type="dxa"/>
            <w:tcBorders>
              <w:top w:val="double" w:sz="4" w:space="0" w:color="auto"/>
            </w:tcBorders>
          </w:tcPr>
          <w:p w:rsidR="00FF02E1" w:rsidRDefault="00FF02E1">
            <w:pPr>
              <w:widowControl/>
              <w:autoSpaceDE w:val="0"/>
              <w:autoSpaceDN w:val="0"/>
              <w:adjustRightInd w:val="0"/>
              <w:spacing w:before="39" w:line="5" w:lineRule="atLeast"/>
              <w:ind w:left="557"/>
              <w:rPr>
                <w:rFonts w:ascii="宋体" w:hAnsi="宋体"/>
                <w:kern w:val="0"/>
                <w:szCs w:val="20"/>
              </w:rPr>
            </w:pPr>
            <w:r>
              <w:rPr>
                <w:rFonts w:ascii="宋体" w:hAnsi="宋体"/>
                <w:kern w:val="0"/>
                <w:szCs w:val="21"/>
              </w:rPr>
              <w:t>3.4</w:t>
            </w:r>
          </w:p>
        </w:tc>
        <w:tc>
          <w:tcPr>
            <w:tcW w:w="3200" w:type="dxa"/>
            <w:tcBorders>
              <w:top w:val="double" w:sz="4" w:space="0" w:color="auto"/>
            </w:tcBorders>
          </w:tcPr>
          <w:p w:rsidR="00FF02E1" w:rsidRDefault="00FF02E1">
            <w:pPr>
              <w:widowControl/>
              <w:autoSpaceDE w:val="0"/>
              <w:autoSpaceDN w:val="0"/>
              <w:adjustRightInd w:val="0"/>
              <w:spacing w:before="46" w:line="5" w:lineRule="atLeast"/>
              <w:ind w:left="1418"/>
              <w:rPr>
                <w:rFonts w:ascii="宋体" w:hAnsi="宋体"/>
                <w:kern w:val="0"/>
                <w:szCs w:val="20"/>
              </w:rPr>
            </w:pPr>
            <w:r>
              <w:rPr>
                <w:rFonts w:ascii="宋体" w:hAnsi="宋体"/>
                <w:kern w:val="0"/>
                <w:szCs w:val="21"/>
              </w:rPr>
              <w:t>12.5</w:t>
            </w:r>
          </w:p>
        </w:tc>
        <w:tc>
          <w:tcPr>
            <w:tcW w:w="3215" w:type="dxa"/>
            <w:tcBorders>
              <w:top w:val="double" w:sz="4" w:space="0" w:color="auto"/>
            </w:tcBorders>
          </w:tcPr>
          <w:p w:rsidR="00FF02E1" w:rsidRDefault="00FF02E1">
            <w:pPr>
              <w:widowControl/>
              <w:autoSpaceDE w:val="0"/>
              <w:autoSpaceDN w:val="0"/>
              <w:adjustRightInd w:val="0"/>
              <w:spacing w:before="55" w:line="5" w:lineRule="atLeast"/>
              <w:ind w:left="1465"/>
              <w:rPr>
                <w:rFonts w:ascii="宋体" w:hAnsi="宋体"/>
                <w:kern w:val="0"/>
                <w:szCs w:val="20"/>
              </w:rPr>
            </w:pPr>
            <w:r>
              <w:rPr>
                <w:rFonts w:ascii="宋体" w:hAnsi="宋体"/>
                <w:kern w:val="0"/>
                <w:szCs w:val="21"/>
              </w:rPr>
              <w:t>8.4</w:t>
            </w:r>
          </w:p>
        </w:tc>
      </w:tr>
    </w:tbl>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注</w:t>
      </w:r>
      <w:r>
        <w:rPr>
          <w:rFonts w:ascii="宋体" w:hAnsi="宋体"/>
          <w:kern w:val="0"/>
          <w:sz w:val="28"/>
          <w:szCs w:val="31"/>
        </w:rPr>
        <w:t>:其中装占60</w:t>
      </w:r>
      <w:r>
        <w:rPr>
          <w:rFonts w:ascii="宋体" w:hAnsi="宋体" w:hint="eastAsia"/>
          <w:kern w:val="0"/>
          <w:sz w:val="28"/>
          <w:szCs w:val="31"/>
        </w:rPr>
        <w:t>，卸占</w:t>
      </w:r>
      <w:r>
        <w:rPr>
          <w:rFonts w:ascii="宋体" w:hAnsi="宋体"/>
          <w:kern w:val="0"/>
          <w:sz w:val="28"/>
          <w:szCs w:val="31"/>
        </w:rPr>
        <w:t>40</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(2)水运等的装卸费单价，按建设项目所在地的标准计列。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(3)双(单)轮车、单轨车、大平车、轻轨斗车、轨道平车、机动翻斗车等的装卸费单价，按有关定额资料分析确定。</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3.5.3</w:t>
        </w:r>
      </w:smartTag>
      <w:r>
        <w:rPr>
          <w:rFonts w:ascii="宋体" w:hAnsi="宋体"/>
          <w:kern w:val="0"/>
          <w:sz w:val="28"/>
          <w:szCs w:val="31"/>
        </w:rPr>
        <w:t>其他有关运输费用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(1)取送车费(调车费)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用铁路机车往专用线、货物支线(</w:t>
      </w:r>
      <w:r>
        <w:rPr>
          <w:rFonts w:ascii="宋体" w:hAnsi="宋体" w:hint="eastAsia"/>
          <w:kern w:val="0"/>
          <w:sz w:val="28"/>
          <w:szCs w:val="31"/>
        </w:rPr>
        <w:t>包括站外出岔</w:t>
      </w:r>
      <w:r>
        <w:rPr>
          <w:rFonts w:ascii="宋体" w:hAnsi="宋体"/>
          <w:kern w:val="0"/>
          <w:sz w:val="28"/>
          <w:szCs w:val="31"/>
        </w:rPr>
        <w:t>)或专用铁路的站外交接地点调送车辆时，核收取送车费。计算取送车费的里程，应自车站中心线起算，到交接地点或专用线最长线路终端止，里程往返合计(以公里计)</w:t>
      </w:r>
      <w:r>
        <w:rPr>
          <w:rFonts w:ascii="宋体" w:hAnsi="宋体" w:hint="eastAsia"/>
          <w:kern w:val="0"/>
          <w:sz w:val="28"/>
          <w:szCs w:val="31"/>
        </w:rPr>
        <w:t>。</w:t>
      </w:r>
      <w:r>
        <w:rPr>
          <w:rFonts w:ascii="宋体" w:hAnsi="宋体"/>
          <w:kern w:val="0"/>
          <w:sz w:val="28"/>
          <w:szCs w:val="31"/>
        </w:rPr>
        <w:t>取送车费的计费标准原则上按铁道部运输主管部门的规定办理。取送车费按0.10</w:t>
      </w:r>
      <w:r>
        <w:rPr>
          <w:rFonts w:ascii="宋体" w:hAnsi="宋体" w:hint="eastAsia"/>
          <w:kern w:val="0"/>
          <w:sz w:val="28"/>
          <w:szCs w:val="31"/>
        </w:rPr>
        <w:t>元</w:t>
      </w:r>
      <w:r>
        <w:rPr>
          <w:rFonts w:ascii="宋体" w:hAnsi="宋体"/>
          <w:kern w:val="0"/>
          <w:sz w:val="28"/>
          <w:szCs w:val="31"/>
        </w:rPr>
        <w:t>/tkm计列。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(2)汽车运输的渡船费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按建设项目所在地的标准计列。</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3.5.4</w:t>
        </w:r>
      </w:smartTag>
      <w:r>
        <w:rPr>
          <w:rFonts w:ascii="宋体" w:hAnsi="宋体"/>
          <w:kern w:val="0"/>
          <w:sz w:val="28"/>
          <w:szCs w:val="31"/>
        </w:rPr>
        <w:t>采购及保管费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指按运输费、装卸费及其他有关运输的费用之和为基数计取的，应列入运杂费中的采购及保管费。采购及保管费率见表7</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p>
    <w:p w:rsidR="00FF02E1" w:rsidRDefault="00FF02E1">
      <w:pPr>
        <w:spacing w:line="560" w:lineRule="exact"/>
        <w:ind w:firstLineChars="200" w:firstLine="560"/>
        <w:rPr>
          <w:rFonts w:ascii="宋体" w:hAnsi="宋体"/>
          <w:kern w:val="0"/>
          <w:sz w:val="28"/>
          <w:szCs w:val="31"/>
        </w:rPr>
      </w:pP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br w:type="page"/>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lastRenderedPageBreak/>
        <w:t>表</w:t>
      </w:r>
      <w:r>
        <w:rPr>
          <w:rFonts w:ascii="黑体" w:eastAsia="黑体" w:hAnsi="宋体"/>
          <w:b/>
          <w:bCs/>
          <w:kern w:val="0"/>
          <w:sz w:val="24"/>
        </w:rPr>
        <w:t>7  采购及保管费率</w:t>
      </w:r>
    </w:p>
    <w:tbl>
      <w:tblPr>
        <w:tblW w:w="8293"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43"/>
        <w:gridCol w:w="4230"/>
        <w:gridCol w:w="1159"/>
        <w:gridCol w:w="2261"/>
      </w:tblGrid>
      <w:tr w:rsidR="00FF02E1">
        <w:trPr>
          <w:cantSplit/>
          <w:trHeight w:val="489"/>
        </w:trPr>
        <w:tc>
          <w:tcPr>
            <w:tcW w:w="643" w:type="dxa"/>
            <w:tcBorders>
              <w:top w:val="double" w:sz="4" w:space="0" w:color="auto"/>
              <w:bottom w:val="double" w:sz="4" w:space="0" w:color="auto"/>
            </w:tcBorders>
          </w:tcPr>
          <w:p w:rsidR="00FF02E1" w:rsidRDefault="00FF02E1">
            <w:pPr>
              <w:widowControl/>
              <w:autoSpaceDE w:val="0"/>
              <w:autoSpaceDN w:val="0"/>
              <w:adjustRightInd w:val="0"/>
              <w:spacing w:before="62" w:line="5" w:lineRule="atLeast"/>
              <w:ind w:left="187"/>
              <w:rPr>
                <w:rFonts w:ascii="宋体" w:hAnsi="宋体"/>
                <w:kern w:val="0"/>
                <w:szCs w:val="20"/>
              </w:rPr>
            </w:pPr>
            <w:r>
              <w:rPr>
                <w:rFonts w:ascii="宋体" w:hAnsi="宋体"/>
                <w:kern w:val="0"/>
                <w:szCs w:val="18"/>
              </w:rPr>
              <w:t>序号</w:t>
            </w:r>
          </w:p>
        </w:tc>
        <w:tc>
          <w:tcPr>
            <w:tcW w:w="4230" w:type="dxa"/>
            <w:tcBorders>
              <w:top w:val="double" w:sz="4" w:space="0" w:color="auto"/>
              <w:bottom w:val="double" w:sz="4" w:space="0" w:color="auto"/>
            </w:tcBorders>
          </w:tcPr>
          <w:p w:rsidR="00FF02E1" w:rsidRDefault="00FF02E1">
            <w:pPr>
              <w:widowControl/>
              <w:autoSpaceDE w:val="0"/>
              <w:autoSpaceDN w:val="0"/>
              <w:adjustRightInd w:val="0"/>
              <w:spacing w:before="82" w:line="5" w:lineRule="atLeast"/>
              <w:ind w:left="1497"/>
              <w:rPr>
                <w:rFonts w:ascii="宋体" w:hAnsi="宋体"/>
                <w:kern w:val="0"/>
                <w:szCs w:val="20"/>
              </w:rPr>
            </w:pPr>
            <w:r>
              <w:rPr>
                <w:rFonts w:ascii="宋体" w:hAnsi="宋体"/>
                <w:kern w:val="0"/>
                <w:szCs w:val="19"/>
              </w:rPr>
              <w:t>材料名称</w:t>
            </w:r>
          </w:p>
        </w:tc>
        <w:tc>
          <w:tcPr>
            <w:tcW w:w="1159" w:type="dxa"/>
            <w:tcBorders>
              <w:top w:val="double" w:sz="4" w:space="0" w:color="auto"/>
              <w:bottom w:val="double" w:sz="4" w:space="0" w:color="auto"/>
            </w:tcBorders>
            <w:vAlign w:val="center"/>
          </w:tcPr>
          <w:p w:rsidR="00FF02E1" w:rsidRDefault="00FF02E1">
            <w:pPr>
              <w:jc w:val="center"/>
              <w:rPr>
                <w:rFonts w:ascii="宋体" w:hAnsi="宋体"/>
                <w:kern w:val="0"/>
                <w:szCs w:val="20"/>
              </w:rPr>
            </w:pPr>
            <w:r>
              <w:rPr>
                <w:rFonts w:ascii="宋体" w:hAnsi="宋体"/>
                <w:kern w:val="0"/>
                <w:szCs w:val="20"/>
              </w:rPr>
              <w:t>费率(%)</w:t>
            </w:r>
          </w:p>
        </w:tc>
        <w:tc>
          <w:tcPr>
            <w:tcW w:w="2261" w:type="dxa"/>
            <w:tcBorders>
              <w:top w:val="double" w:sz="4" w:space="0" w:color="auto"/>
              <w:bottom w:val="double" w:sz="4" w:space="0" w:color="auto"/>
            </w:tcBorders>
            <w:vAlign w:val="center"/>
          </w:tcPr>
          <w:p w:rsidR="00FF02E1" w:rsidRDefault="00FF02E1">
            <w:pPr>
              <w:jc w:val="center"/>
              <w:rPr>
                <w:rFonts w:ascii="宋体" w:hAnsi="宋体"/>
                <w:kern w:val="0"/>
                <w:szCs w:val="20"/>
              </w:rPr>
            </w:pPr>
            <w:r>
              <w:rPr>
                <w:rFonts w:ascii="宋体" w:hAnsi="宋体"/>
                <w:kern w:val="0"/>
                <w:szCs w:val="20"/>
              </w:rPr>
              <w:t>其中运输损耗费率(%)</w:t>
            </w:r>
          </w:p>
        </w:tc>
      </w:tr>
      <w:tr w:rsidR="00FF02E1">
        <w:trPr>
          <w:cantSplit/>
          <w:trHeight w:val="464"/>
        </w:trPr>
        <w:tc>
          <w:tcPr>
            <w:tcW w:w="643" w:type="dxa"/>
            <w:tcBorders>
              <w:top w:val="double" w:sz="4" w:space="0" w:color="auto"/>
            </w:tcBorders>
          </w:tcPr>
          <w:p w:rsidR="00FF02E1" w:rsidRDefault="00FF02E1">
            <w:pPr>
              <w:widowControl/>
              <w:autoSpaceDE w:val="0"/>
              <w:autoSpaceDN w:val="0"/>
              <w:adjustRightInd w:val="0"/>
              <w:spacing w:before="55" w:line="5" w:lineRule="atLeast"/>
              <w:ind w:left="345"/>
              <w:rPr>
                <w:rFonts w:ascii="宋体" w:hAnsi="宋体"/>
                <w:kern w:val="0"/>
                <w:szCs w:val="20"/>
              </w:rPr>
            </w:pPr>
            <w:r>
              <w:rPr>
                <w:rFonts w:ascii="宋体" w:hAnsi="宋体"/>
                <w:kern w:val="0"/>
                <w:szCs w:val="21"/>
              </w:rPr>
              <w:t>1</w:t>
            </w:r>
          </w:p>
        </w:tc>
        <w:tc>
          <w:tcPr>
            <w:tcW w:w="4230" w:type="dxa"/>
            <w:tcBorders>
              <w:top w:val="double" w:sz="4" w:space="0" w:color="auto"/>
            </w:tcBorders>
          </w:tcPr>
          <w:p w:rsidR="00FF02E1" w:rsidRDefault="00FF02E1">
            <w:pPr>
              <w:widowControl/>
              <w:autoSpaceDE w:val="0"/>
              <w:autoSpaceDN w:val="0"/>
              <w:adjustRightInd w:val="0"/>
              <w:spacing w:before="48" w:line="5" w:lineRule="atLeast"/>
              <w:ind w:left="158"/>
              <w:rPr>
                <w:rFonts w:ascii="宋体" w:hAnsi="宋体"/>
                <w:kern w:val="0"/>
                <w:szCs w:val="20"/>
              </w:rPr>
            </w:pPr>
            <w:r>
              <w:rPr>
                <w:rFonts w:ascii="宋体" w:hAnsi="宋体" w:hint="eastAsia"/>
                <w:kern w:val="0"/>
                <w:szCs w:val="19"/>
              </w:rPr>
              <w:t>水泥</w:t>
            </w:r>
          </w:p>
        </w:tc>
        <w:tc>
          <w:tcPr>
            <w:tcW w:w="1159" w:type="dxa"/>
            <w:tcBorders>
              <w:top w:val="double" w:sz="4" w:space="0" w:color="auto"/>
            </w:tcBorders>
          </w:tcPr>
          <w:p w:rsidR="00FF02E1" w:rsidRDefault="00FF02E1">
            <w:pPr>
              <w:widowControl/>
              <w:autoSpaceDE w:val="0"/>
              <w:autoSpaceDN w:val="0"/>
              <w:adjustRightInd w:val="0"/>
              <w:spacing w:before="102" w:line="5" w:lineRule="atLeast"/>
              <w:ind w:left="467"/>
              <w:rPr>
                <w:rFonts w:ascii="宋体" w:hAnsi="宋体"/>
                <w:kern w:val="0"/>
                <w:szCs w:val="20"/>
              </w:rPr>
            </w:pPr>
            <w:r>
              <w:rPr>
                <w:rFonts w:ascii="宋体" w:hAnsi="宋体"/>
                <w:kern w:val="0"/>
                <w:szCs w:val="21"/>
              </w:rPr>
              <w:t>3.53</w:t>
            </w:r>
          </w:p>
        </w:tc>
        <w:tc>
          <w:tcPr>
            <w:tcW w:w="2261" w:type="dxa"/>
            <w:tcBorders>
              <w:top w:val="double" w:sz="4" w:space="0" w:color="auto"/>
            </w:tcBorders>
          </w:tcPr>
          <w:p w:rsidR="00FF02E1" w:rsidRDefault="00FF02E1">
            <w:pPr>
              <w:widowControl/>
              <w:autoSpaceDE w:val="0"/>
              <w:autoSpaceDN w:val="0"/>
              <w:adjustRightInd w:val="0"/>
              <w:spacing w:before="122" w:line="5" w:lineRule="atLeast"/>
              <w:ind w:left="1108"/>
              <w:rPr>
                <w:rFonts w:ascii="宋体" w:hAnsi="宋体"/>
                <w:kern w:val="0"/>
                <w:szCs w:val="20"/>
              </w:rPr>
            </w:pPr>
            <w:r>
              <w:rPr>
                <w:rFonts w:ascii="宋体" w:hAnsi="宋体"/>
                <w:kern w:val="0"/>
                <w:szCs w:val="21"/>
              </w:rPr>
              <w:t>1.00</w:t>
            </w:r>
          </w:p>
        </w:tc>
      </w:tr>
      <w:tr w:rsidR="00FF02E1">
        <w:trPr>
          <w:cantSplit/>
          <w:trHeight w:val="535"/>
        </w:trPr>
        <w:tc>
          <w:tcPr>
            <w:tcW w:w="643" w:type="dxa"/>
          </w:tcPr>
          <w:p w:rsidR="00FF02E1" w:rsidRDefault="00FF02E1">
            <w:pPr>
              <w:widowControl/>
              <w:autoSpaceDE w:val="0"/>
              <w:autoSpaceDN w:val="0"/>
              <w:adjustRightInd w:val="0"/>
              <w:spacing w:before="55" w:line="5" w:lineRule="atLeast"/>
              <w:ind w:left="323"/>
              <w:rPr>
                <w:rFonts w:ascii="宋体" w:hAnsi="宋体"/>
                <w:kern w:val="0"/>
                <w:szCs w:val="21"/>
              </w:rPr>
            </w:pPr>
            <w:r>
              <w:rPr>
                <w:rFonts w:ascii="宋体" w:hAnsi="宋体"/>
                <w:kern w:val="0"/>
                <w:szCs w:val="21"/>
              </w:rPr>
              <w:t>2</w:t>
            </w:r>
          </w:p>
        </w:tc>
        <w:tc>
          <w:tcPr>
            <w:tcW w:w="4230" w:type="dxa"/>
          </w:tcPr>
          <w:p w:rsidR="00FF02E1" w:rsidRDefault="00FF02E1">
            <w:pPr>
              <w:widowControl/>
              <w:autoSpaceDE w:val="0"/>
              <w:autoSpaceDN w:val="0"/>
              <w:adjustRightInd w:val="0"/>
              <w:spacing w:before="48" w:line="5" w:lineRule="atLeast"/>
              <w:ind w:left="143"/>
              <w:rPr>
                <w:rFonts w:ascii="宋体" w:hAnsi="宋体"/>
                <w:kern w:val="0"/>
                <w:szCs w:val="18"/>
              </w:rPr>
            </w:pPr>
            <w:r>
              <w:rPr>
                <w:rFonts w:ascii="宋体" w:hAnsi="宋体" w:hint="eastAsia"/>
                <w:kern w:val="0"/>
                <w:szCs w:val="18"/>
              </w:rPr>
              <w:t>碎石</w:t>
            </w:r>
            <w:r>
              <w:rPr>
                <w:rFonts w:ascii="宋体" w:hAnsi="宋体"/>
                <w:kern w:val="0"/>
                <w:szCs w:val="18"/>
              </w:rPr>
              <w:t>(</w:t>
            </w:r>
            <w:r>
              <w:rPr>
                <w:rFonts w:ascii="宋体" w:hAnsi="宋体" w:hint="eastAsia"/>
                <w:kern w:val="0"/>
                <w:szCs w:val="18"/>
              </w:rPr>
              <w:t>包括道碴及中、小卵石</w:t>
            </w:r>
            <w:r>
              <w:rPr>
                <w:rFonts w:ascii="宋体" w:hAnsi="宋体"/>
                <w:kern w:val="0"/>
                <w:szCs w:val="18"/>
              </w:rPr>
              <w:t>)</w:t>
            </w:r>
          </w:p>
        </w:tc>
        <w:tc>
          <w:tcPr>
            <w:tcW w:w="1159" w:type="dxa"/>
          </w:tcPr>
          <w:p w:rsidR="00FF02E1" w:rsidRDefault="00FF02E1">
            <w:pPr>
              <w:widowControl/>
              <w:autoSpaceDE w:val="0"/>
              <w:autoSpaceDN w:val="0"/>
              <w:adjustRightInd w:val="0"/>
              <w:spacing w:before="102" w:line="5" w:lineRule="atLeast"/>
              <w:ind w:left="457"/>
              <w:rPr>
                <w:rFonts w:ascii="宋体" w:hAnsi="宋体"/>
                <w:kern w:val="0"/>
                <w:szCs w:val="21"/>
              </w:rPr>
            </w:pPr>
            <w:r>
              <w:rPr>
                <w:rFonts w:ascii="宋体" w:hAnsi="宋体"/>
                <w:kern w:val="0"/>
                <w:szCs w:val="21"/>
              </w:rPr>
              <w:t>3.53</w:t>
            </w:r>
          </w:p>
        </w:tc>
        <w:tc>
          <w:tcPr>
            <w:tcW w:w="2261" w:type="dxa"/>
          </w:tcPr>
          <w:p w:rsidR="00FF02E1" w:rsidRDefault="00FF02E1">
            <w:pPr>
              <w:widowControl/>
              <w:autoSpaceDE w:val="0"/>
              <w:autoSpaceDN w:val="0"/>
              <w:adjustRightInd w:val="0"/>
              <w:spacing w:before="124" w:line="5" w:lineRule="atLeast"/>
              <w:ind w:left="1097"/>
              <w:rPr>
                <w:rFonts w:ascii="宋体" w:hAnsi="宋体"/>
                <w:kern w:val="0"/>
                <w:szCs w:val="20"/>
              </w:rPr>
            </w:pPr>
            <w:r>
              <w:rPr>
                <w:rFonts w:ascii="宋体" w:hAnsi="宋体"/>
                <w:kern w:val="0"/>
                <w:szCs w:val="20"/>
              </w:rPr>
              <w:t>1.00</w:t>
            </w:r>
          </w:p>
        </w:tc>
      </w:tr>
      <w:tr w:rsidR="00FF02E1">
        <w:trPr>
          <w:cantSplit/>
          <w:trHeight w:val="443"/>
        </w:trPr>
        <w:tc>
          <w:tcPr>
            <w:tcW w:w="643" w:type="dxa"/>
          </w:tcPr>
          <w:p w:rsidR="00FF02E1" w:rsidRDefault="00FF02E1">
            <w:pPr>
              <w:widowControl/>
              <w:autoSpaceDE w:val="0"/>
              <w:autoSpaceDN w:val="0"/>
              <w:adjustRightInd w:val="0"/>
              <w:spacing w:before="55" w:line="5" w:lineRule="atLeast"/>
              <w:ind w:left="323"/>
              <w:rPr>
                <w:rFonts w:ascii="宋体" w:hAnsi="宋体"/>
                <w:kern w:val="0"/>
                <w:szCs w:val="21"/>
              </w:rPr>
            </w:pPr>
            <w:r>
              <w:rPr>
                <w:rFonts w:ascii="宋体" w:hAnsi="宋体"/>
                <w:kern w:val="0"/>
                <w:szCs w:val="21"/>
              </w:rPr>
              <w:t>3</w:t>
            </w:r>
          </w:p>
        </w:tc>
        <w:tc>
          <w:tcPr>
            <w:tcW w:w="4230" w:type="dxa"/>
          </w:tcPr>
          <w:p w:rsidR="00FF02E1" w:rsidRDefault="00FF02E1">
            <w:pPr>
              <w:widowControl/>
              <w:autoSpaceDE w:val="0"/>
              <w:autoSpaceDN w:val="0"/>
              <w:adjustRightInd w:val="0"/>
              <w:spacing w:before="48" w:line="5" w:lineRule="atLeast"/>
              <w:ind w:left="143"/>
              <w:rPr>
                <w:rFonts w:ascii="宋体" w:hAnsi="宋体"/>
                <w:kern w:val="0"/>
                <w:szCs w:val="18"/>
              </w:rPr>
            </w:pPr>
            <w:r>
              <w:rPr>
                <w:rFonts w:ascii="宋体" w:hAnsi="宋体" w:hint="eastAsia"/>
                <w:kern w:val="0"/>
                <w:szCs w:val="18"/>
              </w:rPr>
              <w:t>砂</w:t>
            </w:r>
          </w:p>
        </w:tc>
        <w:tc>
          <w:tcPr>
            <w:tcW w:w="1159" w:type="dxa"/>
          </w:tcPr>
          <w:p w:rsidR="00FF02E1" w:rsidRDefault="00FF02E1">
            <w:pPr>
              <w:widowControl/>
              <w:autoSpaceDE w:val="0"/>
              <w:autoSpaceDN w:val="0"/>
              <w:adjustRightInd w:val="0"/>
              <w:spacing w:before="102" w:line="5" w:lineRule="atLeast"/>
              <w:ind w:left="457"/>
              <w:rPr>
                <w:rFonts w:ascii="宋体" w:hAnsi="宋体"/>
                <w:kern w:val="0"/>
                <w:szCs w:val="21"/>
              </w:rPr>
            </w:pPr>
            <w:r>
              <w:rPr>
                <w:rFonts w:ascii="宋体" w:hAnsi="宋体"/>
                <w:kern w:val="0"/>
                <w:szCs w:val="21"/>
              </w:rPr>
              <w:t>4.55</w:t>
            </w:r>
          </w:p>
        </w:tc>
        <w:tc>
          <w:tcPr>
            <w:tcW w:w="2261" w:type="dxa"/>
          </w:tcPr>
          <w:p w:rsidR="00FF02E1" w:rsidRDefault="00FF02E1">
            <w:pPr>
              <w:widowControl/>
              <w:autoSpaceDE w:val="0"/>
              <w:autoSpaceDN w:val="0"/>
              <w:adjustRightInd w:val="0"/>
              <w:spacing w:before="124" w:line="5" w:lineRule="atLeast"/>
              <w:ind w:left="1097"/>
              <w:rPr>
                <w:rFonts w:ascii="宋体" w:hAnsi="宋体"/>
                <w:kern w:val="0"/>
                <w:szCs w:val="20"/>
              </w:rPr>
            </w:pPr>
            <w:r>
              <w:rPr>
                <w:rFonts w:ascii="宋体" w:hAnsi="宋体"/>
                <w:kern w:val="0"/>
                <w:szCs w:val="21"/>
              </w:rPr>
              <w:t>2.00</w:t>
            </w:r>
          </w:p>
        </w:tc>
      </w:tr>
      <w:tr w:rsidR="00FF02E1">
        <w:trPr>
          <w:cantSplit/>
          <w:trHeight w:val="443"/>
        </w:trPr>
        <w:tc>
          <w:tcPr>
            <w:tcW w:w="643" w:type="dxa"/>
          </w:tcPr>
          <w:p w:rsidR="00FF02E1" w:rsidRDefault="00FF02E1">
            <w:pPr>
              <w:widowControl/>
              <w:autoSpaceDE w:val="0"/>
              <w:autoSpaceDN w:val="0"/>
              <w:adjustRightInd w:val="0"/>
              <w:spacing w:before="57" w:line="5" w:lineRule="atLeast"/>
              <w:ind w:left="305"/>
              <w:rPr>
                <w:rFonts w:ascii="宋体" w:hAnsi="宋体"/>
                <w:kern w:val="0"/>
                <w:szCs w:val="20"/>
              </w:rPr>
            </w:pPr>
            <w:r>
              <w:rPr>
                <w:rFonts w:ascii="宋体" w:hAnsi="宋体"/>
                <w:kern w:val="0"/>
                <w:szCs w:val="20"/>
              </w:rPr>
              <w:t>4</w:t>
            </w:r>
          </w:p>
        </w:tc>
        <w:tc>
          <w:tcPr>
            <w:tcW w:w="4230" w:type="dxa"/>
          </w:tcPr>
          <w:p w:rsidR="00FF02E1" w:rsidRDefault="00FF02E1">
            <w:pPr>
              <w:widowControl/>
              <w:autoSpaceDE w:val="0"/>
              <w:autoSpaceDN w:val="0"/>
              <w:adjustRightInd w:val="0"/>
              <w:spacing w:before="48" w:line="5" w:lineRule="atLeast"/>
              <w:ind w:left="129"/>
              <w:rPr>
                <w:rFonts w:ascii="宋体" w:hAnsi="宋体"/>
                <w:kern w:val="0"/>
                <w:szCs w:val="20"/>
              </w:rPr>
            </w:pPr>
            <w:r>
              <w:rPr>
                <w:rFonts w:ascii="宋体" w:hAnsi="宋体"/>
                <w:kern w:val="0"/>
                <w:szCs w:val="18"/>
              </w:rPr>
              <w:t>砖、瓦、石灰</w:t>
            </w:r>
          </w:p>
        </w:tc>
        <w:tc>
          <w:tcPr>
            <w:tcW w:w="1159" w:type="dxa"/>
          </w:tcPr>
          <w:p w:rsidR="00FF02E1" w:rsidRDefault="00FF02E1">
            <w:pPr>
              <w:widowControl/>
              <w:autoSpaceDE w:val="0"/>
              <w:autoSpaceDN w:val="0"/>
              <w:adjustRightInd w:val="0"/>
              <w:spacing w:before="102" w:line="5" w:lineRule="atLeast"/>
              <w:ind w:left="439"/>
              <w:rPr>
                <w:rFonts w:ascii="宋体" w:hAnsi="宋体"/>
                <w:kern w:val="0"/>
                <w:szCs w:val="20"/>
              </w:rPr>
            </w:pPr>
            <w:r>
              <w:rPr>
                <w:rFonts w:ascii="宋体" w:hAnsi="宋体"/>
                <w:kern w:val="0"/>
                <w:szCs w:val="21"/>
              </w:rPr>
              <w:t>5.06</w:t>
            </w:r>
          </w:p>
        </w:tc>
        <w:tc>
          <w:tcPr>
            <w:tcW w:w="2261" w:type="dxa"/>
          </w:tcPr>
          <w:p w:rsidR="00FF02E1" w:rsidRDefault="00FF02E1">
            <w:pPr>
              <w:widowControl/>
              <w:autoSpaceDE w:val="0"/>
              <w:autoSpaceDN w:val="0"/>
              <w:adjustRightInd w:val="0"/>
              <w:spacing w:before="122" w:line="5" w:lineRule="atLeast"/>
              <w:ind w:left="1065"/>
              <w:rPr>
                <w:rFonts w:ascii="宋体" w:hAnsi="宋体"/>
                <w:kern w:val="0"/>
                <w:szCs w:val="20"/>
              </w:rPr>
            </w:pPr>
            <w:r>
              <w:rPr>
                <w:rFonts w:ascii="宋体" w:hAnsi="宋体"/>
                <w:kern w:val="0"/>
                <w:szCs w:val="21"/>
              </w:rPr>
              <w:t>2.50</w:t>
            </w:r>
          </w:p>
        </w:tc>
      </w:tr>
      <w:tr w:rsidR="00FF02E1">
        <w:trPr>
          <w:cantSplit/>
          <w:trHeight w:val="443"/>
        </w:trPr>
        <w:tc>
          <w:tcPr>
            <w:tcW w:w="643" w:type="dxa"/>
          </w:tcPr>
          <w:p w:rsidR="00FF02E1" w:rsidRDefault="00FF02E1">
            <w:pPr>
              <w:widowControl/>
              <w:autoSpaceDE w:val="0"/>
              <w:autoSpaceDN w:val="0"/>
              <w:adjustRightInd w:val="0"/>
              <w:spacing w:before="183" w:line="5" w:lineRule="atLeast"/>
              <w:ind w:left="295"/>
              <w:rPr>
                <w:rFonts w:ascii="宋体" w:hAnsi="宋体"/>
                <w:kern w:val="0"/>
                <w:szCs w:val="20"/>
              </w:rPr>
            </w:pPr>
            <w:r>
              <w:rPr>
                <w:rFonts w:ascii="宋体" w:hAnsi="宋体"/>
                <w:kern w:val="0"/>
                <w:szCs w:val="21"/>
              </w:rPr>
              <w:t>5</w:t>
            </w:r>
          </w:p>
        </w:tc>
        <w:tc>
          <w:tcPr>
            <w:tcW w:w="4230" w:type="dxa"/>
          </w:tcPr>
          <w:p w:rsidR="00FF02E1" w:rsidRDefault="00FF02E1">
            <w:pPr>
              <w:widowControl/>
              <w:autoSpaceDE w:val="0"/>
              <w:autoSpaceDN w:val="0"/>
              <w:adjustRightInd w:val="0"/>
              <w:spacing w:before="17" w:line="5" w:lineRule="atLeast"/>
              <w:ind w:left="118"/>
              <w:rPr>
                <w:rFonts w:ascii="宋体" w:hAnsi="宋体"/>
                <w:kern w:val="0"/>
                <w:szCs w:val="20"/>
              </w:rPr>
            </w:pPr>
            <w:r>
              <w:rPr>
                <w:rFonts w:ascii="宋体" w:hAnsi="宋体"/>
                <w:kern w:val="0"/>
                <w:szCs w:val="18"/>
              </w:rPr>
              <w:t>钢轨、道岔、轨枕、钢梁、钢管拱、斜拉索、钢筋混凝士梁、铁路桥梁支座、电杆、铁塔、钢筋混凝土预制桩、接触网支柱、机柱</w:t>
            </w:r>
          </w:p>
        </w:tc>
        <w:tc>
          <w:tcPr>
            <w:tcW w:w="1159" w:type="dxa"/>
          </w:tcPr>
          <w:p w:rsidR="00FF02E1" w:rsidRDefault="00FF02E1">
            <w:pPr>
              <w:widowControl/>
              <w:autoSpaceDE w:val="0"/>
              <w:autoSpaceDN w:val="0"/>
              <w:adjustRightInd w:val="0"/>
              <w:spacing w:before="232" w:line="5" w:lineRule="atLeast"/>
              <w:ind w:left="435"/>
              <w:rPr>
                <w:rFonts w:ascii="宋体" w:hAnsi="宋体"/>
                <w:kern w:val="0"/>
                <w:szCs w:val="20"/>
              </w:rPr>
            </w:pPr>
            <w:r>
              <w:rPr>
                <w:rFonts w:ascii="宋体" w:hAnsi="宋体"/>
                <w:kern w:val="0"/>
                <w:szCs w:val="21"/>
              </w:rPr>
              <w:t>1.00</w:t>
            </w:r>
          </w:p>
        </w:tc>
        <w:tc>
          <w:tcPr>
            <w:tcW w:w="2261" w:type="dxa"/>
          </w:tcPr>
          <w:p w:rsidR="00FF02E1" w:rsidRDefault="00FF02E1">
            <w:pPr>
              <w:widowControl/>
              <w:autoSpaceDE w:val="0"/>
              <w:autoSpaceDN w:val="0"/>
              <w:adjustRightInd w:val="0"/>
              <w:spacing w:before="282" w:line="5" w:lineRule="atLeast"/>
              <w:ind w:left="1148"/>
              <w:rPr>
                <w:rFonts w:ascii="宋体" w:hAnsi="宋体"/>
                <w:kern w:val="0"/>
                <w:szCs w:val="20"/>
              </w:rPr>
            </w:pPr>
            <w:r>
              <w:rPr>
                <w:rFonts w:ascii="宋体" w:hAnsi="宋体" w:hint="eastAsia"/>
                <w:kern w:val="0"/>
                <w:szCs w:val="20"/>
              </w:rPr>
              <w:t>一</w:t>
            </w:r>
          </w:p>
        </w:tc>
      </w:tr>
      <w:tr w:rsidR="00FF02E1">
        <w:trPr>
          <w:cantSplit/>
          <w:trHeight w:val="443"/>
        </w:trPr>
        <w:tc>
          <w:tcPr>
            <w:tcW w:w="643" w:type="dxa"/>
          </w:tcPr>
          <w:p w:rsidR="00FF02E1" w:rsidRDefault="00FF02E1">
            <w:pPr>
              <w:widowControl/>
              <w:autoSpaceDE w:val="0"/>
              <w:autoSpaceDN w:val="0"/>
              <w:adjustRightInd w:val="0"/>
              <w:spacing w:before="52" w:line="5" w:lineRule="atLeast"/>
              <w:ind w:left="277"/>
              <w:rPr>
                <w:rFonts w:ascii="宋体" w:hAnsi="宋体"/>
                <w:kern w:val="0"/>
                <w:szCs w:val="20"/>
              </w:rPr>
            </w:pPr>
            <w:r>
              <w:rPr>
                <w:rFonts w:ascii="宋体" w:hAnsi="宋体"/>
                <w:kern w:val="0"/>
                <w:szCs w:val="22"/>
              </w:rPr>
              <w:t>6</w:t>
            </w:r>
          </w:p>
        </w:tc>
        <w:tc>
          <w:tcPr>
            <w:tcW w:w="4230"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hint="eastAsia"/>
                <w:kern w:val="0"/>
                <w:szCs w:val="20"/>
              </w:rPr>
              <w:t>其他材料</w:t>
            </w:r>
          </w:p>
        </w:tc>
        <w:tc>
          <w:tcPr>
            <w:tcW w:w="1159" w:type="dxa"/>
          </w:tcPr>
          <w:p w:rsidR="00FF02E1" w:rsidRDefault="00FF02E1">
            <w:pPr>
              <w:widowControl/>
              <w:autoSpaceDE w:val="0"/>
              <w:autoSpaceDN w:val="0"/>
              <w:adjustRightInd w:val="0"/>
              <w:spacing w:before="100" w:line="5" w:lineRule="atLeast"/>
              <w:ind w:left="403"/>
              <w:rPr>
                <w:rFonts w:ascii="宋体" w:hAnsi="宋体"/>
                <w:kern w:val="0"/>
                <w:szCs w:val="20"/>
              </w:rPr>
            </w:pPr>
            <w:r>
              <w:rPr>
                <w:rFonts w:ascii="宋体" w:hAnsi="宋体"/>
                <w:kern w:val="0"/>
                <w:szCs w:val="21"/>
              </w:rPr>
              <w:t>2.50</w:t>
            </w:r>
          </w:p>
        </w:tc>
        <w:tc>
          <w:tcPr>
            <w:tcW w:w="2261" w:type="dxa"/>
          </w:tcPr>
          <w:p w:rsidR="00FF02E1" w:rsidRDefault="00FF02E1">
            <w:pPr>
              <w:widowControl/>
              <w:autoSpaceDE w:val="0"/>
              <w:autoSpaceDN w:val="0"/>
              <w:adjustRightInd w:val="0"/>
              <w:spacing w:before="154" w:line="5" w:lineRule="atLeast"/>
              <w:ind w:left="1130"/>
              <w:rPr>
                <w:rFonts w:ascii="宋体" w:hAnsi="宋体"/>
                <w:kern w:val="0"/>
                <w:szCs w:val="20"/>
              </w:rPr>
            </w:pPr>
            <w:r>
              <w:rPr>
                <w:rFonts w:ascii="宋体" w:hAnsi="宋体" w:hint="eastAsia"/>
                <w:kern w:val="0"/>
                <w:szCs w:val="20"/>
              </w:rPr>
              <w:t>一</w:t>
            </w:r>
          </w:p>
        </w:tc>
      </w:tr>
    </w:tbl>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3.5.5</w:t>
        </w:r>
      </w:smartTag>
      <w:r>
        <w:rPr>
          <w:rFonts w:ascii="宋体" w:hAnsi="宋体"/>
          <w:kern w:val="0"/>
          <w:sz w:val="28"/>
          <w:szCs w:val="31"/>
        </w:rPr>
        <w:t>运杂费计算的其他规定</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(1)单项材料运杂费单价的编制范围，原则上应与单项概(预)算的编制单元相对应。</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(2)运输方式和运输距离要经过调查、比选，综合分析确定。以最经济合理的，并且符合工程要求的材料来源地作为计算运杂费的起运点。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(3)分析各单项材料运杂费单价，应按施工组织设计所拟定的材料供应计划，对不同的材料品类及不同的运输方法分别计算平均运距。</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(4)各种运输方法的比例，按施工组织设计确定。</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(5)旧轨件的运杂费，其重量应按设计轨型计算。如设计轨型未确定，可按代表性轨型的重量，其运距由调拨地点的车站起算。如未明确调拨地点者，可按以下原则编列: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①</w:t>
      </w:r>
      <w:r>
        <w:rPr>
          <w:rFonts w:ascii="宋体" w:hAnsi="宋体"/>
          <w:kern w:val="0"/>
          <w:sz w:val="28"/>
          <w:szCs w:val="31"/>
        </w:rPr>
        <w:t>已明确调拨的铁路局，但未明确调拨地点者，则由该铁路局所在地的车站起算</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②</w:t>
      </w:r>
      <w:r>
        <w:rPr>
          <w:rFonts w:ascii="宋体" w:hAnsi="宋体"/>
          <w:kern w:val="0"/>
          <w:sz w:val="28"/>
          <w:szCs w:val="31"/>
        </w:rPr>
        <w:t>未明确调拨的铁路局者，则按工程所在地区的铁路局所在地的车站起算。</w:t>
      </w:r>
    </w:p>
    <w:p w:rsidR="00FF02E1" w:rsidRDefault="00FF02E1">
      <w:pPr>
        <w:pStyle w:val="2212"/>
        <w:ind w:firstLine="562"/>
        <w:rPr>
          <w:kern w:val="0"/>
        </w:rPr>
      </w:pPr>
      <w:bookmarkStart w:id="15" w:name="_Toc146616185"/>
      <w:r>
        <w:rPr>
          <w:kern w:val="0"/>
        </w:rPr>
        <w:lastRenderedPageBreak/>
        <w:t>3.6</w:t>
      </w:r>
      <w:r>
        <w:rPr>
          <w:kern w:val="0"/>
        </w:rPr>
        <w:t>填料费</w:t>
      </w:r>
      <w:bookmarkEnd w:id="15"/>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指购买不作为材料对待的土方、石方、渗水料、矿物料等填筑用料所支出的费用。</w:t>
      </w:r>
    </w:p>
    <w:p w:rsidR="00FF02E1" w:rsidRDefault="00FF02E1">
      <w:pPr>
        <w:pStyle w:val="2212"/>
        <w:ind w:firstLine="562"/>
        <w:rPr>
          <w:kern w:val="0"/>
        </w:rPr>
      </w:pPr>
      <w:bookmarkStart w:id="16" w:name="_Toc146616186"/>
      <w:r>
        <w:rPr>
          <w:kern w:val="0"/>
        </w:rPr>
        <w:t>3.7</w:t>
      </w:r>
      <w:r>
        <w:rPr>
          <w:kern w:val="0"/>
        </w:rPr>
        <w:t>施工措施费</w:t>
      </w:r>
      <w:bookmarkEnd w:id="16"/>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内容包括:</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(1)冬雨季施工增加费。指建设项目的某些工程需在冬季、雨季施工，以致引起需采取的防寒、保温、防雨、防潮和防护措施，人工与机械的功效降低以及技术作业过程的改变等，所需增加的有关费用。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夜间施工增加费。指必须在夜间连续施工或在隧道内铺碴、铺轨，敷设电线、电缆，架设接触网等工程，所发生的工作效率降低、夜班津贴，以及有关照明设施（包括所需照明设施的装拆、摊销、维修及油燃料、电）等增加的有关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w:t>
      </w:r>
      <w:r>
        <w:rPr>
          <w:rFonts w:ascii="宋体" w:hAnsi="宋体" w:hint="eastAsia"/>
          <w:kern w:val="0"/>
          <w:sz w:val="28"/>
          <w:szCs w:val="31"/>
        </w:rPr>
        <w:t>小</w:t>
      </w:r>
      <w:r>
        <w:rPr>
          <w:rFonts w:ascii="宋体" w:hAnsi="宋体"/>
          <w:kern w:val="0"/>
          <w:sz w:val="28"/>
          <w:szCs w:val="31"/>
        </w:rPr>
        <w:t>型临时设施费。指施工企业为进行建筑安装工程施工，所必须修建的生产和生活用的一般临时建筑物、构筑物和其他小型临时设施所发生的费用。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小型临时设施</w:t>
      </w:r>
      <w:r>
        <w:rPr>
          <w:rFonts w:ascii="宋体" w:hAnsi="宋体" w:hint="eastAsia"/>
          <w:kern w:val="0"/>
          <w:sz w:val="28"/>
          <w:szCs w:val="31"/>
        </w:rPr>
        <w:t>包括</w:t>
      </w:r>
      <w:r>
        <w:rPr>
          <w:rFonts w:ascii="宋体" w:hAnsi="宋体"/>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①</w:t>
      </w:r>
      <w:r>
        <w:rPr>
          <w:rFonts w:ascii="宋体" w:hAnsi="宋体"/>
          <w:kern w:val="0"/>
          <w:sz w:val="28"/>
          <w:szCs w:val="31"/>
        </w:rPr>
        <w:t>为施工及施工运输（包括临管）所需修建的临时生活及居住房屋，文化教育及公共房屋(如三用堂、广播室等)和生产、办公房屋(如发电站，变电站，空压机站，成品厂，材料厂、库，堆料棚，停机棚，临时站房，货运室等)</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②</w:t>
      </w:r>
      <w:r>
        <w:rPr>
          <w:rFonts w:ascii="宋体" w:hAnsi="宋体"/>
          <w:kern w:val="0"/>
          <w:sz w:val="28"/>
          <w:szCs w:val="31"/>
        </w:rPr>
        <w:t>为施工或施工运输而修建的小型临时设施，如通往中小桥、涵洞、牵引变电所等工程和施工队伍驻地以及料库、车库的运输便道引入线(包括汽车、马车、双轮车道)</w:t>
      </w:r>
      <w:r>
        <w:rPr>
          <w:rFonts w:ascii="宋体" w:hAnsi="宋体" w:hint="eastAsia"/>
          <w:kern w:val="0"/>
          <w:sz w:val="28"/>
          <w:szCs w:val="31"/>
        </w:rPr>
        <w:t>，工地</w:t>
      </w:r>
      <w:r>
        <w:rPr>
          <w:rFonts w:ascii="宋体" w:hAnsi="宋体"/>
          <w:kern w:val="0"/>
          <w:sz w:val="28"/>
          <w:szCs w:val="31"/>
        </w:rPr>
        <w:t>内运输便道、轻便轨道、龙门吊走行轨，由干线到工地或施工队伍驻地的地区通信引入线、电力</w:t>
      </w:r>
      <w:r>
        <w:rPr>
          <w:rFonts w:ascii="宋体" w:hAnsi="宋体"/>
          <w:kern w:val="0"/>
          <w:sz w:val="28"/>
          <w:szCs w:val="31"/>
        </w:rPr>
        <w:lastRenderedPageBreak/>
        <w:t>线和达不到给水干管路标准的给水管路等。</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③</w:t>
      </w:r>
      <w:r>
        <w:rPr>
          <w:rFonts w:ascii="宋体" w:hAnsi="宋体"/>
          <w:kern w:val="0"/>
          <w:sz w:val="28"/>
          <w:szCs w:val="31"/>
        </w:rPr>
        <w:t>为施工或维持施工运输（包括临管）而修建的临时建筑物、构筑物。如临时给水 (</w:t>
      </w:r>
      <w:r>
        <w:rPr>
          <w:rFonts w:ascii="宋体" w:hAnsi="宋体" w:hint="eastAsia"/>
          <w:kern w:val="0"/>
          <w:sz w:val="28"/>
          <w:szCs w:val="31"/>
        </w:rPr>
        <w:t>水井、水塔、水池等</w:t>
      </w:r>
      <w:r>
        <w:rPr>
          <w:rFonts w:ascii="宋体" w:hAnsi="宋体"/>
          <w:kern w:val="0"/>
          <w:sz w:val="28"/>
          <w:szCs w:val="31"/>
        </w:rPr>
        <w:t>)，临时排水沉淀池，钻孔用泥浆池、沉淀池，临时整备设备(给煤、砂、油，清灰等设备)，临时信号，临时通信(指地区线路及引入部分)，临时供电，临时站场建筑设备。</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④其他。</w:t>
      </w:r>
      <w:r>
        <w:rPr>
          <w:rFonts w:ascii="宋体" w:hAnsi="宋体"/>
          <w:kern w:val="0"/>
          <w:sz w:val="28"/>
          <w:szCs w:val="31"/>
        </w:rPr>
        <w:t>大型临时设施和过渡工程项目内容以外的临时设施。</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小型临时设施费用包括:</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小型临时设施的搭设、移拆、维修、摊销及拆除恢复等费用，因修建小型临时设施，而发生的租用土地、青苗补偿、拆迁补偿、复耕及其他所有与土地有关的费用等。</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(4)工具、用具及仪器、仪表使用费。指施工生产所需不属于固定资产的生产工具、检验用具及仪器、仪表等的购置、摊销和维修费，以及支付给生产工人自备工具的补贴费。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(5)检验试验费。指施工企业按照规范和施工质量验收标准的要求，对建筑安装的设备、材料、构件和建筑物进行一般鉴定、检查所发生的费用，包括自设试验室进行试验所耗用的材料和化学药品费用等，以及技术革新的研究试验费。不包括应由研究试验费和科技三项费用支出的新结构、新材料的试验费;不包括应由建设单位管理费支出的建设单位要求对具有出厂合格证明的材料进行试验，对构件破坏性试验及其他特殊要求检验试验的费用;不包括设计要求的和需委托其他有资质的单位对构筑物进行检验试验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(6)工程定位复测、工程点交、场地清理费。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(7)安全作业环境及安全施工措施费。是指用于购置施工安全防</w:t>
      </w:r>
      <w:r>
        <w:rPr>
          <w:rFonts w:ascii="宋体" w:hAnsi="宋体"/>
          <w:kern w:val="0"/>
          <w:sz w:val="28"/>
          <w:szCs w:val="31"/>
        </w:rPr>
        <w:lastRenderedPageBreak/>
        <w:t>护用具及设施、宣传落实安全施工措施、改善安全生产环境及条件、确保施工安全等所需的费用。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(8)文明施工及施工环境保护费。指现场文明施工费用及防噪声、防粉尘、防振动干扰、生活垃圾清运排放等费用。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(9)</w:t>
      </w:r>
      <w:r>
        <w:rPr>
          <w:rFonts w:ascii="宋体" w:hAnsi="宋体" w:hint="eastAsia"/>
          <w:kern w:val="0"/>
          <w:sz w:val="28"/>
          <w:szCs w:val="31"/>
        </w:rPr>
        <w:t>已完工程</w:t>
      </w:r>
      <w:r>
        <w:rPr>
          <w:rFonts w:ascii="宋体" w:hAnsi="宋体"/>
          <w:kern w:val="0"/>
          <w:sz w:val="28"/>
          <w:szCs w:val="31"/>
        </w:rPr>
        <w:t>及设备保护费。是指竣工验收前，对已完工程及设备进行保护所需费用。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施工措施费，以各类工程的基期人工费与基期施工机械使用费之和为计算基数，根据施工措施费地区划分表 (见表8)</w:t>
      </w:r>
      <w:r>
        <w:rPr>
          <w:rFonts w:ascii="宋体" w:hAnsi="宋体" w:hint="eastAsia"/>
          <w:kern w:val="0"/>
          <w:sz w:val="28"/>
          <w:szCs w:val="31"/>
        </w:rPr>
        <w:t>，按表</w:t>
      </w:r>
      <w:r>
        <w:rPr>
          <w:rFonts w:ascii="宋体" w:hAnsi="宋体"/>
          <w:kern w:val="0"/>
          <w:sz w:val="28"/>
          <w:szCs w:val="31"/>
        </w:rPr>
        <w:t>9所列费率计列。</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表</w:t>
      </w:r>
      <w:r>
        <w:rPr>
          <w:rFonts w:ascii="黑体" w:eastAsia="黑体" w:hAnsi="宋体"/>
          <w:b/>
          <w:bCs/>
          <w:kern w:val="0"/>
          <w:sz w:val="24"/>
        </w:rPr>
        <w:t>8  施工措施费地区划分表</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60"/>
        <w:gridCol w:w="7020"/>
      </w:tblGrid>
      <w:tr w:rsidR="00FF02E1">
        <w:trPr>
          <w:trHeight w:val="610"/>
          <w:tblHeader/>
        </w:trPr>
        <w:tc>
          <w:tcPr>
            <w:tcW w:w="1260" w:type="dxa"/>
            <w:tcBorders>
              <w:top w:val="double" w:sz="4" w:space="0" w:color="auto"/>
              <w:bottom w:val="double" w:sz="4" w:space="0" w:color="auto"/>
            </w:tcBorders>
            <w:vAlign w:val="center"/>
          </w:tcPr>
          <w:p w:rsidR="00FF02E1" w:rsidRDefault="00FF02E1">
            <w:pPr>
              <w:pStyle w:val="a3"/>
              <w:tabs>
                <w:tab w:val="left" w:pos="360"/>
              </w:tabs>
              <w:ind w:firstLineChars="0" w:firstLine="0"/>
              <w:jc w:val="center"/>
              <w:rPr>
                <w:rFonts w:ascii="宋体" w:hAnsi="宋体"/>
                <w:b/>
                <w:bCs/>
                <w:kern w:val="0"/>
                <w:sz w:val="28"/>
                <w:szCs w:val="29"/>
              </w:rPr>
            </w:pPr>
            <w:r>
              <w:rPr>
                <w:rFonts w:ascii="宋体" w:hAnsi="宋体"/>
                <w:kern w:val="0"/>
                <w:szCs w:val="18"/>
              </w:rPr>
              <w:t>地区编号</w:t>
            </w:r>
          </w:p>
        </w:tc>
        <w:tc>
          <w:tcPr>
            <w:tcW w:w="7020" w:type="dxa"/>
            <w:tcBorders>
              <w:top w:val="double" w:sz="4" w:space="0" w:color="auto"/>
              <w:bottom w:val="double" w:sz="4" w:space="0" w:color="auto"/>
            </w:tcBorders>
            <w:vAlign w:val="center"/>
          </w:tcPr>
          <w:p w:rsidR="00FF02E1" w:rsidRDefault="00FF02E1">
            <w:pPr>
              <w:pStyle w:val="a3"/>
              <w:tabs>
                <w:tab w:val="left" w:pos="360"/>
              </w:tabs>
              <w:ind w:firstLineChars="0" w:firstLine="0"/>
              <w:jc w:val="center"/>
              <w:rPr>
                <w:rFonts w:ascii="宋体" w:hAnsi="宋体"/>
                <w:kern w:val="0"/>
                <w:szCs w:val="18"/>
              </w:rPr>
            </w:pPr>
            <w:r>
              <w:rPr>
                <w:rFonts w:ascii="宋体" w:hAnsi="宋体"/>
                <w:kern w:val="0"/>
                <w:szCs w:val="18"/>
              </w:rPr>
              <w:t>地域名称</w:t>
            </w:r>
          </w:p>
        </w:tc>
      </w:tr>
      <w:tr w:rsidR="00FF02E1">
        <w:trPr>
          <w:trHeight w:val="1194"/>
        </w:trPr>
        <w:tc>
          <w:tcPr>
            <w:tcW w:w="1260" w:type="dxa"/>
            <w:tcBorders>
              <w:top w:val="double" w:sz="4" w:space="0" w:color="auto"/>
            </w:tcBorders>
            <w:vAlign w:val="center"/>
          </w:tcPr>
          <w:p w:rsidR="00FF02E1" w:rsidRPr="006157CE" w:rsidRDefault="00FF02E1">
            <w:pPr>
              <w:pStyle w:val="a3"/>
              <w:tabs>
                <w:tab w:val="left" w:pos="360"/>
              </w:tabs>
              <w:ind w:firstLineChars="0" w:firstLine="0"/>
              <w:jc w:val="center"/>
              <w:rPr>
                <w:rFonts w:ascii="宋体" w:hAnsi="宋体"/>
                <w:kern w:val="0"/>
                <w:szCs w:val="18"/>
                <w:highlight w:val="green"/>
              </w:rPr>
            </w:pPr>
            <w:r w:rsidRPr="006157CE">
              <w:rPr>
                <w:rFonts w:ascii="宋体" w:hAnsi="宋体"/>
                <w:kern w:val="0"/>
                <w:szCs w:val="18"/>
                <w:highlight w:val="green"/>
              </w:rPr>
              <w:t>1</w:t>
            </w:r>
          </w:p>
        </w:tc>
        <w:tc>
          <w:tcPr>
            <w:tcW w:w="7020" w:type="dxa"/>
            <w:tcBorders>
              <w:top w:val="double" w:sz="4" w:space="0" w:color="auto"/>
            </w:tcBorders>
            <w:vAlign w:val="center"/>
          </w:tcPr>
          <w:p w:rsidR="00FF02E1" w:rsidRPr="006157CE" w:rsidRDefault="00FF02E1">
            <w:pPr>
              <w:pStyle w:val="a3"/>
              <w:tabs>
                <w:tab w:val="left" w:pos="360"/>
              </w:tabs>
              <w:ind w:firstLineChars="0" w:firstLine="0"/>
              <w:rPr>
                <w:rFonts w:ascii="宋体" w:hAnsi="宋体"/>
                <w:b/>
                <w:bCs/>
                <w:kern w:val="0"/>
                <w:sz w:val="28"/>
                <w:szCs w:val="29"/>
              </w:rPr>
            </w:pPr>
            <w:r w:rsidRPr="006157CE">
              <w:rPr>
                <w:rFonts w:ascii="宋体" w:hAnsi="宋体"/>
                <w:kern w:val="0"/>
                <w:szCs w:val="18"/>
              </w:rPr>
              <w:t>上海，江苏，河南，山东，陕西(不含榆林地区)，浙江，安徽，湖北，重庆，</w:t>
            </w:r>
            <w:r w:rsidRPr="006157CE">
              <w:rPr>
                <w:rFonts w:ascii="宋体" w:hAnsi="宋体"/>
                <w:kern w:val="0"/>
                <w:szCs w:val="18"/>
                <w:highlight w:val="green"/>
              </w:rPr>
              <w:t>云南，</w:t>
            </w:r>
            <w:r w:rsidRPr="006157CE">
              <w:rPr>
                <w:rFonts w:ascii="宋体" w:hAnsi="宋体"/>
                <w:kern w:val="0"/>
                <w:szCs w:val="18"/>
              </w:rPr>
              <w:t>贵州(不含毕节地区)</w:t>
            </w:r>
            <w:r w:rsidRPr="006157CE">
              <w:rPr>
                <w:rFonts w:ascii="宋体" w:hAnsi="宋体" w:hint="eastAsia"/>
                <w:kern w:val="0"/>
                <w:szCs w:val="18"/>
              </w:rPr>
              <w:t>，四川</w:t>
            </w:r>
            <w:r w:rsidRPr="006157CE">
              <w:rPr>
                <w:rFonts w:ascii="宋体" w:hAnsi="宋体"/>
                <w:kern w:val="0"/>
                <w:szCs w:val="18"/>
              </w:rPr>
              <w:t>(不含凉山彝族自治州西昌市以西地区、甘孜藏族自治州</w:t>
            </w:r>
            <w:r w:rsidRPr="006157CE">
              <w:rPr>
                <w:rFonts w:ascii="宋体" w:hAnsi="宋体" w:hint="eastAsia"/>
                <w:kern w:val="0"/>
                <w:szCs w:val="18"/>
              </w:rPr>
              <w:t>）</w:t>
            </w:r>
          </w:p>
        </w:tc>
      </w:tr>
      <w:tr w:rsidR="00FF02E1">
        <w:trPr>
          <w:trHeight w:val="602"/>
        </w:trPr>
        <w:tc>
          <w:tcPr>
            <w:tcW w:w="1260" w:type="dxa"/>
            <w:vAlign w:val="center"/>
          </w:tcPr>
          <w:p w:rsidR="00FF02E1" w:rsidRDefault="00FF02E1">
            <w:pPr>
              <w:pStyle w:val="a3"/>
              <w:tabs>
                <w:tab w:val="left" w:pos="360"/>
              </w:tabs>
              <w:ind w:firstLineChars="0" w:firstLine="0"/>
              <w:jc w:val="center"/>
              <w:rPr>
                <w:rFonts w:ascii="宋体" w:hAnsi="宋体"/>
                <w:kern w:val="0"/>
                <w:szCs w:val="18"/>
              </w:rPr>
            </w:pPr>
            <w:r>
              <w:rPr>
                <w:rFonts w:ascii="宋体" w:hAnsi="宋体"/>
                <w:kern w:val="0"/>
                <w:szCs w:val="18"/>
              </w:rPr>
              <w:t>2</w:t>
            </w:r>
          </w:p>
        </w:tc>
        <w:tc>
          <w:tcPr>
            <w:tcW w:w="7020" w:type="dxa"/>
            <w:vAlign w:val="center"/>
          </w:tcPr>
          <w:p w:rsidR="00FF02E1" w:rsidRDefault="00FF02E1">
            <w:pPr>
              <w:pStyle w:val="a3"/>
              <w:tabs>
                <w:tab w:val="left" w:pos="360"/>
              </w:tabs>
              <w:ind w:firstLineChars="0" w:firstLine="0"/>
              <w:rPr>
                <w:rFonts w:ascii="宋体" w:hAnsi="宋体"/>
                <w:b/>
                <w:bCs/>
                <w:kern w:val="0"/>
                <w:sz w:val="28"/>
                <w:szCs w:val="29"/>
              </w:rPr>
            </w:pPr>
            <w:r>
              <w:rPr>
                <w:rFonts w:ascii="宋体" w:hAnsi="宋体"/>
                <w:kern w:val="0"/>
                <w:szCs w:val="18"/>
              </w:rPr>
              <w:t>广东，广西，海南，福建，江西，湖南</w:t>
            </w:r>
          </w:p>
        </w:tc>
      </w:tr>
      <w:tr w:rsidR="00FF02E1">
        <w:trPr>
          <w:trHeight w:val="1091"/>
        </w:trPr>
        <w:tc>
          <w:tcPr>
            <w:tcW w:w="1260" w:type="dxa"/>
            <w:vAlign w:val="center"/>
          </w:tcPr>
          <w:p w:rsidR="00FF02E1" w:rsidRDefault="00FF02E1">
            <w:pPr>
              <w:pStyle w:val="a3"/>
              <w:tabs>
                <w:tab w:val="left" w:pos="360"/>
              </w:tabs>
              <w:ind w:firstLineChars="0" w:firstLine="0"/>
              <w:jc w:val="center"/>
              <w:rPr>
                <w:rFonts w:ascii="宋体" w:hAnsi="宋体"/>
                <w:kern w:val="0"/>
                <w:szCs w:val="18"/>
              </w:rPr>
            </w:pPr>
            <w:r>
              <w:rPr>
                <w:rFonts w:ascii="宋体" w:hAnsi="宋体"/>
                <w:kern w:val="0"/>
                <w:szCs w:val="18"/>
              </w:rPr>
              <w:t>3</w:t>
            </w:r>
          </w:p>
        </w:tc>
        <w:tc>
          <w:tcPr>
            <w:tcW w:w="7020" w:type="dxa"/>
            <w:vAlign w:val="center"/>
          </w:tcPr>
          <w:p w:rsidR="00FF02E1" w:rsidRDefault="00FF02E1">
            <w:pPr>
              <w:pStyle w:val="a3"/>
              <w:tabs>
                <w:tab w:val="left" w:pos="360"/>
              </w:tabs>
              <w:ind w:firstLineChars="0" w:firstLine="0"/>
              <w:rPr>
                <w:rFonts w:ascii="宋体" w:hAnsi="宋体"/>
                <w:b/>
                <w:bCs/>
                <w:kern w:val="0"/>
                <w:sz w:val="28"/>
                <w:szCs w:val="29"/>
              </w:rPr>
            </w:pPr>
            <w:r>
              <w:rPr>
                <w:rFonts w:ascii="宋体" w:hAnsi="宋体" w:hint="eastAsia"/>
                <w:kern w:val="0"/>
                <w:szCs w:val="19"/>
              </w:rPr>
              <w:t>北京，天津，河北</w:t>
            </w:r>
            <w:r>
              <w:rPr>
                <w:rFonts w:ascii="宋体" w:hAnsi="宋体"/>
                <w:kern w:val="0"/>
                <w:szCs w:val="19"/>
              </w:rPr>
              <w:t xml:space="preserve"> (不含张家口市、承德市)</w:t>
            </w:r>
            <w:r>
              <w:rPr>
                <w:rFonts w:ascii="宋体" w:hAnsi="宋体" w:hint="eastAsia"/>
                <w:kern w:val="0"/>
                <w:szCs w:val="19"/>
              </w:rPr>
              <w:t>，山西</w:t>
            </w:r>
            <w:r>
              <w:rPr>
                <w:rFonts w:ascii="宋体" w:hAnsi="宋体"/>
                <w:kern w:val="0"/>
                <w:szCs w:val="19"/>
              </w:rPr>
              <w:t>(不含大同市、朔州市、忻州地区原平以西各县)，甘肃，宁夏，贵州毕节地区，四川凉山彝族自治州西昌市以西地区、甘孜藏族自治州(不含石渠县)</w:t>
            </w:r>
          </w:p>
        </w:tc>
      </w:tr>
      <w:tr w:rsidR="00FF02E1">
        <w:trPr>
          <w:trHeight w:val="751"/>
        </w:trPr>
        <w:tc>
          <w:tcPr>
            <w:tcW w:w="1260" w:type="dxa"/>
            <w:vAlign w:val="center"/>
          </w:tcPr>
          <w:p w:rsidR="00FF02E1" w:rsidRDefault="00FF02E1">
            <w:pPr>
              <w:pStyle w:val="a3"/>
              <w:tabs>
                <w:tab w:val="left" w:pos="360"/>
              </w:tabs>
              <w:ind w:firstLineChars="0" w:firstLine="0"/>
              <w:jc w:val="center"/>
              <w:rPr>
                <w:rFonts w:ascii="宋体" w:hAnsi="宋体"/>
                <w:kern w:val="0"/>
                <w:szCs w:val="18"/>
              </w:rPr>
            </w:pPr>
            <w:r>
              <w:rPr>
                <w:rFonts w:ascii="宋体" w:hAnsi="宋体"/>
                <w:kern w:val="0"/>
                <w:szCs w:val="18"/>
              </w:rPr>
              <w:t>4</w:t>
            </w:r>
          </w:p>
        </w:tc>
        <w:tc>
          <w:tcPr>
            <w:tcW w:w="7020" w:type="dxa"/>
            <w:vAlign w:val="center"/>
          </w:tcPr>
          <w:p w:rsidR="00FF02E1" w:rsidRDefault="00FF02E1">
            <w:pPr>
              <w:pStyle w:val="a3"/>
              <w:tabs>
                <w:tab w:val="left" w:pos="360"/>
              </w:tabs>
              <w:ind w:firstLineChars="0" w:firstLine="0"/>
              <w:rPr>
                <w:rFonts w:ascii="宋体" w:hAnsi="宋体"/>
                <w:b/>
                <w:bCs/>
                <w:kern w:val="0"/>
                <w:sz w:val="28"/>
                <w:szCs w:val="29"/>
              </w:rPr>
            </w:pPr>
            <w:r>
              <w:rPr>
                <w:rFonts w:ascii="宋体" w:hAnsi="宋体"/>
                <w:kern w:val="0"/>
                <w:szCs w:val="18"/>
              </w:rPr>
              <w:t>河北张家口市、承德市，山西大同市、朔州市、忻州地区原平以西各县，陕西榆林地区，辽宁</w:t>
            </w:r>
          </w:p>
        </w:tc>
      </w:tr>
      <w:tr w:rsidR="00FF02E1">
        <w:trPr>
          <w:trHeight w:val="524"/>
        </w:trPr>
        <w:tc>
          <w:tcPr>
            <w:tcW w:w="1260" w:type="dxa"/>
            <w:vAlign w:val="center"/>
          </w:tcPr>
          <w:p w:rsidR="00FF02E1" w:rsidRDefault="00FF02E1">
            <w:pPr>
              <w:pStyle w:val="a3"/>
              <w:tabs>
                <w:tab w:val="left" w:pos="360"/>
              </w:tabs>
              <w:ind w:firstLineChars="0" w:firstLine="0"/>
              <w:jc w:val="center"/>
              <w:rPr>
                <w:rFonts w:ascii="宋体" w:hAnsi="宋体"/>
                <w:kern w:val="0"/>
                <w:szCs w:val="18"/>
              </w:rPr>
            </w:pPr>
            <w:r>
              <w:rPr>
                <w:rFonts w:ascii="宋体" w:hAnsi="宋体"/>
                <w:kern w:val="0"/>
                <w:szCs w:val="18"/>
              </w:rPr>
              <w:t>5</w:t>
            </w:r>
          </w:p>
        </w:tc>
        <w:tc>
          <w:tcPr>
            <w:tcW w:w="7020" w:type="dxa"/>
            <w:vAlign w:val="center"/>
          </w:tcPr>
          <w:p w:rsidR="00FF02E1" w:rsidRDefault="00FF02E1">
            <w:pPr>
              <w:pStyle w:val="a3"/>
              <w:tabs>
                <w:tab w:val="left" w:pos="360"/>
              </w:tabs>
              <w:ind w:firstLineChars="0" w:firstLine="0"/>
              <w:rPr>
                <w:rFonts w:ascii="宋体" w:hAnsi="宋体"/>
                <w:b/>
                <w:bCs/>
                <w:kern w:val="0"/>
                <w:sz w:val="28"/>
                <w:szCs w:val="29"/>
              </w:rPr>
            </w:pPr>
            <w:r>
              <w:rPr>
                <w:rFonts w:ascii="宋体" w:hAnsi="宋体" w:hint="eastAsia"/>
                <w:kern w:val="0"/>
                <w:szCs w:val="18"/>
              </w:rPr>
              <w:t>新疆</w:t>
            </w:r>
            <w:r>
              <w:rPr>
                <w:rFonts w:ascii="宋体" w:hAnsi="宋体"/>
                <w:kern w:val="0"/>
                <w:szCs w:val="18"/>
              </w:rPr>
              <w:t>(不含阿尔泰地区)</w:t>
            </w:r>
          </w:p>
        </w:tc>
      </w:tr>
      <w:tr w:rsidR="00FF02E1">
        <w:trPr>
          <w:trHeight w:val="1733"/>
        </w:trPr>
        <w:tc>
          <w:tcPr>
            <w:tcW w:w="1260" w:type="dxa"/>
            <w:vAlign w:val="center"/>
          </w:tcPr>
          <w:p w:rsidR="00FF02E1" w:rsidRDefault="00FF02E1">
            <w:pPr>
              <w:pStyle w:val="a3"/>
              <w:tabs>
                <w:tab w:val="left" w:pos="360"/>
              </w:tabs>
              <w:ind w:firstLineChars="0" w:firstLine="0"/>
              <w:jc w:val="center"/>
              <w:rPr>
                <w:rFonts w:ascii="宋体" w:hAnsi="宋体"/>
                <w:kern w:val="0"/>
                <w:szCs w:val="18"/>
              </w:rPr>
            </w:pPr>
            <w:r>
              <w:rPr>
                <w:rFonts w:ascii="宋体" w:hAnsi="宋体"/>
                <w:kern w:val="0"/>
                <w:szCs w:val="18"/>
              </w:rPr>
              <w:t>6</w:t>
            </w:r>
          </w:p>
        </w:tc>
        <w:tc>
          <w:tcPr>
            <w:tcW w:w="7020" w:type="dxa"/>
            <w:vAlign w:val="center"/>
          </w:tcPr>
          <w:p w:rsidR="00FF02E1" w:rsidRDefault="00FF02E1">
            <w:pPr>
              <w:pStyle w:val="a3"/>
              <w:tabs>
                <w:tab w:val="left" w:pos="360"/>
              </w:tabs>
              <w:ind w:firstLineChars="0" w:firstLine="0"/>
              <w:rPr>
                <w:rFonts w:ascii="宋体" w:hAnsi="宋体"/>
                <w:b/>
                <w:bCs/>
                <w:kern w:val="0"/>
                <w:sz w:val="28"/>
                <w:szCs w:val="29"/>
              </w:rPr>
            </w:pPr>
            <w:r>
              <w:rPr>
                <w:rFonts w:ascii="宋体" w:hAnsi="宋体"/>
                <w:kern w:val="0"/>
                <w:szCs w:val="18"/>
              </w:rPr>
              <w:t>内蒙古(不含呼伦贝尔盟-图里河及以西各旗)</w:t>
            </w:r>
            <w:r>
              <w:rPr>
                <w:rFonts w:ascii="宋体" w:hAnsi="宋体" w:hint="eastAsia"/>
                <w:kern w:val="0"/>
                <w:szCs w:val="18"/>
              </w:rPr>
              <w:t>，吉林，青海</w:t>
            </w:r>
            <w:r>
              <w:rPr>
                <w:rFonts w:ascii="宋体" w:hAnsi="宋体"/>
                <w:kern w:val="0"/>
                <w:szCs w:val="18"/>
              </w:rPr>
              <w:t>(不含玉树藏族自治州曲麻莱县以西地区、海北藏族自治州祁连县、果洛藏族自治州玛多县、海西蒙古族藏族自治州格尔木市辖的唐古拉山区)</w:t>
            </w:r>
            <w:r>
              <w:rPr>
                <w:rFonts w:ascii="宋体" w:hAnsi="宋体" w:hint="eastAsia"/>
                <w:kern w:val="0"/>
                <w:szCs w:val="18"/>
              </w:rPr>
              <w:t>，西藏</w:t>
            </w:r>
            <w:r>
              <w:rPr>
                <w:rFonts w:ascii="宋体" w:hAnsi="宋体"/>
                <w:kern w:val="0"/>
                <w:szCs w:val="18"/>
              </w:rPr>
              <w:t>(不含阿里地区和那曲地区的尼玛、班戈、安多、聂荣县)</w:t>
            </w:r>
            <w:r>
              <w:rPr>
                <w:rFonts w:ascii="宋体" w:hAnsi="宋体" w:hint="eastAsia"/>
                <w:kern w:val="0"/>
                <w:szCs w:val="18"/>
              </w:rPr>
              <w:t>，四川甘</w:t>
            </w:r>
            <w:r>
              <w:rPr>
                <w:rFonts w:ascii="宋体" w:hAnsi="宋体"/>
                <w:kern w:val="0"/>
                <w:szCs w:val="18"/>
              </w:rPr>
              <w:t>孜藏族自治州石渠县</w:t>
            </w:r>
          </w:p>
        </w:tc>
      </w:tr>
      <w:tr w:rsidR="00FF02E1">
        <w:trPr>
          <w:trHeight w:val="604"/>
        </w:trPr>
        <w:tc>
          <w:tcPr>
            <w:tcW w:w="1260" w:type="dxa"/>
            <w:vAlign w:val="center"/>
          </w:tcPr>
          <w:p w:rsidR="00FF02E1" w:rsidRDefault="00FF02E1">
            <w:pPr>
              <w:pStyle w:val="a3"/>
              <w:tabs>
                <w:tab w:val="left" w:pos="360"/>
              </w:tabs>
              <w:ind w:firstLineChars="0" w:firstLine="0"/>
              <w:jc w:val="center"/>
              <w:rPr>
                <w:rFonts w:ascii="宋体" w:hAnsi="宋体"/>
                <w:kern w:val="0"/>
                <w:szCs w:val="18"/>
              </w:rPr>
            </w:pPr>
            <w:r>
              <w:rPr>
                <w:rFonts w:ascii="宋体" w:hAnsi="宋体"/>
                <w:kern w:val="0"/>
                <w:szCs w:val="18"/>
              </w:rPr>
              <w:t>7</w:t>
            </w:r>
          </w:p>
        </w:tc>
        <w:tc>
          <w:tcPr>
            <w:tcW w:w="7020" w:type="dxa"/>
            <w:vAlign w:val="center"/>
          </w:tcPr>
          <w:p w:rsidR="00FF02E1" w:rsidRDefault="00FF02E1">
            <w:pPr>
              <w:pStyle w:val="a3"/>
              <w:tabs>
                <w:tab w:val="left" w:pos="360"/>
              </w:tabs>
              <w:ind w:firstLineChars="0" w:firstLine="0"/>
              <w:rPr>
                <w:rFonts w:ascii="宋体" w:hAnsi="宋体"/>
                <w:b/>
                <w:bCs/>
                <w:kern w:val="0"/>
                <w:sz w:val="28"/>
                <w:szCs w:val="29"/>
              </w:rPr>
            </w:pPr>
            <w:r>
              <w:rPr>
                <w:rFonts w:ascii="宋体" w:hAnsi="宋体"/>
                <w:kern w:val="0"/>
                <w:szCs w:val="18"/>
              </w:rPr>
              <w:t>黑龙江(不含大兴安岭地区)，新疆阿尔泰地区</w:t>
            </w:r>
          </w:p>
        </w:tc>
      </w:tr>
      <w:tr w:rsidR="00FF02E1">
        <w:trPr>
          <w:trHeight w:val="1538"/>
        </w:trPr>
        <w:tc>
          <w:tcPr>
            <w:tcW w:w="1260" w:type="dxa"/>
            <w:vAlign w:val="center"/>
          </w:tcPr>
          <w:p w:rsidR="00FF02E1" w:rsidRDefault="00FF02E1">
            <w:pPr>
              <w:pStyle w:val="a3"/>
              <w:tabs>
                <w:tab w:val="left" w:pos="360"/>
              </w:tabs>
              <w:ind w:firstLineChars="0" w:firstLine="0"/>
              <w:jc w:val="center"/>
              <w:rPr>
                <w:rFonts w:ascii="宋体" w:hAnsi="宋体"/>
                <w:kern w:val="0"/>
                <w:szCs w:val="18"/>
              </w:rPr>
            </w:pPr>
            <w:r>
              <w:rPr>
                <w:rFonts w:ascii="宋体" w:hAnsi="宋体"/>
                <w:kern w:val="0"/>
                <w:szCs w:val="18"/>
              </w:rPr>
              <w:lastRenderedPageBreak/>
              <w:t>8</w:t>
            </w:r>
          </w:p>
        </w:tc>
        <w:tc>
          <w:tcPr>
            <w:tcW w:w="7020" w:type="dxa"/>
            <w:vAlign w:val="center"/>
          </w:tcPr>
          <w:p w:rsidR="00FF02E1" w:rsidRDefault="00FF02E1">
            <w:pPr>
              <w:pStyle w:val="a3"/>
              <w:tabs>
                <w:tab w:val="left" w:pos="360"/>
              </w:tabs>
              <w:ind w:firstLineChars="0" w:firstLine="0"/>
              <w:rPr>
                <w:rFonts w:ascii="宋体" w:hAnsi="宋体"/>
                <w:b/>
                <w:bCs/>
                <w:kern w:val="0"/>
                <w:sz w:val="28"/>
                <w:szCs w:val="29"/>
              </w:rPr>
            </w:pPr>
            <w:r>
              <w:rPr>
                <w:rFonts w:ascii="宋体" w:hAnsi="宋体"/>
                <w:kern w:val="0"/>
                <w:szCs w:val="18"/>
              </w:rPr>
              <w:t>内蒙古呼伦贝尔盟-图里河及以西各旗，黑龙江大兴安岭地区，青海玉树藏族自治州曲麻莱县以西地区、海北藏族自治州祁连县、果洛藏族自治州玛多县、海西蒙古族藏族自治州格尔木市辖的唐古拉山区，西藏阿里地区和那曲地区的尼玛、班戈、安多、聂荣县</w:t>
            </w:r>
          </w:p>
        </w:tc>
      </w:tr>
    </w:tbl>
    <w:p w:rsidR="00FF02E1" w:rsidRDefault="00FF02E1">
      <w:pPr>
        <w:pStyle w:val="a3"/>
        <w:tabs>
          <w:tab w:val="left" w:pos="360"/>
        </w:tabs>
        <w:ind w:firstLineChars="0" w:firstLine="0"/>
        <w:rPr>
          <w:rFonts w:ascii="宋体" w:hAnsi="宋体"/>
          <w:kern w:val="0"/>
          <w:szCs w:val="19"/>
        </w:rPr>
      </w:pPr>
    </w:p>
    <w:p w:rsidR="00FF02E1" w:rsidRDefault="00FF02E1">
      <w:pPr>
        <w:pStyle w:val="a3"/>
        <w:tabs>
          <w:tab w:val="left" w:pos="360"/>
        </w:tabs>
        <w:ind w:firstLineChars="0" w:firstLine="0"/>
        <w:jc w:val="center"/>
        <w:rPr>
          <w:rFonts w:ascii="宋体" w:hAnsi="宋体"/>
          <w:b/>
          <w:bCs/>
          <w:kern w:val="0"/>
          <w:sz w:val="28"/>
          <w:szCs w:val="19"/>
        </w:rPr>
        <w:sectPr w:rsidR="00FF02E1">
          <w:footerReference w:type="even" r:id="rId8"/>
          <w:footerReference w:type="default" r:id="rId9"/>
          <w:pgSz w:w="11906" w:h="16838"/>
          <w:pgMar w:top="1440" w:right="1800" w:bottom="1440" w:left="1800" w:header="851" w:footer="992" w:gutter="0"/>
          <w:pgNumType w:fmt="numberInDash"/>
          <w:cols w:space="425"/>
          <w:docGrid w:type="lines" w:linePitch="312"/>
        </w:sect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lastRenderedPageBreak/>
        <w:t>表</w:t>
      </w:r>
      <w:r>
        <w:rPr>
          <w:rFonts w:ascii="黑体" w:eastAsia="黑体" w:hAnsi="宋体"/>
          <w:b/>
          <w:bCs/>
          <w:kern w:val="0"/>
          <w:sz w:val="24"/>
        </w:rPr>
        <w:t>9  施工措施费率</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540"/>
        <w:gridCol w:w="2520"/>
        <w:gridCol w:w="1012"/>
        <w:gridCol w:w="1013"/>
        <w:gridCol w:w="1012"/>
        <w:gridCol w:w="1013"/>
        <w:gridCol w:w="1012"/>
        <w:gridCol w:w="1013"/>
        <w:gridCol w:w="1012"/>
        <w:gridCol w:w="1013"/>
        <w:gridCol w:w="2700"/>
      </w:tblGrid>
      <w:tr w:rsidR="00FF02E1">
        <w:trPr>
          <w:cantSplit/>
          <w:trHeight w:val="457"/>
          <w:tblHeader/>
        </w:trPr>
        <w:tc>
          <w:tcPr>
            <w:tcW w:w="540" w:type="dxa"/>
            <w:vMerge w:val="restart"/>
            <w:tcBorders>
              <w:top w:val="double" w:sz="4" w:space="0" w:color="auto"/>
              <w:bottom w:val="single" w:sz="6" w:space="0" w:color="auto"/>
            </w:tcBorders>
            <w:textDirection w:val="tbRlV"/>
          </w:tcPr>
          <w:p w:rsidR="00FF02E1" w:rsidRDefault="00FF02E1">
            <w:pPr>
              <w:pStyle w:val="a3"/>
              <w:tabs>
                <w:tab w:val="left" w:pos="360"/>
              </w:tabs>
              <w:ind w:left="113" w:right="113" w:firstLineChars="0" w:firstLine="0"/>
              <w:jc w:val="center"/>
              <w:rPr>
                <w:rFonts w:ascii="宋体" w:hAnsi="宋体"/>
                <w:b/>
                <w:bCs/>
                <w:kern w:val="0"/>
                <w:sz w:val="28"/>
                <w:szCs w:val="19"/>
                <w:lang w:val="en-GB"/>
              </w:rPr>
            </w:pPr>
            <w:r>
              <w:rPr>
                <w:rFonts w:hint="eastAsia"/>
                <w:lang w:val="en-GB"/>
              </w:rPr>
              <w:t>类别代号</w:t>
            </w:r>
          </w:p>
        </w:tc>
        <w:tc>
          <w:tcPr>
            <w:tcW w:w="2520" w:type="dxa"/>
            <w:vMerge w:val="restart"/>
            <w:tcBorders>
              <w:top w:val="double" w:sz="4" w:space="0" w:color="auto"/>
              <w:bottom w:val="single" w:sz="6" w:space="0" w:color="auto"/>
            </w:tcBorders>
          </w:tcPr>
          <w:p w:rsidR="00FF02E1" w:rsidRDefault="00991463">
            <w:pPr>
              <w:jc w:val="right"/>
              <w:rPr>
                <w:lang w:val="en-GB"/>
              </w:rPr>
            </w:pPr>
            <w:r>
              <w:rPr>
                <w:noProof/>
              </w:rPr>
              <mc:AlternateContent>
                <mc:Choice Requires="wps">
                  <w:drawing>
                    <wp:anchor distT="0" distB="0" distL="114300" distR="114300" simplePos="0" relativeHeight="251654144" behindDoc="0" locked="0" layoutInCell="1" allowOverlap="1" wp14:anchorId="3424FA33" wp14:editId="099F5910">
                      <wp:simplePos x="0" y="0"/>
                      <wp:positionH relativeFrom="column">
                        <wp:posOffset>-68580</wp:posOffset>
                      </wp:positionH>
                      <wp:positionV relativeFrom="paragraph">
                        <wp:posOffset>-28575</wp:posOffset>
                      </wp:positionV>
                      <wp:extent cx="1600200" cy="693420"/>
                      <wp:effectExtent l="7620" t="9525" r="11430" b="1143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693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5pt" to="120.6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wRGAIAAC4EAAAOAAAAZHJzL2Uyb0RvYy54bWysU8uu2yAQ3VfqPyD2iR/XSR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"/>
                  </w:pict>
                </mc:Fallback>
              </mc:AlternateContent>
            </w:r>
            <w:r w:rsidR="00FF02E1">
              <w:rPr>
                <w:rFonts w:hint="eastAsia"/>
                <w:lang w:val="en-GB"/>
              </w:rPr>
              <w:t>地区编号</w:t>
            </w:r>
          </w:p>
          <w:p w:rsidR="00FF02E1" w:rsidRDefault="00FF02E1">
            <w:pPr>
              <w:rPr>
                <w:lang w:val="en-GB"/>
              </w:rPr>
            </w:pPr>
          </w:p>
          <w:p w:rsidR="00FF02E1" w:rsidRDefault="00FF02E1">
            <w:pPr>
              <w:rPr>
                <w:lang w:val="en-GB"/>
              </w:rPr>
            </w:pPr>
            <w:r>
              <w:rPr>
                <w:rFonts w:hint="eastAsia"/>
                <w:lang w:val="en-GB"/>
              </w:rPr>
              <w:t>工程类别</w:t>
            </w:r>
          </w:p>
        </w:tc>
        <w:tc>
          <w:tcPr>
            <w:tcW w:w="1012" w:type="dxa"/>
            <w:tcBorders>
              <w:top w:val="double" w:sz="4" w:space="0" w:color="auto"/>
              <w:bottom w:val="single" w:sz="6"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w:t>
            </w:r>
          </w:p>
        </w:tc>
        <w:tc>
          <w:tcPr>
            <w:tcW w:w="1013" w:type="dxa"/>
            <w:tcBorders>
              <w:top w:val="double" w:sz="4" w:space="0" w:color="auto"/>
              <w:bottom w:val="single" w:sz="6"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w:t>
            </w:r>
          </w:p>
        </w:tc>
        <w:tc>
          <w:tcPr>
            <w:tcW w:w="1012" w:type="dxa"/>
            <w:tcBorders>
              <w:top w:val="double" w:sz="4" w:space="0" w:color="auto"/>
              <w:bottom w:val="single" w:sz="6"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3</w:t>
            </w:r>
          </w:p>
        </w:tc>
        <w:tc>
          <w:tcPr>
            <w:tcW w:w="1013" w:type="dxa"/>
            <w:tcBorders>
              <w:top w:val="double" w:sz="4" w:space="0" w:color="auto"/>
              <w:bottom w:val="single" w:sz="6"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w:t>
            </w:r>
          </w:p>
        </w:tc>
        <w:tc>
          <w:tcPr>
            <w:tcW w:w="1012" w:type="dxa"/>
            <w:tcBorders>
              <w:top w:val="double" w:sz="4" w:space="0" w:color="auto"/>
              <w:bottom w:val="single" w:sz="6"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5</w:t>
            </w:r>
          </w:p>
        </w:tc>
        <w:tc>
          <w:tcPr>
            <w:tcW w:w="1013" w:type="dxa"/>
            <w:tcBorders>
              <w:top w:val="double" w:sz="4" w:space="0" w:color="auto"/>
              <w:bottom w:val="single" w:sz="6"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6</w:t>
            </w:r>
          </w:p>
        </w:tc>
        <w:tc>
          <w:tcPr>
            <w:tcW w:w="1012" w:type="dxa"/>
            <w:tcBorders>
              <w:top w:val="double" w:sz="4" w:space="0" w:color="auto"/>
              <w:bottom w:val="single" w:sz="6"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7</w:t>
            </w:r>
          </w:p>
        </w:tc>
        <w:tc>
          <w:tcPr>
            <w:tcW w:w="1013" w:type="dxa"/>
            <w:tcBorders>
              <w:top w:val="double" w:sz="4" w:space="0" w:color="auto"/>
              <w:bottom w:val="single" w:sz="6"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8</w:t>
            </w:r>
          </w:p>
        </w:tc>
        <w:tc>
          <w:tcPr>
            <w:tcW w:w="2700" w:type="dxa"/>
            <w:vMerge w:val="restart"/>
            <w:tcBorders>
              <w:top w:val="double" w:sz="4" w:space="0" w:color="auto"/>
              <w:bottom w:val="single" w:sz="6" w:space="0" w:color="auto"/>
            </w:tcBorders>
            <w:vAlign w:val="center"/>
          </w:tcPr>
          <w:p w:rsidR="00FF02E1" w:rsidRDefault="00FF02E1">
            <w:pPr>
              <w:jc w:val="center"/>
              <w:rPr>
                <w:lang w:val="en-GB"/>
              </w:rPr>
            </w:pPr>
            <w:r>
              <w:rPr>
                <w:rFonts w:hint="eastAsia"/>
                <w:lang w:val="en-GB"/>
              </w:rPr>
              <w:t>附</w:t>
            </w:r>
            <w:r>
              <w:rPr>
                <w:lang w:val="en-GB"/>
              </w:rPr>
              <w:t xml:space="preserve">  </w:t>
            </w:r>
            <w:r>
              <w:rPr>
                <w:rFonts w:hint="eastAsia"/>
                <w:lang w:val="en-GB"/>
              </w:rPr>
              <w:t>注</w:t>
            </w:r>
          </w:p>
        </w:tc>
      </w:tr>
      <w:tr w:rsidR="00FF02E1">
        <w:trPr>
          <w:cantSplit/>
          <w:trHeight w:val="450"/>
          <w:tblHeader/>
        </w:trPr>
        <w:tc>
          <w:tcPr>
            <w:tcW w:w="540" w:type="dxa"/>
            <w:vMerge/>
            <w:tcBorders>
              <w:top w:val="single" w:sz="6" w:space="0" w:color="auto"/>
              <w:bottom w:val="double" w:sz="4" w:space="0" w:color="auto"/>
            </w:tcBorders>
          </w:tcPr>
          <w:p w:rsidR="00FF02E1" w:rsidRDefault="00FF02E1">
            <w:pPr>
              <w:pStyle w:val="a3"/>
              <w:tabs>
                <w:tab w:val="left" w:pos="360"/>
              </w:tabs>
              <w:ind w:firstLineChars="0" w:firstLine="0"/>
              <w:jc w:val="center"/>
              <w:rPr>
                <w:rFonts w:ascii="宋体" w:hAnsi="宋体"/>
                <w:b/>
                <w:bCs/>
                <w:kern w:val="0"/>
                <w:sz w:val="28"/>
                <w:szCs w:val="19"/>
                <w:lang w:val="en-GB"/>
              </w:rPr>
            </w:pPr>
          </w:p>
        </w:tc>
        <w:tc>
          <w:tcPr>
            <w:tcW w:w="2520" w:type="dxa"/>
            <w:vMerge/>
            <w:tcBorders>
              <w:top w:val="single" w:sz="6" w:space="0" w:color="auto"/>
              <w:bottom w:val="double" w:sz="4" w:space="0" w:color="auto"/>
            </w:tcBorders>
          </w:tcPr>
          <w:p w:rsidR="00FF02E1" w:rsidRDefault="00FF02E1">
            <w:pPr>
              <w:pStyle w:val="a3"/>
              <w:tabs>
                <w:tab w:val="left" w:pos="360"/>
              </w:tabs>
              <w:ind w:firstLineChars="0" w:firstLine="0"/>
              <w:jc w:val="center"/>
              <w:rPr>
                <w:rFonts w:ascii="宋体" w:hAnsi="宋体"/>
                <w:b/>
                <w:bCs/>
                <w:kern w:val="0"/>
                <w:sz w:val="28"/>
                <w:szCs w:val="19"/>
                <w:lang w:val="en-GB"/>
              </w:rPr>
            </w:pPr>
          </w:p>
        </w:tc>
        <w:tc>
          <w:tcPr>
            <w:tcW w:w="8100" w:type="dxa"/>
            <w:gridSpan w:val="8"/>
            <w:tcBorders>
              <w:top w:val="single" w:sz="6" w:space="0" w:color="auto"/>
              <w:bottom w:val="double" w:sz="4" w:space="0" w:color="auto"/>
            </w:tcBorders>
          </w:tcPr>
          <w:p w:rsidR="00FF02E1" w:rsidRDefault="00FF02E1">
            <w:pPr>
              <w:pStyle w:val="a3"/>
              <w:tabs>
                <w:tab w:val="left" w:pos="360"/>
              </w:tabs>
              <w:ind w:firstLineChars="0" w:firstLine="0"/>
              <w:jc w:val="center"/>
              <w:rPr>
                <w:rFonts w:ascii="宋体" w:hAnsi="宋体"/>
                <w:b/>
                <w:bCs/>
                <w:kern w:val="0"/>
                <w:sz w:val="28"/>
                <w:szCs w:val="19"/>
                <w:lang w:val="en-GB"/>
              </w:rPr>
            </w:pPr>
            <w:r>
              <w:rPr>
                <w:rFonts w:ascii="宋体" w:hAnsi="宋体"/>
                <w:b/>
                <w:bCs/>
                <w:kern w:val="0"/>
                <w:sz w:val="28"/>
                <w:szCs w:val="19"/>
                <w:lang w:val="en-GB"/>
              </w:rPr>
              <w:t>费率（％）</w:t>
            </w:r>
          </w:p>
        </w:tc>
        <w:tc>
          <w:tcPr>
            <w:tcW w:w="2700" w:type="dxa"/>
            <w:vMerge/>
            <w:tcBorders>
              <w:top w:val="single" w:sz="6" w:space="0" w:color="auto"/>
              <w:bottom w:val="double" w:sz="4" w:space="0" w:color="auto"/>
            </w:tcBorders>
          </w:tcPr>
          <w:p w:rsidR="00FF02E1" w:rsidRDefault="00FF02E1">
            <w:pPr>
              <w:pStyle w:val="a3"/>
              <w:tabs>
                <w:tab w:val="left" w:pos="360"/>
              </w:tabs>
              <w:ind w:firstLineChars="0" w:firstLine="0"/>
              <w:jc w:val="center"/>
              <w:rPr>
                <w:rFonts w:ascii="宋体" w:hAnsi="宋体"/>
                <w:b/>
                <w:bCs/>
                <w:kern w:val="0"/>
                <w:sz w:val="28"/>
                <w:szCs w:val="19"/>
                <w:lang w:val="en-GB"/>
              </w:rPr>
            </w:pPr>
          </w:p>
        </w:tc>
      </w:tr>
      <w:tr w:rsidR="00FF02E1">
        <w:trPr>
          <w:trHeight w:val="510"/>
        </w:trPr>
        <w:tc>
          <w:tcPr>
            <w:tcW w:w="540" w:type="dxa"/>
            <w:tcBorders>
              <w:top w:val="double" w:sz="4"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w:t>
            </w:r>
          </w:p>
        </w:tc>
        <w:tc>
          <w:tcPr>
            <w:tcW w:w="2520" w:type="dxa"/>
            <w:tcBorders>
              <w:top w:val="double" w:sz="4" w:space="0" w:color="auto"/>
            </w:tcBorders>
            <w:vAlign w:val="center"/>
          </w:tcPr>
          <w:p w:rsidR="00FF02E1" w:rsidRDefault="00FF02E1">
            <w:pPr>
              <w:pStyle w:val="a3"/>
              <w:tabs>
                <w:tab w:val="left" w:pos="360"/>
              </w:tabs>
              <w:ind w:firstLineChars="0" w:firstLine="0"/>
              <w:rPr>
                <w:rFonts w:ascii="宋体" w:hAnsi="宋体"/>
                <w:b/>
                <w:bCs/>
                <w:kern w:val="0"/>
                <w:sz w:val="28"/>
                <w:szCs w:val="19"/>
                <w:lang w:val="en-GB"/>
              </w:rPr>
            </w:pPr>
            <w:r>
              <w:rPr>
                <w:rFonts w:hint="eastAsia"/>
                <w:lang w:val="en-GB"/>
              </w:rPr>
              <w:t>人力施工土石方</w:t>
            </w:r>
          </w:p>
        </w:tc>
        <w:tc>
          <w:tcPr>
            <w:tcW w:w="1012" w:type="dxa"/>
            <w:tcBorders>
              <w:top w:val="double" w:sz="4"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20.55</w:t>
            </w:r>
          </w:p>
        </w:tc>
        <w:tc>
          <w:tcPr>
            <w:tcW w:w="1013" w:type="dxa"/>
            <w:tcBorders>
              <w:top w:val="double" w:sz="4"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21.09</w:t>
            </w:r>
          </w:p>
        </w:tc>
        <w:tc>
          <w:tcPr>
            <w:tcW w:w="1012" w:type="dxa"/>
            <w:tcBorders>
              <w:top w:val="double" w:sz="4"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24.70</w:t>
            </w:r>
          </w:p>
        </w:tc>
        <w:tc>
          <w:tcPr>
            <w:tcW w:w="1013" w:type="dxa"/>
            <w:tcBorders>
              <w:top w:val="double" w:sz="4"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27.10</w:t>
            </w:r>
          </w:p>
        </w:tc>
        <w:tc>
          <w:tcPr>
            <w:tcW w:w="1012" w:type="dxa"/>
            <w:tcBorders>
              <w:top w:val="double" w:sz="4"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27.37</w:t>
            </w:r>
          </w:p>
        </w:tc>
        <w:tc>
          <w:tcPr>
            <w:tcW w:w="1013" w:type="dxa"/>
            <w:tcBorders>
              <w:top w:val="double" w:sz="4"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29.90</w:t>
            </w:r>
          </w:p>
        </w:tc>
        <w:tc>
          <w:tcPr>
            <w:tcW w:w="1012" w:type="dxa"/>
            <w:tcBorders>
              <w:top w:val="double" w:sz="4"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30.51</w:t>
            </w:r>
          </w:p>
        </w:tc>
        <w:tc>
          <w:tcPr>
            <w:tcW w:w="1013" w:type="dxa"/>
            <w:tcBorders>
              <w:top w:val="double" w:sz="4" w:space="0" w:color="auto"/>
            </w:tcBorders>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31.57</w:t>
            </w:r>
          </w:p>
        </w:tc>
        <w:tc>
          <w:tcPr>
            <w:tcW w:w="2700" w:type="dxa"/>
            <w:tcBorders>
              <w:top w:val="double" w:sz="4" w:space="0" w:color="auto"/>
            </w:tcBorders>
            <w:vAlign w:val="center"/>
          </w:tcPr>
          <w:p w:rsidR="00FF02E1" w:rsidRDefault="00FF02E1">
            <w:pPr>
              <w:pStyle w:val="a3"/>
              <w:tabs>
                <w:tab w:val="left" w:pos="360"/>
              </w:tabs>
              <w:ind w:firstLineChars="0" w:firstLine="0"/>
              <w:rPr>
                <w:lang w:val="en-GB"/>
              </w:rPr>
            </w:pPr>
            <w:r>
              <w:rPr>
                <w:rFonts w:hint="eastAsia"/>
                <w:lang w:val="en-GB"/>
              </w:rPr>
              <w:t>包括人力拆除工程，绿色防护、绿化，各类工程中单独挖填的土石方，爆破工程</w:t>
            </w:r>
          </w:p>
        </w:tc>
      </w:tr>
      <w:tr w:rsidR="00FF02E1">
        <w:trPr>
          <w:trHeight w:val="510"/>
        </w:trPr>
        <w:tc>
          <w:tcPr>
            <w:tcW w:w="540"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w:t>
            </w:r>
          </w:p>
        </w:tc>
        <w:tc>
          <w:tcPr>
            <w:tcW w:w="2520" w:type="dxa"/>
            <w:vAlign w:val="center"/>
          </w:tcPr>
          <w:p w:rsidR="00FF02E1" w:rsidRDefault="00FF02E1">
            <w:pPr>
              <w:pStyle w:val="a3"/>
              <w:tabs>
                <w:tab w:val="left" w:pos="360"/>
              </w:tabs>
              <w:ind w:firstLineChars="0" w:firstLine="0"/>
              <w:rPr>
                <w:rFonts w:ascii="宋体" w:hAnsi="宋体"/>
                <w:b/>
                <w:bCs/>
                <w:kern w:val="0"/>
                <w:sz w:val="28"/>
                <w:szCs w:val="19"/>
                <w:lang w:val="en-GB"/>
              </w:rPr>
            </w:pPr>
            <w:r>
              <w:rPr>
                <w:rFonts w:hint="eastAsia"/>
                <w:lang w:val="en-GB"/>
              </w:rPr>
              <w:t>机械施工土石方</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9.42</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9.98</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13.83</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15.22</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15.51</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18.21</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18.86</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19.98</w:t>
            </w:r>
          </w:p>
        </w:tc>
        <w:tc>
          <w:tcPr>
            <w:tcW w:w="2700" w:type="dxa"/>
            <w:vAlign w:val="center"/>
          </w:tcPr>
          <w:p w:rsidR="00FF02E1" w:rsidRDefault="00FF02E1">
            <w:pPr>
              <w:pStyle w:val="a3"/>
              <w:tabs>
                <w:tab w:val="left" w:pos="360"/>
              </w:tabs>
              <w:ind w:firstLineChars="0" w:firstLine="0"/>
              <w:rPr>
                <w:lang w:val="en-GB"/>
              </w:rPr>
            </w:pPr>
            <w:r>
              <w:rPr>
                <w:rFonts w:hint="eastAsia"/>
                <w:lang w:val="en-GB"/>
              </w:rPr>
              <w:t>包括机械拆除工程，填级配碎石、砂砾石、渗水土，公路路面，各类工程中单独挖填的土石方</w:t>
            </w:r>
          </w:p>
        </w:tc>
      </w:tr>
      <w:tr w:rsidR="00FF02E1">
        <w:trPr>
          <w:trHeight w:val="510"/>
        </w:trPr>
        <w:tc>
          <w:tcPr>
            <w:tcW w:w="540"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3</w:t>
            </w:r>
          </w:p>
        </w:tc>
        <w:tc>
          <w:tcPr>
            <w:tcW w:w="2520" w:type="dxa"/>
            <w:vAlign w:val="center"/>
          </w:tcPr>
          <w:p w:rsidR="00FF02E1" w:rsidRDefault="00FF02E1">
            <w:pPr>
              <w:pStyle w:val="a3"/>
              <w:tabs>
                <w:tab w:val="left" w:pos="360"/>
              </w:tabs>
              <w:ind w:firstLineChars="0" w:firstLine="0"/>
              <w:rPr>
                <w:lang w:val="en-GB"/>
              </w:rPr>
            </w:pPr>
            <w:r>
              <w:rPr>
                <w:rFonts w:hint="eastAsia"/>
                <w:lang w:val="en-GB"/>
              </w:rPr>
              <w:t>汽车运输土石方采用定额“增运”部分</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5.09</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4.99</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5.40</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6.12</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6.29</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6.63</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6.79</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7.35</w:t>
            </w:r>
          </w:p>
        </w:tc>
        <w:tc>
          <w:tcPr>
            <w:tcW w:w="2700" w:type="dxa"/>
            <w:vAlign w:val="center"/>
          </w:tcPr>
          <w:p w:rsidR="00FF02E1" w:rsidRDefault="00FF02E1">
            <w:pPr>
              <w:pStyle w:val="a3"/>
              <w:tabs>
                <w:tab w:val="left" w:pos="360"/>
              </w:tabs>
              <w:ind w:firstLineChars="0" w:firstLine="0"/>
              <w:rPr>
                <w:lang w:val="en-GB"/>
              </w:rPr>
            </w:pPr>
            <w:r>
              <w:rPr>
                <w:rFonts w:hint="eastAsia"/>
                <w:lang w:val="en-GB"/>
              </w:rPr>
              <w:t>包括隧道出碴洞外运输</w:t>
            </w:r>
          </w:p>
        </w:tc>
      </w:tr>
      <w:tr w:rsidR="00FF02E1">
        <w:trPr>
          <w:trHeight w:val="510"/>
        </w:trPr>
        <w:tc>
          <w:tcPr>
            <w:tcW w:w="540"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w:t>
            </w:r>
          </w:p>
        </w:tc>
        <w:tc>
          <w:tcPr>
            <w:tcW w:w="2520" w:type="dxa"/>
            <w:vAlign w:val="center"/>
          </w:tcPr>
          <w:p w:rsidR="00FF02E1" w:rsidRDefault="00FF02E1">
            <w:pPr>
              <w:pStyle w:val="a3"/>
              <w:tabs>
                <w:tab w:val="left" w:pos="360"/>
              </w:tabs>
              <w:ind w:firstLineChars="0" w:firstLine="0"/>
              <w:rPr>
                <w:lang w:val="en-GB"/>
              </w:rPr>
            </w:pPr>
            <w:r>
              <w:rPr>
                <w:rFonts w:hint="eastAsia"/>
                <w:lang w:val="en-GB"/>
              </w:rPr>
              <w:t>特大桥、大桥</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10.28</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9.19</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12.30</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13.53</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14.19</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14.24</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14.34</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14.52</w:t>
            </w:r>
          </w:p>
        </w:tc>
        <w:tc>
          <w:tcPr>
            <w:tcW w:w="2700" w:type="dxa"/>
            <w:vAlign w:val="center"/>
          </w:tcPr>
          <w:p w:rsidR="00FF02E1" w:rsidRDefault="00FF02E1">
            <w:pPr>
              <w:pStyle w:val="a3"/>
              <w:tabs>
                <w:tab w:val="left" w:pos="360"/>
              </w:tabs>
              <w:ind w:firstLineChars="0" w:firstLine="0"/>
              <w:rPr>
                <w:lang w:val="en-GB"/>
              </w:rPr>
            </w:pPr>
            <w:r>
              <w:rPr>
                <w:rFonts w:hint="eastAsia"/>
                <w:lang w:val="en-GB"/>
              </w:rPr>
              <w:t>不包括梁部及桥面系</w:t>
            </w:r>
          </w:p>
        </w:tc>
      </w:tr>
      <w:tr w:rsidR="00FF02E1">
        <w:trPr>
          <w:trHeight w:val="510"/>
        </w:trPr>
        <w:tc>
          <w:tcPr>
            <w:tcW w:w="540"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5</w:t>
            </w:r>
          </w:p>
        </w:tc>
        <w:tc>
          <w:tcPr>
            <w:tcW w:w="2520" w:type="dxa"/>
            <w:vAlign w:val="center"/>
          </w:tcPr>
          <w:p w:rsidR="00FF02E1" w:rsidRDefault="00FF02E1">
            <w:pPr>
              <w:pStyle w:val="a3"/>
              <w:tabs>
                <w:tab w:val="left" w:pos="360"/>
              </w:tabs>
              <w:ind w:firstLineChars="0" w:firstLine="0"/>
              <w:rPr>
                <w:lang w:val="en-GB"/>
              </w:rPr>
            </w:pPr>
            <w:r>
              <w:rPr>
                <w:rFonts w:hint="eastAsia"/>
                <w:lang w:val="en-GB"/>
              </w:rPr>
              <w:t>预制混凝土梁</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27.56</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22.14</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37.67</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41.38</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44.65</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44.92</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45.42</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46.31</w:t>
            </w:r>
          </w:p>
        </w:tc>
        <w:tc>
          <w:tcPr>
            <w:tcW w:w="2700" w:type="dxa"/>
            <w:vAlign w:val="center"/>
          </w:tcPr>
          <w:p w:rsidR="00FF02E1" w:rsidRDefault="00FF02E1">
            <w:pPr>
              <w:pStyle w:val="a3"/>
              <w:tabs>
                <w:tab w:val="left" w:pos="360"/>
              </w:tabs>
              <w:ind w:firstLineChars="0" w:firstLine="0"/>
              <w:rPr>
                <w:lang w:val="en-GB"/>
              </w:rPr>
            </w:pPr>
            <w:r>
              <w:rPr>
                <w:rFonts w:hint="eastAsia"/>
                <w:lang w:val="en-GB"/>
              </w:rPr>
              <w:t>包括桥面系</w:t>
            </w:r>
          </w:p>
        </w:tc>
      </w:tr>
      <w:tr w:rsidR="00FF02E1">
        <w:trPr>
          <w:trHeight w:val="510"/>
        </w:trPr>
        <w:tc>
          <w:tcPr>
            <w:tcW w:w="540"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6</w:t>
            </w:r>
          </w:p>
        </w:tc>
        <w:tc>
          <w:tcPr>
            <w:tcW w:w="2520" w:type="dxa"/>
            <w:vAlign w:val="center"/>
          </w:tcPr>
          <w:p w:rsidR="00FF02E1" w:rsidRDefault="00FF02E1">
            <w:pPr>
              <w:pStyle w:val="a3"/>
              <w:tabs>
                <w:tab w:val="left" w:pos="360"/>
              </w:tabs>
              <w:ind w:firstLineChars="0" w:firstLine="0"/>
              <w:rPr>
                <w:lang w:val="en-GB"/>
              </w:rPr>
            </w:pPr>
            <w:r>
              <w:rPr>
                <w:rFonts w:hint="eastAsia"/>
                <w:lang w:val="en-GB"/>
              </w:rPr>
              <w:t>现浇混凝土梁</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17.24</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13.89</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23.50</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25.97</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27.99</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28.16</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28.46</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29.02</w:t>
            </w:r>
          </w:p>
        </w:tc>
        <w:tc>
          <w:tcPr>
            <w:tcW w:w="2700" w:type="dxa"/>
            <w:vAlign w:val="center"/>
          </w:tcPr>
          <w:p w:rsidR="00FF02E1" w:rsidRDefault="00FF02E1">
            <w:pPr>
              <w:pStyle w:val="a3"/>
              <w:tabs>
                <w:tab w:val="left" w:pos="360"/>
              </w:tabs>
              <w:ind w:firstLineChars="0" w:firstLine="0"/>
              <w:rPr>
                <w:lang w:val="en-GB"/>
              </w:rPr>
            </w:pPr>
            <w:r>
              <w:rPr>
                <w:rFonts w:hint="eastAsia"/>
                <w:lang w:val="en-GB"/>
              </w:rPr>
              <w:t>包括梁的横向联结和湿接缝，包括分段预制后拼接的混凝土梁</w:t>
            </w:r>
          </w:p>
        </w:tc>
      </w:tr>
      <w:tr w:rsidR="00FF02E1">
        <w:trPr>
          <w:trHeight w:val="510"/>
        </w:trPr>
        <w:tc>
          <w:tcPr>
            <w:tcW w:w="540"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7</w:t>
            </w:r>
          </w:p>
        </w:tc>
        <w:tc>
          <w:tcPr>
            <w:tcW w:w="2520" w:type="dxa"/>
            <w:vAlign w:val="center"/>
          </w:tcPr>
          <w:p w:rsidR="00FF02E1" w:rsidRDefault="00FF02E1">
            <w:pPr>
              <w:pStyle w:val="a3"/>
              <w:tabs>
                <w:tab w:val="left" w:pos="360"/>
              </w:tabs>
              <w:ind w:firstLineChars="0" w:firstLine="0"/>
              <w:rPr>
                <w:lang w:val="en-GB"/>
              </w:rPr>
            </w:pPr>
            <w:r>
              <w:rPr>
                <w:rFonts w:hint="eastAsia"/>
                <w:lang w:val="en-GB"/>
              </w:rPr>
              <w:t>运架混凝土简支箱梁</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4.68</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4.68</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4.81</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5.16</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5.25</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5.40</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5.49</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5.73</w:t>
            </w:r>
          </w:p>
        </w:tc>
        <w:tc>
          <w:tcPr>
            <w:tcW w:w="2700" w:type="dxa"/>
            <w:vAlign w:val="center"/>
          </w:tcPr>
          <w:p w:rsidR="00FF02E1" w:rsidRDefault="00FF02E1">
            <w:pPr>
              <w:pStyle w:val="a3"/>
              <w:tabs>
                <w:tab w:val="left" w:pos="360"/>
              </w:tabs>
              <w:ind w:firstLineChars="0" w:firstLine="0"/>
              <w:rPr>
                <w:lang w:val="en-GB"/>
              </w:rPr>
            </w:pPr>
          </w:p>
        </w:tc>
      </w:tr>
      <w:tr w:rsidR="00FF02E1">
        <w:trPr>
          <w:trHeight w:val="510"/>
        </w:trPr>
        <w:tc>
          <w:tcPr>
            <w:tcW w:w="540"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8</w:t>
            </w:r>
          </w:p>
        </w:tc>
        <w:tc>
          <w:tcPr>
            <w:tcW w:w="2520" w:type="dxa"/>
            <w:vAlign w:val="center"/>
          </w:tcPr>
          <w:p w:rsidR="00FF02E1" w:rsidRDefault="00FF02E1">
            <w:pPr>
              <w:pStyle w:val="a3"/>
              <w:tabs>
                <w:tab w:val="left" w:pos="360"/>
              </w:tabs>
              <w:ind w:firstLineChars="0" w:firstLine="0"/>
              <w:rPr>
                <w:lang w:val="en-GB"/>
              </w:rPr>
            </w:pPr>
            <w:r>
              <w:rPr>
                <w:rFonts w:hint="eastAsia"/>
                <w:lang w:val="en-GB"/>
              </w:rPr>
              <w:t>隧道、明洞、棚洞、自采砂石</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13.08</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12.74</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13.61</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14.75</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14.90</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14.96</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15.04</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15.09</w:t>
            </w:r>
          </w:p>
        </w:tc>
        <w:tc>
          <w:tcPr>
            <w:tcW w:w="2700" w:type="dxa"/>
            <w:vAlign w:val="center"/>
          </w:tcPr>
          <w:p w:rsidR="00FF02E1" w:rsidRDefault="00FF02E1">
            <w:pPr>
              <w:pStyle w:val="a3"/>
              <w:tabs>
                <w:tab w:val="left" w:pos="360"/>
              </w:tabs>
              <w:ind w:firstLineChars="0" w:firstLine="0"/>
              <w:rPr>
                <w:lang w:val="en-GB"/>
              </w:rPr>
            </w:pPr>
          </w:p>
        </w:tc>
      </w:tr>
      <w:tr w:rsidR="00FF02E1">
        <w:trPr>
          <w:trHeight w:val="510"/>
        </w:trPr>
        <w:tc>
          <w:tcPr>
            <w:tcW w:w="540"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9</w:t>
            </w:r>
          </w:p>
        </w:tc>
        <w:tc>
          <w:tcPr>
            <w:tcW w:w="2520" w:type="dxa"/>
            <w:vAlign w:val="center"/>
          </w:tcPr>
          <w:p w:rsidR="00FF02E1" w:rsidRDefault="00FF02E1">
            <w:pPr>
              <w:pStyle w:val="a3"/>
              <w:tabs>
                <w:tab w:val="left" w:pos="360"/>
              </w:tabs>
              <w:ind w:firstLineChars="0" w:firstLine="0"/>
              <w:rPr>
                <w:rFonts w:ascii="宋体" w:hAnsi="宋体"/>
                <w:b/>
                <w:bCs/>
                <w:kern w:val="0"/>
                <w:sz w:val="28"/>
                <w:szCs w:val="19"/>
                <w:lang w:val="en-GB"/>
              </w:rPr>
            </w:pPr>
            <w:r>
              <w:rPr>
                <w:rFonts w:hint="eastAsia"/>
                <w:lang w:val="en-GB"/>
              </w:rPr>
              <w:t>路基加固防护工程</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16.94</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16.25</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18.89</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20.19</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20.35</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20.59</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20.80</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20.94</w:t>
            </w:r>
          </w:p>
        </w:tc>
        <w:tc>
          <w:tcPr>
            <w:tcW w:w="2700" w:type="dxa"/>
            <w:vAlign w:val="center"/>
          </w:tcPr>
          <w:p w:rsidR="00FF02E1" w:rsidRDefault="00FF02E1">
            <w:pPr>
              <w:pStyle w:val="a3"/>
              <w:tabs>
                <w:tab w:val="left" w:pos="360"/>
              </w:tabs>
              <w:ind w:firstLineChars="0" w:firstLine="0"/>
              <w:rPr>
                <w:lang w:val="en-GB"/>
              </w:rPr>
            </w:pPr>
            <w:r>
              <w:rPr>
                <w:rFonts w:hint="eastAsia"/>
                <w:lang w:val="en-GB"/>
              </w:rPr>
              <w:t>包括各类挡土墙及抗滑桩</w:t>
            </w:r>
          </w:p>
        </w:tc>
      </w:tr>
      <w:tr w:rsidR="00FF02E1">
        <w:trPr>
          <w:trHeight w:val="510"/>
        </w:trPr>
        <w:tc>
          <w:tcPr>
            <w:tcW w:w="540"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lastRenderedPageBreak/>
              <w:t>10</w:t>
            </w:r>
          </w:p>
        </w:tc>
        <w:tc>
          <w:tcPr>
            <w:tcW w:w="2520" w:type="dxa"/>
            <w:vAlign w:val="center"/>
          </w:tcPr>
          <w:p w:rsidR="00FF02E1" w:rsidRDefault="00FF02E1">
            <w:pPr>
              <w:pStyle w:val="a3"/>
              <w:tabs>
                <w:tab w:val="left" w:pos="360"/>
              </w:tabs>
              <w:ind w:firstLineChars="0" w:firstLine="0"/>
              <w:rPr>
                <w:lang w:val="en-GB"/>
              </w:rPr>
            </w:pPr>
            <w:r>
              <w:rPr>
                <w:rFonts w:hint="eastAsia"/>
                <w:lang w:val="en-GB"/>
              </w:rPr>
              <w:t>框架桥、中桥、小桥、涵洞，轮渡、码头，房屋、给排水、工务、站场、其他建筑物等建筑工程</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21.25</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20.22</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23.50</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25.53</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26.04</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26.27</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26.47</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26.65</w:t>
            </w:r>
          </w:p>
        </w:tc>
        <w:tc>
          <w:tcPr>
            <w:tcW w:w="2700" w:type="dxa"/>
            <w:vAlign w:val="center"/>
          </w:tcPr>
          <w:p w:rsidR="00FF02E1" w:rsidRDefault="00FF02E1">
            <w:pPr>
              <w:pStyle w:val="a3"/>
              <w:tabs>
                <w:tab w:val="left" w:pos="360"/>
              </w:tabs>
              <w:ind w:firstLineChars="0" w:firstLine="0"/>
              <w:rPr>
                <w:lang w:val="en-GB"/>
              </w:rPr>
            </w:pPr>
            <w:r>
              <w:rPr>
                <w:rFonts w:hint="eastAsia"/>
                <w:lang w:val="en-GB"/>
              </w:rPr>
              <w:t>不包括梁式中、小桥梁部及桥面系</w:t>
            </w:r>
          </w:p>
        </w:tc>
      </w:tr>
      <w:tr w:rsidR="00FF02E1">
        <w:trPr>
          <w:trHeight w:val="510"/>
        </w:trPr>
        <w:tc>
          <w:tcPr>
            <w:tcW w:w="540"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11</w:t>
            </w:r>
          </w:p>
        </w:tc>
        <w:tc>
          <w:tcPr>
            <w:tcW w:w="2520" w:type="dxa"/>
            <w:vAlign w:val="center"/>
          </w:tcPr>
          <w:p w:rsidR="00FF02E1" w:rsidRDefault="00FF02E1">
            <w:pPr>
              <w:pStyle w:val="a3"/>
              <w:tabs>
                <w:tab w:val="left" w:pos="360"/>
              </w:tabs>
              <w:ind w:firstLineChars="0" w:firstLine="0"/>
              <w:rPr>
                <w:lang w:val="en-GB"/>
              </w:rPr>
            </w:pPr>
            <w:r>
              <w:rPr>
                <w:rFonts w:hint="eastAsia"/>
                <w:lang w:val="en-GB"/>
              </w:rPr>
              <w:t>铺轨、铺岔，架设混凝土梁（简支箱梁除外）、钢梁、钢管拱</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27.08</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26.96</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27.83</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29.50</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30.17</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32.46</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34.12</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40.96</w:t>
            </w:r>
          </w:p>
        </w:tc>
        <w:tc>
          <w:tcPr>
            <w:tcW w:w="2700" w:type="dxa"/>
            <w:vAlign w:val="center"/>
          </w:tcPr>
          <w:p w:rsidR="00FF02E1" w:rsidRDefault="00FF02E1">
            <w:pPr>
              <w:pStyle w:val="a3"/>
              <w:tabs>
                <w:tab w:val="left" w:pos="360"/>
              </w:tabs>
              <w:ind w:firstLineChars="0" w:firstLine="0"/>
              <w:rPr>
                <w:lang w:val="en-GB"/>
              </w:rPr>
            </w:pPr>
            <w:r>
              <w:rPr>
                <w:rFonts w:hint="eastAsia"/>
                <w:lang w:val="en-GB"/>
              </w:rPr>
              <w:t>包括支座安装，轨道附属工程，线路备料</w:t>
            </w:r>
          </w:p>
        </w:tc>
      </w:tr>
      <w:tr w:rsidR="00FF02E1">
        <w:trPr>
          <w:trHeight w:val="510"/>
        </w:trPr>
        <w:tc>
          <w:tcPr>
            <w:tcW w:w="540"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12</w:t>
            </w:r>
          </w:p>
        </w:tc>
        <w:tc>
          <w:tcPr>
            <w:tcW w:w="2520" w:type="dxa"/>
            <w:vAlign w:val="center"/>
          </w:tcPr>
          <w:p w:rsidR="00FF02E1" w:rsidRDefault="00FF02E1">
            <w:pPr>
              <w:pStyle w:val="a3"/>
              <w:tabs>
                <w:tab w:val="left" w:pos="360"/>
              </w:tabs>
              <w:ind w:firstLineChars="0" w:firstLine="0"/>
              <w:rPr>
                <w:lang w:val="en-GB"/>
              </w:rPr>
            </w:pPr>
            <w:r>
              <w:rPr>
                <w:rFonts w:hint="eastAsia"/>
                <w:lang w:val="en-GB"/>
              </w:rPr>
              <w:t>铺碴</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10.33</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9.07</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12.38</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13.71</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13.94</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14.52</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14.86</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15.99</w:t>
            </w:r>
          </w:p>
        </w:tc>
        <w:tc>
          <w:tcPr>
            <w:tcW w:w="2700" w:type="dxa"/>
            <w:vAlign w:val="center"/>
          </w:tcPr>
          <w:p w:rsidR="00FF02E1" w:rsidRDefault="00FF02E1">
            <w:pPr>
              <w:pStyle w:val="a3"/>
              <w:tabs>
                <w:tab w:val="left" w:pos="360"/>
              </w:tabs>
              <w:ind w:firstLineChars="0" w:firstLine="0"/>
              <w:rPr>
                <w:lang w:val="en-GB"/>
              </w:rPr>
            </w:pPr>
            <w:r>
              <w:rPr>
                <w:rFonts w:hint="eastAsia"/>
                <w:lang w:val="en-GB"/>
              </w:rPr>
              <w:t>包括线路沉落整修、道床清筛</w:t>
            </w:r>
          </w:p>
        </w:tc>
      </w:tr>
      <w:tr w:rsidR="00FF02E1">
        <w:trPr>
          <w:trHeight w:val="510"/>
        </w:trPr>
        <w:tc>
          <w:tcPr>
            <w:tcW w:w="540"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13</w:t>
            </w:r>
          </w:p>
        </w:tc>
        <w:tc>
          <w:tcPr>
            <w:tcW w:w="2520" w:type="dxa"/>
            <w:vAlign w:val="center"/>
          </w:tcPr>
          <w:p w:rsidR="00FF02E1" w:rsidRDefault="00FF02E1">
            <w:pPr>
              <w:pStyle w:val="a3"/>
              <w:tabs>
                <w:tab w:val="left" w:pos="360"/>
              </w:tabs>
              <w:ind w:firstLineChars="0" w:firstLine="0"/>
              <w:rPr>
                <w:lang w:val="en-GB"/>
              </w:rPr>
            </w:pPr>
            <w:r>
              <w:rPr>
                <w:rFonts w:hint="eastAsia"/>
                <w:lang w:val="en-GB"/>
              </w:rPr>
              <w:t>无碴道床</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27.66</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23.60</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35.25</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38.90</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41.35</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41.55</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41.93</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42.60</w:t>
            </w:r>
          </w:p>
        </w:tc>
        <w:tc>
          <w:tcPr>
            <w:tcW w:w="2700" w:type="dxa"/>
            <w:vAlign w:val="center"/>
          </w:tcPr>
          <w:p w:rsidR="00FF02E1" w:rsidRDefault="00FF02E1">
            <w:pPr>
              <w:pStyle w:val="a3"/>
              <w:tabs>
                <w:tab w:val="left" w:pos="360"/>
              </w:tabs>
              <w:ind w:firstLineChars="0" w:firstLine="0"/>
              <w:rPr>
                <w:lang w:val="en-GB"/>
              </w:rPr>
            </w:pPr>
            <w:r>
              <w:rPr>
                <w:rFonts w:hint="eastAsia"/>
                <w:lang w:val="en-GB"/>
              </w:rPr>
              <w:t>包括道床过渡段</w:t>
            </w:r>
          </w:p>
        </w:tc>
      </w:tr>
      <w:tr w:rsidR="00FF02E1">
        <w:trPr>
          <w:trHeight w:val="510"/>
        </w:trPr>
        <w:tc>
          <w:tcPr>
            <w:tcW w:w="540"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14</w:t>
            </w:r>
          </w:p>
        </w:tc>
        <w:tc>
          <w:tcPr>
            <w:tcW w:w="2520" w:type="dxa"/>
            <w:vAlign w:val="center"/>
          </w:tcPr>
          <w:p w:rsidR="00FF02E1" w:rsidRDefault="00FF02E1">
            <w:pPr>
              <w:pStyle w:val="a3"/>
              <w:tabs>
                <w:tab w:val="left" w:pos="360"/>
              </w:tabs>
              <w:ind w:firstLineChars="0" w:firstLine="0"/>
              <w:rPr>
                <w:lang w:val="en-GB"/>
              </w:rPr>
            </w:pPr>
            <w:r>
              <w:rPr>
                <w:rFonts w:hint="eastAsia"/>
                <w:lang w:val="en-GB"/>
              </w:rPr>
              <w:t>通信、信号、信息、电力、牵引变电、供电段、机务、车辆、动车，所有安装工程</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25.30</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25.40</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25.80</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27.75</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28.03</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28.03</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28.70</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29.55</w:t>
            </w:r>
          </w:p>
        </w:tc>
        <w:tc>
          <w:tcPr>
            <w:tcW w:w="2700" w:type="dxa"/>
            <w:vAlign w:val="center"/>
          </w:tcPr>
          <w:p w:rsidR="00FF02E1" w:rsidRDefault="00FF02E1">
            <w:pPr>
              <w:pStyle w:val="a3"/>
              <w:tabs>
                <w:tab w:val="left" w:pos="360"/>
              </w:tabs>
              <w:ind w:firstLineChars="0" w:firstLine="0"/>
              <w:rPr>
                <w:lang w:val="en-GB"/>
              </w:rPr>
            </w:pPr>
          </w:p>
        </w:tc>
      </w:tr>
      <w:tr w:rsidR="00FF02E1">
        <w:trPr>
          <w:trHeight w:val="510"/>
        </w:trPr>
        <w:tc>
          <w:tcPr>
            <w:tcW w:w="540"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15</w:t>
            </w:r>
          </w:p>
        </w:tc>
        <w:tc>
          <w:tcPr>
            <w:tcW w:w="2520" w:type="dxa"/>
            <w:vAlign w:val="center"/>
          </w:tcPr>
          <w:p w:rsidR="00FF02E1" w:rsidRDefault="00FF02E1">
            <w:pPr>
              <w:pStyle w:val="a3"/>
              <w:tabs>
                <w:tab w:val="left" w:pos="360"/>
              </w:tabs>
              <w:ind w:firstLineChars="0" w:firstLine="0"/>
              <w:rPr>
                <w:lang w:val="en-GB"/>
              </w:rPr>
            </w:pPr>
            <w:r>
              <w:rPr>
                <w:rFonts w:hint="eastAsia"/>
                <w:lang w:val="en-GB"/>
              </w:rPr>
              <w:t>接触网建筑工程</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25.12</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23.89</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27.33</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29.26</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29.42</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29.74</w:t>
            </w:r>
          </w:p>
        </w:tc>
        <w:tc>
          <w:tcPr>
            <w:tcW w:w="1012"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30.20</w:t>
            </w:r>
          </w:p>
        </w:tc>
        <w:tc>
          <w:tcPr>
            <w:tcW w:w="1013" w:type="dxa"/>
            <w:vAlign w:val="center"/>
          </w:tcPr>
          <w:p w:rsidR="00FF02E1" w:rsidRDefault="00FF02E1">
            <w:pPr>
              <w:pStyle w:val="a3"/>
              <w:tabs>
                <w:tab w:val="left" w:pos="360"/>
              </w:tabs>
              <w:ind w:firstLineChars="0" w:firstLine="0"/>
              <w:jc w:val="center"/>
              <w:rPr>
                <w:rFonts w:ascii="宋体" w:hAnsi="宋体"/>
                <w:b/>
                <w:bCs/>
                <w:kern w:val="0"/>
                <w:szCs w:val="21"/>
                <w:lang w:val="en-GB"/>
              </w:rPr>
            </w:pPr>
            <w:r>
              <w:rPr>
                <w:rFonts w:ascii="宋体" w:hAnsi="宋体"/>
                <w:b/>
                <w:bCs/>
                <w:kern w:val="0"/>
                <w:szCs w:val="21"/>
                <w:lang w:val="en-GB"/>
              </w:rPr>
              <w:t>30.46</w:t>
            </w:r>
          </w:p>
        </w:tc>
        <w:tc>
          <w:tcPr>
            <w:tcW w:w="2700" w:type="dxa"/>
          </w:tcPr>
          <w:p w:rsidR="00FF02E1" w:rsidRDefault="00FF02E1">
            <w:pPr>
              <w:pStyle w:val="a3"/>
              <w:tabs>
                <w:tab w:val="left" w:pos="360"/>
              </w:tabs>
              <w:ind w:firstLineChars="0" w:firstLine="0"/>
              <w:rPr>
                <w:lang w:val="en-GB"/>
              </w:rPr>
            </w:pPr>
          </w:p>
        </w:tc>
      </w:tr>
    </w:tbl>
    <w:p w:rsidR="00FF02E1" w:rsidRDefault="00FF02E1">
      <w:pPr>
        <w:pStyle w:val="a3"/>
        <w:tabs>
          <w:tab w:val="left" w:pos="360"/>
        </w:tabs>
        <w:ind w:left="630" w:hangingChars="300" w:hanging="630"/>
        <w:rPr>
          <w:rFonts w:ascii="宋体" w:hAnsi="宋体"/>
          <w:kern w:val="0"/>
          <w:szCs w:val="19"/>
        </w:rPr>
      </w:pPr>
    </w:p>
    <w:p w:rsidR="00FF02E1" w:rsidRDefault="00FF02E1">
      <w:pPr>
        <w:pStyle w:val="a3"/>
        <w:tabs>
          <w:tab w:val="left" w:pos="360"/>
        </w:tabs>
        <w:ind w:left="630" w:hangingChars="300" w:hanging="630"/>
        <w:rPr>
          <w:rFonts w:ascii="宋体" w:hAnsi="宋体"/>
          <w:kern w:val="0"/>
          <w:szCs w:val="19"/>
        </w:rPr>
      </w:pPr>
      <w:r>
        <w:rPr>
          <w:rFonts w:ascii="宋体" w:hAnsi="宋体" w:hint="eastAsia"/>
          <w:kern w:val="0"/>
          <w:szCs w:val="19"/>
        </w:rPr>
        <w:t>注</w:t>
      </w:r>
      <w:r>
        <w:rPr>
          <w:rFonts w:ascii="宋体" w:hAnsi="宋体"/>
          <w:kern w:val="0"/>
          <w:szCs w:val="19"/>
        </w:rPr>
        <w:t>;</w:t>
      </w:r>
      <w:r>
        <w:rPr>
          <w:rFonts w:ascii="宋体" w:hAnsi="宋体"/>
          <w:kern w:val="0"/>
          <w:szCs w:val="29"/>
        </w:rPr>
        <w:t xml:space="preserve"> </w:t>
      </w:r>
      <w:r>
        <w:rPr>
          <w:rFonts w:ascii="宋体" w:hAnsi="宋体" w:hint="eastAsia"/>
          <w:kern w:val="0"/>
          <w:szCs w:val="29"/>
        </w:rPr>
        <w:t>①</w:t>
      </w:r>
      <w:r>
        <w:rPr>
          <w:rFonts w:ascii="宋体" w:hAnsi="宋体"/>
          <w:kern w:val="0"/>
          <w:szCs w:val="19"/>
        </w:rPr>
        <w:t>对于设计速度</w:t>
      </w:r>
      <w:r>
        <w:rPr>
          <w:rFonts w:ascii="宋体" w:hAnsi="宋体" w:hint="eastAsia"/>
          <w:kern w:val="0"/>
          <w:szCs w:val="19"/>
        </w:rPr>
        <w:t>≤</w:t>
      </w:r>
      <w:r>
        <w:rPr>
          <w:rFonts w:ascii="宋体" w:hAnsi="宋体"/>
          <w:kern w:val="0"/>
          <w:szCs w:val="19"/>
        </w:rPr>
        <w:t>12Okm/h的工程，其机械施工土石万工程、铺架工程的施工措施费应按表10规定的费率计算，其余工程类别的费率采用表9</w:t>
      </w:r>
      <w:r>
        <w:rPr>
          <w:rFonts w:ascii="宋体" w:hAnsi="宋体" w:hint="eastAsia"/>
          <w:kern w:val="0"/>
          <w:szCs w:val="19"/>
        </w:rPr>
        <w:t>中的</w:t>
      </w:r>
      <w:r>
        <w:rPr>
          <w:rFonts w:ascii="宋体" w:hAnsi="宋体"/>
          <w:kern w:val="0"/>
          <w:szCs w:val="19"/>
        </w:rPr>
        <w:t xml:space="preserve">                                规定。</w:t>
      </w:r>
    </w:p>
    <w:p w:rsidR="00FF02E1" w:rsidRDefault="00FF02E1">
      <w:pPr>
        <w:ind w:leftChars="54" w:left="113" w:right="113" w:firstLineChars="150" w:firstLine="315"/>
        <w:rPr>
          <w:sz w:val="18"/>
        </w:rPr>
        <w:sectPr w:rsidR="00FF02E1">
          <w:pgSz w:w="16838" w:h="11906" w:orient="landscape"/>
          <w:pgMar w:top="1797" w:right="1440" w:bottom="1797" w:left="1440" w:header="851" w:footer="992" w:gutter="0"/>
          <w:cols w:space="425"/>
          <w:docGrid w:type="linesAndChars" w:linePitch="312"/>
        </w:sectPr>
      </w:pPr>
      <w:r>
        <w:rPr>
          <w:rFonts w:ascii="宋体" w:hAnsi="宋体" w:hint="eastAsia"/>
          <w:kern w:val="0"/>
          <w:szCs w:val="19"/>
        </w:rPr>
        <w:t>②</w:t>
      </w:r>
      <w:r>
        <w:rPr>
          <w:rFonts w:ascii="宋体" w:hAnsi="宋体"/>
          <w:kern w:val="0"/>
          <w:szCs w:val="19"/>
        </w:rPr>
        <w:t>大型临时设施过渡工程按表列同类正式工程的费率乘以0.45的系数计列。</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lastRenderedPageBreak/>
        <w:t>表</w:t>
      </w:r>
      <w:r>
        <w:rPr>
          <w:rFonts w:ascii="黑体" w:eastAsia="黑体" w:hAnsi="宋体"/>
          <w:b/>
          <w:bCs/>
          <w:kern w:val="0"/>
          <w:sz w:val="24"/>
        </w:rPr>
        <w:t>10  设计</w:t>
      </w:r>
      <w:r>
        <w:rPr>
          <w:rFonts w:ascii="黑体" w:eastAsia="黑体" w:hAnsi="宋体" w:hint="eastAsia"/>
          <w:b/>
          <w:bCs/>
          <w:kern w:val="0"/>
          <w:sz w:val="24"/>
        </w:rPr>
        <w:t>速度≤</w:t>
      </w:r>
      <w:smartTag w:uri="urn:schemas-microsoft-com:office:smarttags" w:element="chmetcnv">
        <w:smartTagPr>
          <w:attr w:name="TCSC" w:val="0"/>
          <w:attr w:name="NumberType" w:val="1"/>
          <w:attr w:name="Negative" w:val="False"/>
          <w:attr w:name="HasSpace" w:val="False"/>
          <w:attr w:name="SourceValue" w:val="120"/>
          <w:attr w:name="UnitName" w:val="km/h"/>
        </w:smartTagPr>
        <w:r>
          <w:rPr>
            <w:rFonts w:ascii="黑体" w:eastAsia="黑体" w:hAnsi="宋体"/>
            <w:b/>
            <w:bCs/>
            <w:kern w:val="0"/>
            <w:sz w:val="24"/>
          </w:rPr>
          <w:t>120km/h</w:t>
        </w:r>
      </w:smartTag>
      <w:r>
        <w:rPr>
          <w:rFonts w:ascii="黑体" w:eastAsia="黑体" w:hAnsi="宋体"/>
          <w:b/>
          <w:bCs/>
          <w:kern w:val="0"/>
          <w:sz w:val="24"/>
        </w:rPr>
        <w:t>的工程施工措施费费费率表</w:t>
      </w:r>
    </w:p>
    <w:tbl>
      <w:tblPr>
        <w:tblW w:w="8387"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40"/>
        <w:gridCol w:w="755"/>
        <w:gridCol w:w="756"/>
        <w:gridCol w:w="756"/>
        <w:gridCol w:w="756"/>
        <w:gridCol w:w="756"/>
        <w:gridCol w:w="756"/>
        <w:gridCol w:w="756"/>
        <w:gridCol w:w="756"/>
      </w:tblGrid>
      <w:tr w:rsidR="00FF02E1">
        <w:trPr>
          <w:cantSplit/>
          <w:trHeight w:val="691"/>
        </w:trPr>
        <w:tc>
          <w:tcPr>
            <w:tcW w:w="2340" w:type="dxa"/>
            <w:tcBorders>
              <w:top w:val="double" w:sz="4" w:space="0" w:color="auto"/>
              <w:bottom w:val="double" w:sz="4" w:space="0" w:color="auto"/>
            </w:tcBorders>
          </w:tcPr>
          <w:p w:rsidR="00FF02E1" w:rsidRDefault="00991463">
            <w:pPr>
              <w:widowControl/>
              <w:autoSpaceDE w:val="0"/>
              <w:autoSpaceDN w:val="0"/>
              <w:adjustRightInd w:val="0"/>
              <w:spacing w:line="5" w:lineRule="atLeast"/>
              <w:ind w:leftChars="15" w:left="31" w:firstLineChars="630" w:firstLine="1323"/>
              <w:rPr>
                <w:rFonts w:ascii="宋体" w:hAnsi="宋体"/>
                <w:kern w:val="0"/>
                <w:szCs w:val="42"/>
              </w:rPr>
            </w:pPr>
            <w:r w:rsidRPr="00C451E7">
              <w:rPr>
                <w:rFonts w:ascii="宋体" w:hAnsi="宋体"/>
                <w:noProof/>
                <w:kern w:val="0"/>
                <w:szCs w:val="42"/>
              </w:rPr>
              <mc:AlternateContent>
                <mc:Choice Requires="wps">
                  <w:drawing>
                    <wp:anchor distT="0" distB="0" distL="114300" distR="114300" simplePos="0" relativeHeight="251655168" behindDoc="0" locked="0" layoutInCell="1" allowOverlap="1" wp14:anchorId="412868D2" wp14:editId="464A07FF">
                      <wp:simplePos x="0" y="0"/>
                      <wp:positionH relativeFrom="column">
                        <wp:posOffset>-6350</wp:posOffset>
                      </wp:positionH>
                      <wp:positionV relativeFrom="paragraph">
                        <wp:posOffset>-19050</wp:posOffset>
                      </wp:positionV>
                      <wp:extent cx="1485900" cy="495300"/>
                      <wp:effectExtent l="12700" t="9525" r="6350" b="9525"/>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495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5pt" to="11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"/>
                  </w:pict>
                </mc:Fallback>
              </mc:AlternateContent>
            </w:r>
            <w:r w:rsidR="00FF02E1">
              <w:rPr>
                <w:rFonts w:ascii="宋体" w:hAnsi="宋体"/>
                <w:kern w:val="0"/>
                <w:szCs w:val="42"/>
              </w:rPr>
              <w:t>地区编号</w:t>
            </w:r>
          </w:p>
          <w:p w:rsidR="00FF02E1" w:rsidRDefault="00FF02E1">
            <w:pPr>
              <w:widowControl/>
              <w:autoSpaceDE w:val="0"/>
              <w:autoSpaceDN w:val="0"/>
              <w:adjustRightInd w:val="0"/>
              <w:spacing w:line="5" w:lineRule="atLeast"/>
              <w:ind w:left="32"/>
              <w:rPr>
                <w:rFonts w:ascii="宋体" w:hAnsi="宋体"/>
                <w:kern w:val="0"/>
                <w:szCs w:val="20"/>
              </w:rPr>
            </w:pPr>
            <w:r>
              <w:rPr>
                <w:rFonts w:ascii="宋体" w:hAnsi="宋体"/>
                <w:kern w:val="0"/>
                <w:szCs w:val="42"/>
              </w:rPr>
              <w:t>工程类别</w:t>
            </w:r>
          </w:p>
        </w:tc>
        <w:tc>
          <w:tcPr>
            <w:tcW w:w="755" w:type="dxa"/>
            <w:tcBorders>
              <w:top w:val="double" w:sz="4" w:space="0" w:color="auto"/>
              <w:bottom w:val="double" w:sz="4" w:space="0" w:color="auto"/>
            </w:tcBorders>
          </w:tcPr>
          <w:p w:rsidR="00FF02E1" w:rsidRDefault="00FF02E1">
            <w:pPr>
              <w:widowControl/>
              <w:autoSpaceDE w:val="0"/>
              <w:autoSpaceDN w:val="0"/>
              <w:adjustRightInd w:val="0"/>
              <w:spacing w:before="125" w:line="5" w:lineRule="atLeast"/>
              <w:ind w:left="356"/>
              <w:rPr>
                <w:rFonts w:ascii="宋体" w:hAnsi="宋体"/>
                <w:kern w:val="0"/>
                <w:szCs w:val="20"/>
              </w:rPr>
            </w:pPr>
            <w:r>
              <w:rPr>
                <w:rFonts w:ascii="宋体" w:hAnsi="宋体"/>
                <w:kern w:val="0"/>
                <w:szCs w:val="20"/>
              </w:rPr>
              <w:t>1</w:t>
            </w:r>
          </w:p>
        </w:tc>
        <w:tc>
          <w:tcPr>
            <w:tcW w:w="756" w:type="dxa"/>
            <w:tcBorders>
              <w:top w:val="double" w:sz="4" w:space="0" w:color="auto"/>
              <w:bottom w:val="double" w:sz="4" w:space="0" w:color="auto"/>
            </w:tcBorders>
          </w:tcPr>
          <w:p w:rsidR="00FF02E1" w:rsidRDefault="00FF02E1">
            <w:pPr>
              <w:widowControl/>
              <w:autoSpaceDE w:val="0"/>
              <w:autoSpaceDN w:val="0"/>
              <w:adjustRightInd w:val="0"/>
              <w:spacing w:before="125" w:line="5" w:lineRule="atLeast"/>
              <w:ind w:left="331"/>
              <w:rPr>
                <w:rFonts w:ascii="宋体" w:hAnsi="宋体"/>
                <w:kern w:val="0"/>
                <w:szCs w:val="20"/>
              </w:rPr>
            </w:pPr>
            <w:r>
              <w:rPr>
                <w:rFonts w:ascii="宋体" w:hAnsi="宋体"/>
                <w:kern w:val="0"/>
                <w:szCs w:val="21"/>
              </w:rPr>
              <w:t>2</w:t>
            </w:r>
          </w:p>
        </w:tc>
        <w:tc>
          <w:tcPr>
            <w:tcW w:w="756" w:type="dxa"/>
            <w:tcBorders>
              <w:top w:val="double" w:sz="4" w:space="0" w:color="auto"/>
              <w:bottom w:val="double" w:sz="4" w:space="0" w:color="auto"/>
            </w:tcBorders>
          </w:tcPr>
          <w:p w:rsidR="00FF02E1" w:rsidRDefault="00FF02E1">
            <w:pPr>
              <w:widowControl/>
              <w:autoSpaceDE w:val="0"/>
              <w:autoSpaceDN w:val="0"/>
              <w:adjustRightInd w:val="0"/>
              <w:spacing w:before="129" w:line="5" w:lineRule="atLeast"/>
              <w:ind w:left="370"/>
              <w:rPr>
                <w:rFonts w:ascii="宋体" w:hAnsi="宋体"/>
                <w:kern w:val="0"/>
                <w:szCs w:val="20"/>
              </w:rPr>
            </w:pPr>
            <w:r>
              <w:rPr>
                <w:rFonts w:ascii="宋体" w:hAnsi="宋体"/>
                <w:kern w:val="0"/>
                <w:szCs w:val="21"/>
              </w:rPr>
              <w:t>3</w:t>
            </w:r>
          </w:p>
        </w:tc>
        <w:tc>
          <w:tcPr>
            <w:tcW w:w="756" w:type="dxa"/>
            <w:tcBorders>
              <w:top w:val="double" w:sz="4" w:space="0" w:color="auto"/>
              <w:bottom w:val="double" w:sz="4" w:space="0" w:color="auto"/>
            </w:tcBorders>
          </w:tcPr>
          <w:p w:rsidR="00FF02E1" w:rsidRDefault="00FF02E1">
            <w:pPr>
              <w:widowControl/>
              <w:autoSpaceDE w:val="0"/>
              <w:autoSpaceDN w:val="0"/>
              <w:adjustRightInd w:val="0"/>
              <w:spacing w:before="133" w:line="5" w:lineRule="atLeast"/>
              <w:ind w:left="331"/>
              <w:rPr>
                <w:rFonts w:ascii="宋体" w:hAnsi="宋体"/>
                <w:kern w:val="0"/>
                <w:szCs w:val="20"/>
              </w:rPr>
            </w:pPr>
            <w:r>
              <w:rPr>
                <w:rFonts w:ascii="宋体" w:hAnsi="宋体"/>
                <w:kern w:val="0"/>
                <w:szCs w:val="21"/>
              </w:rPr>
              <w:t>4</w:t>
            </w:r>
          </w:p>
        </w:tc>
        <w:tc>
          <w:tcPr>
            <w:tcW w:w="756" w:type="dxa"/>
            <w:tcBorders>
              <w:top w:val="double" w:sz="4" w:space="0" w:color="auto"/>
              <w:bottom w:val="double" w:sz="4" w:space="0" w:color="auto"/>
            </w:tcBorders>
          </w:tcPr>
          <w:p w:rsidR="00FF02E1" w:rsidRDefault="00FF02E1">
            <w:pPr>
              <w:widowControl/>
              <w:autoSpaceDE w:val="0"/>
              <w:autoSpaceDN w:val="0"/>
              <w:adjustRightInd w:val="0"/>
              <w:spacing w:before="136" w:line="5" w:lineRule="atLeast"/>
              <w:ind w:left="338"/>
              <w:rPr>
                <w:rFonts w:ascii="宋体" w:hAnsi="宋体"/>
                <w:kern w:val="0"/>
                <w:szCs w:val="20"/>
              </w:rPr>
            </w:pPr>
            <w:r>
              <w:rPr>
                <w:rFonts w:ascii="宋体" w:hAnsi="宋体"/>
                <w:kern w:val="0"/>
                <w:szCs w:val="21"/>
              </w:rPr>
              <w:t>5</w:t>
            </w:r>
          </w:p>
        </w:tc>
        <w:tc>
          <w:tcPr>
            <w:tcW w:w="756" w:type="dxa"/>
            <w:tcBorders>
              <w:top w:val="double" w:sz="4" w:space="0" w:color="auto"/>
              <w:bottom w:val="double" w:sz="4" w:space="0" w:color="auto"/>
            </w:tcBorders>
          </w:tcPr>
          <w:p w:rsidR="00FF02E1" w:rsidRDefault="00FF02E1">
            <w:pPr>
              <w:widowControl/>
              <w:autoSpaceDE w:val="0"/>
              <w:autoSpaceDN w:val="0"/>
              <w:adjustRightInd w:val="0"/>
              <w:spacing w:before="138" w:line="5" w:lineRule="atLeast"/>
              <w:ind w:left="334"/>
              <w:rPr>
                <w:rFonts w:ascii="宋体" w:hAnsi="宋体"/>
                <w:kern w:val="0"/>
                <w:szCs w:val="20"/>
              </w:rPr>
            </w:pPr>
            <w:r>
              <w:rPr>
                <w:rFonts w:ascii="宋体" w:hAnsi="宋体"/>
                <w:kern w:val="0"/>
                <w:szCs w:val="21"/>
              </w:rPr>
              <w:t>6</w:t>
            </w:r>
          </w:p>
        </w:tc>
        <w:tc>
          <w:tcPr>
            <w:tcW w:w="756" w:type="dxa"/>
            <w:tcBorders>
              <w:top w:val="double" w:sz="4" w:space="0" w:color="auto"/>
              <w:bottom w:val="double" w:sz="4" w:space="0" w:color="auto"/>
            </w:tcBorders>
          </w:tcPr>
          <w:p w:rsidR="00FF02E1" w:rsidRDefault="00FF02E1">
            <w:pPr>
              <w:widowControl/>
              <w:autoSpaceDE w:val="0"/>
              <w:autoSpaceDN w:val="0"/>
              <w:adjustRightInd w:val="0"/>
              <w:spacing w:before="142" w:line="5" w:lineRule="atLeast"/>
              <w:ind w:left="341"/>
              <w:rPr>
                <w:rFonts w:ascii="宋体" w:hAnsi="宋体"/>
                <w:kern w:val="0"/>
                <w:szCs w:val="20"/>
              </w:rPr>
            </w:pPr>
            <w:r>
              <w:rPr>
                <w:rFonts w:ascii="宋体" w:hAnsi="宋体"/>
                <w:kern w:val="0"/>
                <w:szCs w:val="28"/>
              </w:rPr>
              <w:t>7</w:t>
            </w:r>
          </w:p>
        </w:tc>
        <w:tc>
          <w:tcPr>
            <w:tcW w:w="756" w:type="dxa"/>
            <w:tcBorders>
              <w:top w:val="double" w:sz="4" w:space="0" w:color="auto"/>
              <w:bottom w:val="double" w:sz="4" w:space="0" w:color="auto"/>
            </w:tcBorders>
          </w:tcPr>
          <w:p w:rsidR="00FF02E1" w:rsidRDefault="00FF02E1">
            <w:pPr>
              <w:widowControl/>
              <w:autoSpaceDE w:val="0"/>
              <w:autoSpaceDN w:val="0"/>
              <w:adjustRightInd w:val="0"/>
              <w:spacing w:before="145" w:line="5" w:lineRule="atLeast"/>
              <w:ind w:left="334"/>
              <w:rPr>
                <w:rFonts w:ascii="宋体" w:hAnsi="宋体"/>
                <w:kern w:val="0"/>
                <w:szCs w:val="20"/>
              </w:rPr>
            </w:pPr>
            <w:r>
              <w:rPr>
                <w:rFonts w:ascii="宋体" w:hAnsi="宋体"/>
                <w:kern w:val="0"/>
                <w:szCs w:val="21"/>
              </w:rPr>
              <w:t>8</w:t>
            </w:r>
          </w:p>
        </w:tc>
      </w:tr>
      <w:tr w:rsidR="00FF02E1">
        <w:trPr>
          <w:cantSplit/>
          <w:trHeight w:val="550"/>
        </w:trPr>
        <w:tc>
          <w:tcPr>
            <w:tcW w:w="2340" w:type="dxa"/>
            <w:tcBorders>
              <w:top w:val="double" w:sz="4" w:space="0" w:color="auto"/>
            </w:tcBorders>
          </w:tcPr>
          <w:p w:rsidR="00FF02E1" w:rsidRDefault="00FF02E1">
            <w:pPr>
              <w:widowControl/>
              <w:autoSpaceDE w:val="0"/>
              <w:autoSpaceDN w:val="0"/>
              <w:adjustRightInd w:val="0"/>
              <w:spacing w:before="79" w:line="5" w:lineRule="atLeast"/>
              <w:ind w:left="115"/>
              <w:rPr>
                <w:rFonts w:ascii="宋体" w:hAnsi="宋体"/>
                <w:kern w:val="0"/>
                <w:szCs w:val="20"/>
              </w:rPr>
            </w:pPr>
            <w:r>
              <w:rPr>
                <w:rFonts w:ascii="宋体" w:hAnsi="宋体" w:hint="eastAsia"/>
                <w:kern w:val="0"/>
                <w:szCs w:val="18"/>
              </w:rPr>
              <w:t>机械施工土石方</w:t>
            </w:r>
          </w:p>
        </w:tc>
        <w:tc>
          <w:tcPr>
            <w:tcW w:w="755" w:type="dxa"/>
            <w:tcBorders>
              <w:top w:val="double" w:sz="4" w:space="0" w:color="auto"/>
            </w:tcBorders>
          </w:tcPr>
          <w:p w:rsidR="00FF02E1" w:rsidRDefault="00FF02E1">
            <w:pPr>
              <w:widowControl/>
              <w:autoSpaceDE w:val="0"/>
              <w:autoSpaceDN w:val="0"/>
              <w:adjustRightInd w:val="0"/>
              <w:spacing w:before="102" w:line="5" w:lineRule="atLeast"/>
              <w:ind w:left="172"/>
              <w:rPr>
                <w:rFonts w:ascii="宋体" w:hAnsi="宋体"/>
                <w:kern w:val="0"/>
                <w:szCs w:val="20"/>
              </w:rPr>
            </w:pPr>
            <w:r>
              <w:rPr>
                <w:rFonts w:ascii="宋体" w:hAnsi="宋体"/>
                <w:kern w:val="0"/>
                <w:szCs w:val="20"/>
              </w:rPr>
              <w:t>9.03</w:t>
            </w:r>
          </w:p>
        </w:tc>
        <w:tc>
          <w:tcPr>
            <w:tcW w:w="756" w:type="dxa"/>
            <w:tcBorders>
              <w:top w:val="double" w:sz="4" w:space="0" w:color="auto"/>
            </w:tcBorders>
          </w:tcPr>
          <w:p w:rsidR="00FF02E1" w:rsidRDefault="00FF02E1">
            <w:pPr>
              <w:widowControl/>
              <w:autoSpaceDE w:val="0"/>
              <w:autoSpaceDN w:val="0"/>
              <w:adjustRightInd w:val="0"/>
              <w:spacing w:before="104" w:line="5" w:lineRule="atLeast"/>
              <w:ind w:left="169"/>
              <w:rPr>
                <w:rFonts w:ascii="宋体" w:hAnsi="宋体"/>
                <w:kern w:val="0"/>
                <w:szCs w:val="20"/>
              </w:rPr>
            </w:pPr>
            <w:r>
              <w:rPr>
                <w:rFonts w:ascii="宋体" w:hAnsi="宋体"/>
                <w:kern w:val="0"/>
                <w:szCs w:val="20"/>
              </w:rPr>
              <w:t>9.59</w:t>
            </w:r>
          </w:p>
        </w:tc>
        <w:tc>
          <w:tcPr>
            <w:tcW w:w="756" w:type="dxa"/>
            <w:tcBorders>
              <w:top w:val="double" w:sz="4" w:space="0" w:color="auto"/>
            </w:tcBorders>
          </w:tcPr>
          <w:p w:rsidR="00FF02E1" w:rsidRDefault="00FF02E1">
            <w:pPr>
              <w:widowControl/>
              <w:autoSpaceDE w:val="0"/>
              <w:autoSpaceDN w:val="0"/>
              <w:adjustRightInd w:val="0"/>
              <w:spacing w:before="106" w:line="5" w:lineRule="atLeast"/>
              <w:ind w:left="165"/>
              <w:rPr>
                <w:rFonts w:ascii="宋体" w:hAnsi="宋体"/>
                <w:kern w:val="0"/>
                <w:szCs w:val="20"/>
              </w:rPr>
            </w:pPr>
            <w:r>
              <w:rPr>
                <w:rFonts w:ascii="宋体" w:hAnsi="宋体"/>
                <w:kern w:val="0"/>
                <w:szCs w:val="20"/>
              </w:rPr>
              <w:t>13.44</w:t>
            </w:r>
          </w:p>
        </w:tc>
        <w:tc>
          <w:tcPr>
            <w:tcW w:w="756" w:type="dxa"/>
            <w:tcBorders>
              <w:top w:val="double" w:sz="4" w:space="0" w:color="auto"/>
            </w:tcBorders>
          </w:tcPr>
          <w:p w:rsidR="00FF02E1" w:rsidRDefault="00FF02E1">
            <w:pPr>
              <w:widowControl/>
              <w:autoSpaceDE w:val="0"/>
              <w:autoSpaceDN w:val="0"/>
              <w:adjustRightInd w:val="0"/>
              <w:spacing w:before="109" w:line="5" w:lineRule="atLeast"/>
              <w:ind w:left="129"/>
              <w:rPr>
                <w:rFonts w:ascii="宋体" w:hAnsi="宋体"/>
                <w:kern w:val="0"/>
                <w:szCs w:val="20"/>
              </w:rPr>
            </w:pPr>
            <w:r>
              <w:rPr>
                <w:rFonts w:ascii="宋体" w:hAnsi="宋体"/>
                <w:kern w:val="0"/>
                <w:szCs w:val="20"/>
              </w:rPr>
              <w:t>14.83</w:t>
            </w:r>
          </w:p>
        </w:tc>
        <w:tc>
          <w:tcPr>
            <w:tcW w:w="756" w:type="dxa"/>
            <w:tcBorders>
              <w:top w:val="double" w:sz="4" w:space="0" w:color="auto"/>
            </w:tcBorders>
          </w:tcPr>
          <w:p w:rsidR="00FF02E1" w:rsidRDefault="00FF02E1">
            <w:pPr>
              <w:widowControl/>
              <w:autoSpaceDE w:val="0"/>
              <w:autoSpaceDN w:val="0"/>
              <w:adjustRightInd w:val="0"/>
              <w:spacing w:before="115" w:line="5" w:lineRule="atLeast"/>
              <w:ind w:left="136"/>
              <w:rPr>
                <w:rFonts w:ascii="宋体" w:hAnsi="宋体"/>
                <w:kern w:val="0"/>
                <w:szCs w:val="20"/>
              </w:rPr>
            </w:pPr>
            <w:r>
              <w:rPr>
                <w:rFonts w:ascii="宋体" w:hAnsi="宋体"/>
                <w:kern w:val="0"/>
                <w:szCs w:val="20"/>
              </w:rPr>
              <w:t>15.12</w:t>
            </w:r>
          </w:p>
        </w:tc>
        <w:tc>
          <w:tcPr>
            <w:tcW w:w="756" w:type="dxa"/>
            <w:tcBorders>
              <w:top w:val="double" w:sz="4" w:space="0" w:color="auto"/>
            </w:tcBorders>
          </w:tcPr>
          <w:p w:rsidR="00FF02E1" w:rsidRDefault="00FF02E1">
            <w:pPr>
              <w:widowControl/>
              <w:autoSpaceDE w:val="0"/>
              <w:autoSpaceDN w:val="0"/>
              <w:adjustRightInd w:val="0"/>
              <w:spacing w:before="116" w:line="5" w:lineRule="atLeast"/>
              <w:ind w:left="133"/>
              <w:rPr>
                <w:rFonts w:ascii="宋体" w:hAnsi="宋体"/>
                <w:kern w:val="0"/>
                <w:szCs w:val="20"/>
              </w:rPr>
            </w:pPr>
            <w:r>
              <w:rPr>
                <w:rFonts w:ascii="宋体" w:hAnsi="宋体"/>
                <w:kern w:val="0"/>
                <w:szCs w:val="20"/>
              </w:rPr>
              <w:t>17.82</w:t>
            </w:r>
          </w:p>
        </w:tc>
        <w:tc>
          <w:tcPr>
            <w:tcW w:w="756" w:type="dxa"/>
            <w:tcBorders>
              <w:top w:val="double" w:sz="4" w:space="0" w:color="auto"/>
            </w:tcBorders>
          </w:tcPr>
          <w:p w:rsidR="00FF02E1" w:rsidRDefault="00FF02E1">
            <w:pPr>
              <w:widowControl/>
              <w:autoSpaceDE w:val="0"/>
              <w:autoSpaceDN w:val="0"/>
              <w:adjustRightInd w:val="0"/>
              <w:spacing w:before="120" w:line="5" w:lineRule="atLeast"/>
              <w:ind w:left="136"/>
              <w:rPr>
                <w:rFonts w:ascii="宋体" w:hAnsi="宋体"/>
                <w:kern w:val="0"/>
                <w:szCs w:val="20"/>
              </w:rPr>
            </w:pPr>
            <w:r>
              <w:rPr>
                <w:rFonts w:ascii="宋体" w:hAnsi="宋体"/>
                <w:kern w:val="0"/>
                <w:szCs w:val="20"/>
              </w:rPr>
              <w:t>18.47</w:t>
            </w:r>
          </w:p>
        </w:tc>
        <w:tc>
          <w:tcPr>
            <w:tcW w:w="756" w:type="dxa"/>
            <w:tcBorders>
              <w:top w:val="double" w:sz="4" w:space="0" w:color="auto"/>
            </w:tcBorders>
          </w:tcPr>
          <w:p w:rsidR="00FF02E1" w:rsidRDefault="00FF02E1">
            <w:pPr>
              <w:widowControl/>
              <w:autoSpaceDE w:val="0"/>
              <w:autoSpaceDN w:val="0"/>
              <w:adjustRightInd w:val="0"/>
              <w:spacing w:before="124" w:line="5" w:lineRule="atLeast"/>
              <w:ind w:left="133"/>
              <w:rPr>
                <w:rFonts w:ascii="宋体" w:hAnsi="宋体"/>
                <w:kern w:val="0"/>
                <w:szCs w:val="20"/>
              </w:rPr>
            </w:pPr>
            <w:r>
              <w:rPr>
                <w:rFonts w:ascii="宋体" w:hAnsi="宋体"/>
                <w:kern w:val="0"/>
                <w:szCs w:val="20"/>
              </w:rPr>
              <w:t>19.59</w:t>
            </w:r>
          </w:p>
        </w:tc>
      </w:tr>
      <w:tr w:rsidR="00FF02E1">
        <w:trPr>
          <w:cantSplit/>
          <w:trHeight w:val="637"/>
        </w:trPr>
        <w:tc>
          <w:tcPr>
            <w:tcW w:w="2340" w:type="dxa"/>
          </w:tcPr>
          <w:p w:rsidR="00FF02E1" w:rsidRDefault="00FF02E1">
            <w:pPr>
              <w:widowControl/>
              <w:autoSpaceDE w:val="0"/>
              <w:autoSpaceDN w:val="0"/>
              <w:adjustRightInd w:val="0"/>
              <w:spacing w:before="26" w:line="5" w:lineRule="atLeast"/>
              <w:ind w:left="111"/>
              <w:rPr>
                <w:rFonts w:ascii="宋体" w:hAnsi="宋体"/>
                <w:kern w:val="0"/>
                <w:szCs w:val="20"/>
              </w:rPr>
            </w:pPr>
            <w:r>
              <w:rPr>
                <w:rFonts w:ascii="宋体" w:hAnsi="宋体"/>
                <w:kern w:val="0"/>
                <w:szCs w:val="18"/>
              </w:rPr>
              <w:t>铺轨、铺岔，架设</w:t>
            </w:r>
            <w:r>
              <w:rPr>
                <w:rFonts w:ascii="宋体" w:hAnsi="宋体" w:hint="eastAsia"/>
                <w:kern w:val="0"/>
                <w:szCs w:val="18"/>
              </w:rPr>
              <w:t>混凝土梁</w:t>
            </w:r>
          </w:p>
        </w:tc>
        <w:tc>
          <w:tcPr>
            <w:tcW w:w="755" w:type="dxa"/>
          </w:tcPr>
          <w:p w:rsidR="00FF02E1" w:rsidRDefault="00FF02E1">
            <w:pPr>
              <w:widowControl/>
              <w:autoSpaceDE w:val="0"/>
              <w:autoSpaceDN w:val="0"/>
              <w:adjustRightInd w:val="0"/>
              <w:spacing w:before="124" w:line="5" w:lineRule="atLeast"/>
              <w:ind w:left="118"/>
              <w:rPr>
                <w:rFonts w:ascii="宋体" w:hAnsi="宋体"/>
                <w:kern w:val="0"/>
                <w:szCs w:val="20"/>
              </w:rPr>
            </w:pPr>
            <w:r>
              <w:rPr>
                <w:rFonts w:ascii="宋体" w:hAnsi="宋体"/>
                <w:kern w:val="0"/>
                <w:szCs w:val="21"/>
              </w:rPr>
              <w:t>25.33</w:t>
            </w:r>
          </w:p>
        </w:tc>
        <w:tc>
          <w:tcPr>
            <w:tcW w:w="756" w:type="dxa"/>
          </w:tcPr>
          <w:p w:rsidR="00FF02E1" w:rsidRDefault="00FF02E1">
            <w:pPr>
              <w:widowControl/>
              <w:autoSpaceDE w:val="0"/>
              <w:autoSpaceDN w:val="0"/>
              <w:adjustRightInd w:val="0"/>
              <w:spacing w:before="125" w:line="5" w:lineRule="atLeast"/>
              <w:ind w:left="115"/>
              <w:rPr>
                <w:rFonts w:ascii="宋体" w:hAnsi="宋体"/>
                <w:kern w:val="0"/>
                <w:szCs w:val="20"/>
              </w:rPr>
            </w:pPr>
            <w:r>
              <w:rPr>
                <w:rFonts w:ascii="宋体" w:hAnsi="宋体"/>
                <w:kern w:val="0"/>
                <w:szCs w:val="21"/>
              </w:rPr>
              <w:t>25.21</w:t>
            </w:r>
          </w:p>
        </w:tc>
        <w:tc>
          <w:tcPr>
            <w:tcW w:w="756" w:type="dxa"/>
          </w:tcPr>
          <w:p w:rsidR="00FF02E1" w:rsidRDefault="00FF02E1">
            <w:pPr>
              <w:widowControl/>
              <w:autoSpaceDE w:val="0"/>
              <w:autoSpaceDN w:val="0"/>
              <w:adjustRightInd w:val="0"/>
              <w:spacing w:before="127" w:line="5" w:lineRule="atLeast"/>
              <w:ind w:left="147"/>
              <w:rPr>
                <w:rFonts w:ascii="宋体" w:hAnsi="宋体"/>
                <w:kern w:val="0"/>
                <w:szCs w:val="20"/>
              </w:rPr>
            </w:pPr>
            <w:r>
              <w:rPr>
                <w:rFonts w:ascii="宋体" w:hAnsi="宋体"/>
                <w:kern w:val="0"/>
                <w:szCs w:val="21"/>
              </w:rPr>
              <w:t>26.08</w:t>
            </w:r>
          </w:p>
        </w:tc>
        <w:tc>
          <w:tcPr>
            <w:tcW w:w="756" w:type="dxa"/>
          </w:tcPr>
          <w:p w:rsidR="00FF02E1" w:rsidRDefault="00FF02E1">
            <w:pPr>
              <w:widowControl/>
              <w:autoSpaceDE w:val="0"/>
              <w:autoSpaceDN w:val="0"/>
              <w:adjustRightInd w:val="0"/>
              <w:spacing w:before="131" w:line="5" w:lineRule="atLeast"/>
              <w:ind w:left="115"/>
              <w:rPr>
                <w:rFonts w:ascii="宋体" w:hAnsi="宋体"/>
                <w:kern w:val="0"/>
                <w:szCs w:val="20"/>
              </w:rPr>
            </w:pPr>
            <w:r>
              <w:rPr>
                <w:rFonts w:ascii="宋体" w:hAnsi="宋体"/>
                <w:kern w:val="0"/>
                <w:szCs w:val="21"/>
              </w:rPr>
              <w:t>27.75</w:t>
            </w:r>
          </w:p>
        </w:tc>
        <w:tc>
          <w:tcPr>
            <w:tcW w:w="756" w:type="dxa"/>
          </w:tcPr>
          <w:p w:rsidR="00FF02E1" w:rsidRDefault="00FF02E1">
            <w:pPr>
              <w:widowControl/>
              <w:autoSpaceDE w:val="0"/>
              <w:autoSpaceDN w:val="0"/>
              <w:adjustRightInd w:val="0"/>
              <w:spacing w:before="134" w:line="5" w:lineRule="atLeast"/>
              <w:ind w:left="115"/>
              <w:rPr>
                <w:rFonts w:ascii="宋体" w:hAnsi="宋体"/>
                <w:kern w:val="0"/>
                <w:szCs w:val="20"/>
              </w:rPr>
            </w:pPr>
            <w:r>
              <w:rPr>
                <w:rFonts w:ascii="宋体" w:hAnsi="宋体"/>
                <w:kern w:val="0"/>
                <w:szCs w:val="21"/>
              </w:rPr>
              <w:t>28.42</w:t>
            </w:r>
          </w:p>
        </w:tc>
        <w:tc>
          <w:tcPr>
            <w:tcW w:w="756" w:type="dxa"/>
          </w:tcPr>
          <w:p w:rsidR="00FF02E1" w:rsidRDefault="00FF02E1">
            <w:pPr>
              <w:widowControl/>
              <w:autoSpaceDE w:val="0"/>
              <w:autoSpaceDN w:val="0"/>
              <w:adjustRightInd w:val="0"/>
              <w:spacing w:before="138" w:line="5" w:lineRule="atLeast"/>
              <w:ind w:left="115"/>
              <w:rPr>
                <w:rFonts w:ascii="宋体" w:hAnsi="宋体"/>
                <w:kern w:val="0"/>
                <w:szCs w:val="20"/>
              </w:rPr>
            </w:pPr>
            <w:r>
              <w:rPr>
                <w:rFonts w:ascii="宋体" w:hAnsi="宋体"/>
                <w:kern w:val="0"/>
                <w:szCs w:val="21"/>
              </w:rPr>
              <w:t>30.71</w:t>
            </w:r>
          </w:p>
        </w:tc>
        <w:tc>
          <w:tcPr>
            <w:tcW w:w="756" w:type="dxa"/>
          </w:tcPr>
          <w:p w:rsidR="00FF02E1" w:rsidRDefault="00FF02E1">
            <w:pPr>
              <w:widowControl/>
              <w:autoSpaceDE w:val="0"/>
              <w:autoSpaceDN w:val="0"/>
              <w:adjustRightInd w:val="0"/>
              <w:spacing w:before="142" w:line="5" w:lineRule="atLeast"/>
              <w:ind w:left="118"/>
              <w:rPr>
                <w:rFonts w:ascii="宋体" w:hAnsi="宋体"/>
                <w:kern w:val="0"/>
                <w:szCs w:val="20"/>
              </w:rPr>
            </w:pPr>
            <w:r>
              <w:rPr>
                <w:rFonts w:ascii="宋体" w:hAnsi="宋体"/>
                <w:kern w:val="0"/>
                <w:szCs w:val="21"/>
              </w:rPr>
              <w:t>32.38</w:t>
            </w:r>
          </w:p>
        </w:tc>
        <w:tc>
          <w:tcPr>
            <w:tcW w:w="756" w:type="dxa"/>
          </w:tcPr>
          <w:p w:rsidR="00FF02E1" w:rsidRDefault="00FF02E1">
            <w:pPr>
              <w:widowControl/>
              <w:autoSpaceDE w:val="0"/>
              <w:autoSpaceDN w:val="0"/>
              <w:adjustRightInd w:val="0"/>
              <w:spacing w:before="145" w:line="5" w:lineRule="atLeast"/>
              <w:ind w:left="115"/>
              <w:rPr>
                <w:rFonts w:ascii="宋体" w:hAnsi="宋体"/>
                <w:kern w:val="0"/>
                <w:szCs w:val="20"/>
              </w:rPr>
            </w:pPr>
            <w:r>
              <w:rPr>
                <w:rFonts w:ascii="宋体" w:hAnsi="宋体"/>
                <w:kern w:val="0"/>
                <w:szCs w:val="21"/>
              </w:rPr>
              <w:t>39.21</w:t>
            </w:r>
          </w:p>
        </w:tc>
      </w:tr>
    </w:tbl>
    <w:p w:rsidR="00FF02E1" w:rsidRDefault="00FF02E1">
      <w:pPr>
        <w:pStyle w:val="2212"/>
        <w:ind w:firstLine="562"/>
        <w:rPr>
          <w:kern w:val="0"/>
        </w:rPr>
      </w:pPr>
      <w:bookmarkStart w:id="17" w:name="_Toc146616187"/>
      <w:r>
        <w:rPr>
          <w:kern w:val="0"/>
        </w:rPr>
        <w:t>3.8</w:t>
      </w:r>
      <w:r>
        <w:rPr>
          <w:kern w:val="0"/>
        </w:rPr>
        <w:t>特殊施工增加费</w:t>
      </w:r>
      <w:bookmarkEnd w:id="17"/>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内容包括:</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(1)风沙地区施工增加费。指在内蒙古及西北地区的非固定沙漠地区施工时，月平均风力在四级以上的风沙季节，进行室外建筑安装工程时，由于受风沙影响应增加的费用，本项费用按下列算法计列: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室外建筑安装工程的定额工天</w:t>
      </w:r>
      <w:r>
        <w:rPr>
          <w:rFonts w:ascii="宋体" w:hAnsi="宋体" w:hint="eastAsia"/>
          <w:kern w:val="0"/>
          <w:sz w:val="28"/>
          <w:szCs w:val="31"/>
        </w:rPr>
        <w:t xml:space="preserve"> </w:t>
      </w:r>
      <w:r>
        <w:rPr>
          <w:rFonts w:ascii="宋体" w:hAnsi="宋体"/>
          <w:kern w:val="0"/>
          <w:sz w:val="28"/>
          <w:szCs w:val="31"/>
        </w:rPr>
        <w:t>×</w:t>
      </w:r>
      <w:r>
        <w:rPr>
          <w:rFonts w:ascii="宋体" w:hAnsi="宋体" w:hint="eastAsia"/>
          <w:kern w:val="0"/>
          <w:sz w:val="28"/>
          <w:szCs w:val="31"/>
        </w:rPr>
        <w:t xml:space="preserve"> 编</w:t>
      </w:r>
      <w:r>
        <w:rPr>
          <w:rFonts w:ascii="宋体" w:hAnsi="宋体"/>
          <w:kern w:val="0"/>
          <w:sz w:val="28"/>
          <w:szCs w:val="31"/>
        </w:rPr>
        <w:t>制期综合工费单价</w:t>
      </w:r>
      <w:r>
        <w:rPr>
          <w:rFonts w:ascii="宋体" w:hAnsi="宋体" w:hint="eastAsia"/>
          <w:kern w:val="0"/>
          <w:sz w:val="28"/>
          <w:szCs w:val="31"/>
        </w:rPr>
        <w:t xml:space="preserve"> × </w:t>
      </w:r>
      <w:r>
        <w:rPr>
          <w:rFonts w:ascii="宋体" w:hAnsi="宋体"/>
          <w:kern w:val="0"/>
          <w:sz w:val="28"/>
          <w:szCs w:val="31"/>
        </w:rPr>
        <w:t>3%</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(2)高原地区施工增加费。</w:t>
      </w:r>
      <w:r>
        <w:rPr>
          <w:rFonts w:ascii="宋体" w:hAnsi="宋体" w:hint="eastAsia"/>
          <w:kern w:val="0"/>
          <w:sz w:val="28"/>
          <w:szCs w:val="31"/>
        </w:rPr>
        <w:t>指在海拔</w:t>
      </w:r>
      <w:smartTag w:uri="urn:schemas-microsoft-com:office:smarttags" w:element="chmetcnv">
        <w:smartTagPr>
          <w:attr w:name="TCSC" w:val="0"/>
          <w:attr w:name="NumberType" w:val="1"/>
          <w:attr w:name="Negative" w:val="False"/>
          <w:attr w:name="HasSpace" w:val="False"/>
          <w:attr w:name="SourceValue" w:val="2000"/>
          <w:attr w:name="UnitName" w:val="m"/>
        </w:smartTagPr>
        <w:r>
          <w:rPr>
            <w:rFonts w:ascii="宋体" w:hAnsi="宋体"/>
            <w:kern w:val="0"/>
            <w:sz w:val="28"/>
            <w:szCs w:val="31"/>
          </w:rPr>
          <w:t>2000m</w:t>
        </w:r>
      </w:smartTag>
      <w:r>
        <w:rPr>
          <w:rFonts w:ascii="宋体" w:hAnsi="宋体"/>
          <w:kern w:val="0"/>
          <w:sz w:val="28"/>
          <w:szCs w:val="31"/>
        </w:rPr>
        <w:t>以上的高原地区施工时，由于人工和机械受气候、气压的影响而降低工作效率所增加的费用。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本项费用根据工程所在地的不同海拔高度，不分工程类别按下列算法计</w:t>
      </w:r>
      <w:r>
        <w:rPr>
          <w:rFonts w:ascii="宋体" w:hAnsi="宋体" w:hint="eastAsia"/>
          <w:kern w:val="0"/>
          <w:sz w:val="28"/>
          <w:szCs w:val="31"/>
        </w:rPr>
        <w:t>列</w:t>
      </w:r>
      <w:r>
        <w:rPr>
          <w:rFonts w:ascii="宋体" w:hAnsi="宋体"/>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定额工天</w:t>
      </w:r>
      <w:r>
        <w:rPr>
          <w:rFonts w:ascii="宋体" w:hAnsi="宋体" w:hint="eastAsia"/>
          <w:kern w:val="0"/>
          <w:sz w:val="28"/>
          <w:szCs w:val="31"/>
        </w:rPr>
        <w:t xml:space="preserve"> </w:t>
      </w:r>
      <w:r>
        <w:rPr>
          <w:rFonts w:ascii="宋体" w:hAnsi="宋体"/>
          <w:kern w:val="0"/>
          <w:sz w:val="28"/>
          <w:szCs w:val="31"/>
        </w:rPr>
        <w:t>×</w:t>
      </w:r>
      <w:r>
        <w:rPr>
          <w:rFonts w:ascii="宋体" w:hAnsi="宋体" w:hint="eastAsia"/>
          <w:kern w:val="0"/>
          <w:sz w:val="28"/>
          <w:szCs w:val="31"/>
        </w:rPr>
        <w:t xml:space="preserve"> </w:t>
      </w:r>
      <w:r>
        <w:rPr>
          <w:rFonts w:ascii="宋体" w:hAnsi="宋体"/>
          <w:kern w:val="0"/>
          <w:sz w:val="28"/>
          <w:szCs w:val="31"/>
        </w:rPr>
        <w:t>编制期综合工费单价</w:t>
      </w:r>
      <w:r>
        <w:rPr>
          <w:rFonts w:ascii="宋体" w:hAnsi="宋体" w:hint="eastAsia"/>
          <w:kern w:val="0"/>
          <w:sz w:val="28"/>
          <w:szCs w:val="31"/>
        </w:rPr>
        <w:t xml:space="preserve"> </w:t>
      </w:r>
      <w:r>
        <w:rPr>
          <w:rFonts w:ascii="宋体" w:hAnsi="宋体"/>
          <w:kern w:val="0"/>
          <w:sz w:val="28"/>
          <w:szCs w:val="31"/>
        </w:rPr>
        <w:t>×</w:t>
      </w:r>
      <w:r>
        <w:rPr>
          <w:rFonts w:ascii="宋体" w:hAnsi="宋体" w:hint="eastAsia"/>
          <w:kern w:val="0"/>
          <w:sz w:val="28"/>
          <w:szCs w:val="31"/>
        </w:rPr>
        <w:t xml:space="preserve"> </w:t>
      </w:r>
      <w:r>
        <w:rPr>
          <w:rFonts w:ascii="宋体" w:hAnsi="宋体"/>
          <w:kern w:val="0"/>
          <w:sz w:val="28"/>
          <w:szCs w:val="31"/>
        </w:rPr>
        <w:t>高原地区工天定额增加幅度</w:t>
      </w:r>
      <w:r>
        <w:rPr>
          <w:rFonts w:ascii="宋体" w:hAnsi="宋体" w:hint="eastAsia"/>
          <w:kern w:val="0"/>
          <w:sz w:val="28"/>
          <w:szCs w:val="31"/>
        </w:rPr>
        <w:t xml:space="preserve"> </w:t>
      </w:r>
      <w:r>
        <w:rPr>
          <w:rFonts w:ascii="宋体" w:hAnsi="宋体"/>
          <w:kern w:val="0"/>
          <w:sz w:val="28"/>
          <w:szCs w:val="31"/>
        </w:rPr>
        <w:t>+</w:t>
      </w:r>
      <w:r>
        <w:rPr>
          <w:rFonts w:ascii="宋体" w:hAnsi="宋体" w:hint="eastAsia"/>
          <w:kern w:val="0"/>
          <w:sz w:val="28"/>
          <w:szCs w:val="31"/>
        </w:rPr>
        <w:t xml:space="preserve"> </w:t>
      </w:r>
      <w:r>
        <w:rPr>
          <w:rFonts w:ascii="宋体" w:hAnsi="宋体"/>
          <w:kern w:val="0"/>
          <w:sz w:val="28"/>
          <w:szCs w:val="31"/>
        </w:rPr>
        <w:t>定额机械台班量</w:t>
      </w:r>
      <w:r>
        <w:rPr>
          <w:rFonts w:ascii="宋体" w:hAnsi="宋体" w:hint="eastAsia"/>
          <w:kern w:val="0"/>
          <w:sz w:val="28"/>
          <w:szCs w:val="31"/>
        </w:rPr>
        <w:t xml:space="preserve"> </w:t>
      </w:r>
      <w:r>
        <w:rPr>
          <w:rFonts w:ascii="宋体" w:hAnsi="宋体"/>
          <w:kern w:val="0"/>
          <w:sz w:val="28"/>
          <w:szCs w:val="31"/>
        </w:rPr>
        <w:t>×</w:t>
      </w:r>
      <w:r>
        <w:rPr>
          <w:rFonts w:ascii="宋体" w:hAnsi="宋体" w:hint="eastAsia"/>
          <w:kern w:val="0"/>
          <w:sz w:val="28"/>
          <w:szCs w:val="31"/>
        </w:rPr>
        <w:t xml:space="preserve"> </w:t>
      </w:r>
      <w:r>
        <w:rPr>
          <w:rFonts w:ascii="宋体" w:hAnsi="宋体"/>
          <w:kern w:val="0"/>
          <w:sz w:val="28"/>
          <w:szCs w:val="31"/>
        </w:rPr>
        <w:t>编制期机械台班单价</w:t>
      </w:r>
      <w:r>
        <w:rPr>
          <w:rFonts w:ascii="宋体" w:hAnsi="宋体" w:hint="eastAsia"/>
          <w:kern w:val="0"/>
          <w:sz w:val="28"/>
          <w:szCs w:val="31"/>
        </w:rPr>
        <w:t xml:space="preserve"> </w:t>
      </w:r>
      <w:r>
        <w:rPr>
          <w:rFonts w:ascii="宋体" w:hAnsi="宋体"/>
          <w:kern w:val="0"/>
          <w:sz w:val="28"/>
          <w:szCs w:val="31"/>
        </w:rPr>
        <w:t>×</w:t>
      </w:r>
      <w:r>
        <w:rPr>
          <w:rFonts w:ascii="宋体" w:hAnsi="宋体" w:hint="eastAsia"/>
          <w:kern w:val="0"/>
          <w:sz w:val="28"/>
          <w:szCs w:val="31"/>
        </w:rPr>
        <w:t xml:space="preserve"> </w:t>
      </w:r>
      <w:r>
        <w:rPr>
          <w:rFonts w:ascii="宋体" w:hAnsi="宋体"/>
          <w:kern w:val="0"/>
          <w:sz w:val="28"/>
          <w:szCs w:val="31"/>
        </w:rPr>
        <w:t>高原地区机械台班定额增加幅度。</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高原地区施工定额增加幅度见表11</w:t>
      </w:r>
      <w:r>
        <w:rPr>
          <w:rFonts w:ascii="宋体" w:hAnsi="宋体" w:hint="eastAsia"/>
          <w:kern w:val="0"/>
          <w:sz w:val="28"/>
          <w:szCs w:val="31"/>
        </w:rPr>
        <w:t>。</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表</w:t>
      </w:r>
      <w:r>
        <w:rPr>
          <w:rFonts w:ascii="黑体" w:eastAsia="黑体" w:hAnsi="宋体"/>
          <w:b/>
          <w:bCs/>
          <w:kern w:val="0"/>
          <w:sz w:val="24"/>
        </w:rPr>
        <w:t>11  高原地区施工定额增加幅度</w:t>
      </w:r>
    </w:p>
    <w:tbl>
      <w:tblPr>
        <w:tblW w:w="828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82"/>
        <w:gridCol w:w="3064"/>
        <w:gridCol w:w="2634"/>
      </w:tblGrid>
      <w:tr w:rsidR="00FF02E1">
        <w:trPr>
          <w:cantSplit/>
          <w:trHeight w:val="403"/>
          <w:tblHeader/>
        </w:trPr>
        <w:tc>
          <w:tcPr>
            <w:tcW w:w="2582" w:type="dxa"/>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before="82" w:line="5" w:lineRule="atLeast"/>
              <w:jc w:val="center"/>
              <w:rPr>
                <w:rFonts w:ascii="宋体" w:hAnsi="宋体"/>
                <w:b/>
                <w:kern w:val="0"/>
              </w:rPr>
            </w:pPr>
            <w:r>
              <w:rPr>
                <w:rFonts w:ascii="宋体" w:hAnsi="宋体" w:hint="eastAsia"/>
                <w:b/>
                <w:kern w:val="0"/>
                <w:szCs w:val="18"/>
              </w:rPr>
              <w:t>海拔高度</w:t>
            </w:r>
          </w:p>
          <w:p w:rsidR="00FF02E1" w:rsidRDefault="00FF02E1">
            <w:pPr>
              <w:widowControl/>
              <w:autoSpaceDE w:val="0"/>
              <w:autoSpaceDN w:val="0"/>
              <w:adjustRightInd w:val="0"/>
              <w:spacing w:before="82" w:line="5" w:lineRule="atLeast"/>
              <w:ind w:leftChars="248" w:left="521" w:firstLineChars="300" w:firstLine="632"/>
              <w:rPr>
                <w:rFonts w:ascii="宋体" w:hAnsi="宋体"/>
                <w:b/>
                <w:kern w:val="0"/>
                <w:szCs w:val="20"/>
              </w:rPr>
            </w:pPr>
            <w:r>
              <w:rPr>
                <w:rFonts w:ascii="宋体" w:hAnsi="宋体"/>
                <w:b/>
                <w:kern w:val="0"/>
                <w:szCs w:val="18"/>
              </w:rPr>
              <w:t>(m)</w:t>
            </w:r>
          </w:p>
        </w:tc>
        <w:tc>
          <w:tcPr>
            <w:tcW w:w="5698" w:type="dxa"/>
            <w:gridSpan w:val="2"/>
            <w:tcBorders>
              <w:top w:val="double" w:sz="4" w:space="0" w:color="auto"/>
              <w:bottom w:val="single" w:sz="6" w:space="0" w:color="auto"/>
            </w:tcBorders>
            <w:vAlign w:val="center"/>
          </w:tcPr>
          <w:p w:rsidR="00FF02E1" w:rsidRDefault="00FF02E1">
            <w:pPr>
              <w:jc w:val="center"/>
              <w:rPr>
                <w:rFonts w:ascii="宋体" w:hAnsi="宋体"/>
                <w:b/>
                <w:kern w:val="0"/>
                <w:szCs w:val="20"/>
              </w:rPr>
            </w:pPr>
            <w:r>
              <w:rPr>
                <w:rFonts w:ascii="宋体" w:hAnsi="宋体"/>
                <w:b/>
                <w:kern w:val="0"/>
                <w:szCs w:val="20"/>
              </w:rPr>
              <w:t>定额增加幅度（%</w:t>
            </w:r>
            <w:r>
              <w:rPr>
                <w:rFonts w:ascii="宋体" w:hAnsi="宋体" w:hint="eastAsia"/>
                <w:b/>
                <w:kern w:val="0"/>
                <w:szCs w:val="20"/>
              </w:rPr>
              <w:t>）</w:t>
            </w:r>
          </w:p>
        </w:tc>
      </w:tr>
      <w:tr w:rsidR="00FF02E1">
        <w:trPr>
          <w:cantSplit/>
          <w:trHeight w:val="421"/>
          <w:tblHeader/>
        </w:trPr>
        <w:tc>
          <w:tcPr>
            <w:tcW w:w="2582"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b/>
                <w:kern w:val="0"/>
                <w:szCs w:val="20"/>
              </w:rPr>
            </w:pPr>
          </w:p>
        </w:tc>
        <w:tc>
          <w:tcPr>
            <w:tcW w:w="3064" w:type="dxa"/>
            <w:tcBorders>
              <w:top w:val="single" w:sz="6" w:space="0" w:color="auto"/>
              <w:bottom w:val="double" w:sz="4" w:space="0" w:color="auto"/>
            </w:tcBorders>
            <w:vAlign w:val="center"/>
          </w:tcPr>
          <w:p w:rsidR="00FF02E1" w:rsidRDefault="00FF02E1">
            <w:pPr>
              <w:widowControl/>
              <w:autoSpaceDE w:val="0"/>
              <w:autoSpaceDN w:val="0"/>
              <w:adjustRightInd w:val="0"/>
              <w:spacing w:before="84" w:line="5" w:lineRule="atLeast"/>
              <w:ind w:left="1148"/>
              <w:rPr>
                <w:rFonts w:ascii="宋体" w:hAnsi="宋体"/>
                <w:b/>
                <w:kern w:val="0"/>
                <w:szCs w:val="20"/>
              </w:rPr>
            </w:pPr>
            <w:r>
              <w:rPr>
                <w:rFonts w:ascii="宋体" w:hAnsi="宋体"/>
                <w:b/>
                <w:kern w:val="0"/>
                <w:szCs w:val="18"/>
              </w:rPr>
              <w:t>工天定额</w:t>
            </w:r>
          </w:p>
        </w:tc>
        <w:tc>
          <w:tcPr>
            <w:tcW w:w="2634" w:type="dxa"/>
            <w:tcBorders>
              <w:top w:val="single" w:sz="6" w:space="0" w:color="auto"/>
              <w:bottom w:val="double" w:sz="4" w:space="0" w:color="auto"/>
            </w:tcBorders>
            <w:vAlign w:val="center"/>
          </w:tcPr>
          <w:p w:rsidR="00FF02E1" w:rsidRDefault="00FF02E1">
            <w:pPr>
              <w:widowControl/>
              <w:autoSpaceDE w:val="0"/>
              <w:autoSpaceDN w:val="0"/>
              <w:adjustRightInd w:val="0"/>
              <w:spacing w:before="75" w:line="5" w:lineRule="atLeast"/>
              <w:jc w:val="center"/>
              <w:rPr>
                <w:rFonts w:ascii="宋体" w:hAnsi="宋体"/>
                <w:b/>
                <w:kern w:val="0"/>
                <w:szCs w:val="20"/>
              </w:rPr>
            </w:pPr>
            <w:r>
              <w:rPr>
                <w:rFonts w:ascii="宋体" w:hAnsi="宋体"/>
                <w:b/>
                <w:kern w:val="0"/>
                <w:szCs w:val="18"/>
              </w:rPr>
              <w:t>机械台班定额</w:t>
            </w:r>
          </w:p>
        </w:tc>
      </w:tr>
      <w:tr w:rsidR="00FF02E1">
        <w:trPr>
          <w:cantSplit/>
          <w:trHeight w:val="417"/>
        </w:trPr>
        <w:tc>
          <w:tcPr>
            <w:tcW w:w="2582" w:type="dxa"/>
            <w:tcBorders>
              <w:top w:val="double" w:sz="4" w:space="0" w:color="auto"/>
            </w:tcBorders>
          </w:tcPr>
          <w:p w:rsidR="00FF02E1" w:rsidRDefault="00FF02E1">
            <w:pPr>
              <w:widowControl/>
              <w:autoSpaceDE w:val="0"/>
              <w:autoSpaceDN w:val="0"/>
              <w:adjustRightInd w:val="0"/>
              <w:spacing w:before="100" w:line="5" w:lineRule="atLeast"/>
              <w:ind w:left="709"/>
              <w:rPr>
                <w:rFonts w:ascii="宋体" w:hAnsi="宋体"/>
                <w:kern w:val="0"/>
                <w:szCs w:val="20"/>
              </w:rPr>
            </w:pPr>
            <w:r>
              <w:rPr>
                <w:rFonts w:ascii="宋体" w:hAnsi="宋体"/>
                <w:kern w:val="0"/>
                <w:szCs w:val="21"/>
              </w:rPr>
              <w:t>2000</w:t>
            </w:r>
            <w:r>
              <w:rPr>
                <w:rFonts w:ascii="宋体" w:hAnsi="宋体" w:hint="eastAsia"/>
                <w:kern w:val="0"/>
                <w:szCs w:val="21"/>
              </w:rPr>
              <w:t>～</w:t>
            </w:r>
            <w:r>
              <w:rPr>
                <w:rFonts w:ascii="宋体" w:hAnsi="宋体"/>
                <w:kern w:val="0"/>
                <w:szCs w:val="21"/>
              </w:rPr>
              <w:t>3000</w:t>
            </w:r>
          </w:p>
        </w:tc>
        <w:tc>
          <w:tcPr>
            <w:tcW w:w="3064" w:type="dxa"/>
            <w:tcBorders>
              <w:top w:val="double" w:sz="4" w:space="0" w:color="auto"/>
            </w:tcBorders>
          </w:tcPr>
          <w:p w:rsidR="00FF02E1" w:rsidRDefault="00FF02E1">
            <w:pPr>
              <w:widowControl/>
              <w:autoSpaceDE w:val="0"/>
              <w:autoSpaceDN w:val="0"/>
              <w:adjustRightInd w:val="0"/>
              <w:spacing w:before="93" w:line="5" w:lineRule="atLeast"/>
              <w:ind w:left="1457"/>
              <w:rPr>
                <w:rFonts w:ascii="宋体" w:hAnsi="宋体"/>
                <w:kern w:val="0"/>
                <w:szCs w:val="20"/>
              </w:rPr>
            </w:pPr>
            <w:r>
              <w:rPr>
                <w:rFonts w:ascii="宋体" w:hAnsi="宋体"/>
                <w:kern w:val="0"/>
                <w:szCs w:val="21"/>
              </w:rPr>
              <w:t>12</w:t>
            </w:r>
          </w:p>
        </w:tc>
        <w:tc>
          <w:tcPr>
            <w:tcW w:w="2634" w:type="dxa"/>
            <w:tcBorders>
              <w:top w:val="double" w:sz="4" w:space="0" w:color="auto"/>
            </w:tcBorders>
          </w:tcPr>
          <w:p w:rsidR="00FF02E1" w:rsidRDefault="00FF02E1">
            <w:pPr>
              <w:widowControl/>
              <w:autoSpaceDE w:val="0"/>
              <w:autoSpaceDN w:val="0"/>
              <w:adjustRightInd w:val="0"/>
              <w:spacing w:before="88" w:line="5" w:lineRule="atLeast"/>
              <w:jc w:val="center"/>
              <w:rPr>
                <w:rFonts w:ascii="宋体" w:hAnsi="宋体"/>
                <w:kern w:val="0"/>
                <w:szCs w:val="20"/>
              </w:rPr>
            </w:pPr>
            <w:r>
              <w:rPr>
                <w:rFonts w:ascii="宋体" w:hAnsi="宋体"/>
                <w:kern w:val="0"/>
                <w:szCs w:val="21"/>
              </w:rPr>
              <w:t>20</w:t>
            </w:r>
          </w:p>
        </w:tc>
      </w:tr>
      <w:tr w:rsidR="00FF02E1">
        <w:trPr>
          <w:cantSplit/>
          <w:trHeight w:val="413"/>
        </w:trPr>
        <w:tc>
          <w:tcPr>
            <w:tcW w:w="2582" w:type="dxa"/>
          </w:tcPr>
          <w:p w:rsidR="00FF02E1" w:rsidRDefault="00FF02E1">
            <w:pPr>
              <w:widowControl/>
              <w:autoSpaceDE w:val="0"/>
              <w:autoSpaceDN w:val="0"/>
              <w:adjustRightInd w:val="0"/>
              <w:spacing w:before="98" w:line="5" w:lineRule="atLeast"/>
              <w:ind w:left="709"/>
              <w:rPr>
                <w:rFonts w:ascii="宋体" w:hAnsi="宋体"/>
                <w:kern w:val="0"/>
                <w:szCs w:val="20"/>
              </w:rPr>
            </w:pPr>
            <w:r>
              <w:rPr>
                <w:rFonts w:ascii="宋体" w:hAnsi="宋体"/>
                <w:kern w:val="0"/>
                <w:szCs w:val="21"/>
              </w:rPr>
              <w:t>3001</w:t>
            </w:r>
            <w:r>
              <w:rPr>
                <w:rFonts w:ascii="宋体" w:hAnsi="宋体" w:hint="eastAsia"/>
                <w:kern w:val="0"/>
                <w:szCs w:val="21"/>
              </w:rPr>
              <w:t>～</w:t>
            </w:r>
            <w:r>
              <w:rPr>
                <w:rFonts w:ascii="宋体" w:hAnsi="宋体"/>
                <w:kern w:val="0"/>
                <w:szCs w:val="21"/>
              </w:rPr>
              <w:t>4000</w:t>
            </w:r>
          </w:p>
        </w:tc>
        <w:tc>
          <w:tcPr>
            <w:tcW w:w="3064" w:type="dxa"/>
          </w:tcPr>
          <w:p w:rsidR="00FF02E1" w:rsidRDefault="00FF02E1">
            <w:pPr>
              <w:widowControl/>
              <w:autoSpaceDE w:val="0"/>
              <w:autoSpaceDN w:val="0"/>
              <w:adjustRightInd w:val="0"/>
              <w:spacing w:before="93" w:line="5" w:lineRule="atLeast"/>
              <w:ind w:left="1443"/>
              <w:rPr>
                <w:rFonts w:ascii="宋体" w:hAnsi="宋体"/>
                <w:kern w:val="0"/>
                <w:szCs w:val="20"/>
              </w:rPr>
            </w:pPr>
            <w:r>
              <w:rPr>
                <w:rFonts w:ascii="宋体" w:hAnsi="宋体"/>
                <w:kern w:val="0"/>
                <w:szCs w:val="21"/>
              </w:rPr>
              <w:t>22</w:t>
            </w:r>
          </w:p>
        </w:tc>
        <w:tc>
          <w:tcPr>
            <w:tcW w:w="2634" w:type="dxa"/>
          </w:tcPr>
          <w:p w:rsidR="00FF02E1" w:rsidRDefault="00FF02E1">
            <w:pPr>
              <w:widowControl/>
              <w:autoSpaceDE w:val="0"/>
              <w:autoSpaceDN w:val="0"/>
              <w:adjustRightInd w:val="0"/>
              <w:spacing w:before="88" w:line="5" w:lineRule="atLeast"/>
              <w:jc w:val="center"/>
              <w:rPr>
                <w:rFonts w:ascii="宋体" w:hAnsi="宋体"/>
                <w:kern w:val="0"/>
                <w:szCs w:val="20"/>
              </w:rPr>
            </w:pPr>
            <w:r>
              <w:rPr>
                <w:rFonts w:ascii="宋体" w:hAnsi="宋体"/>
                <w:kern w:val="0"/>
                <w:szCs w:val="20"/>
              </w:rPr>
              <w:t>34</w:t>
            </w:r>
          </w:p>
        </w:tc>
      </w:tr>
      <w:tr w:rsidR="00FF02E1">
        <w:trPr>
          <w:cantSplit/>
          <w:trHeight w:val="421"/>
        </w:trPr>
        <w:tc>
          <w:tcPr>
            <w:tcW w:w="2582" w:type="dxa"/>
          </w:tcPr>
          <w:p w:rsidR="00FF02E1" w:rsidRDefault="00FF02E1">
            <w:pPr>
              <w:widowControl/>
              <w:autoSpaceDE w:val="0"/>
              <w:autoSpaceDN w:val="0"/>
              <w:adjustRightInd w:val="0"/>
              <w:spacing w:before="102" w:line="5" w:lineRule="atLeast"/>
              <w:ind w:left="709"/>
              <w:rPr>
                <w:rFonts w:ascii="宋体" w:hAnsi="宋体"/>
                <w:kern w:val="0"/>
                <w:szCs w:val="20"/>
              </w:rPr>
            </w:pPr>
            <w:r>
              <w:rPr>
                <w:rFonts w:ascii="宋体" w:hAnsi="宋体"/>
                <w:kern w:val="0"/>
                <w:szCs w:val="21"/>
              </w:rPr>
              <w:t>4001</w:t>
            </w:r>
            <w:r>
              <w:rPr>
                <w:rFonts w:ascii="宋体" w:hAnsi="宋体" w:hint="eastAsia"/>
                <w:kern w:val="0"/>
                <w:szCs w:val="21"/>
              </w:rPr>
              <w:t>～</w:t>
            </w:r>
            <w:r>
              <w:rPr>
                <w:rFonts w:ascii="宋体" w:hAnsi="宋体"/>
                <w:kern w:val="0"/>
                <w:szCs w:val="21"/>
              </w:rPr>
              <w:t>4500</w:t>
            </w:r>
          </w:p>
        </w:tc>
        <w:tc>
          <w:tcPr>
            <w:tcW w:w="3064" w:type="dxa"/>
          </w:tcPr>
          <w:p w:rsidR="00FF02E1" w:rsidRDefault="00FF02E1">
            <w:pPr>
              <w:widowControl/>
              <w:autoSpaceDE w:val="0"/>
              <w:autoSpaceDN w:val="0"/>
              <w:adjustRightInd w:val="0"/>
              <w:spacing w:before="97" w:line="5" w:lineRule="atLeast"/>
              <w:ind w:left="1454"/>
              <w:rPr>
                <w:rFonts w:ascii="宋体" w:hAnsi="宋体"/>
                <w:kern w:val="0"/>
                <w:szCs w:val="20"/>
              </w:rPr>
            </w:pPr>
            <w:r>
              <w:rPr>
                <w:rFonts w:ascii="宋体" w:hAnsi="宋体"/>
                <w:kern w:val="0"/>
                <w:szCs w:val="21"/>
              </w:rPr>
              <w:t>33</w:t>
            </w:r>
          </w:p>
        </w:tc>
        <w:tc>
          <w:tcPr>
            <w:tcW w:w="2634" w:type="dxa"/>
          </w:tcPr>
          <w:p w:rsidR="00FF02E1" w:rsidRDefault="00FF02E1">
            <w:pPr>
              <w:widowControl/>
              <w:autoSpaceDE w:val="0"/>
              <w:autoSpaceDN w:val="0"/>
              <w:adjustRightInd w:val="0"/>
              <w:spacing w:before="91" w:line="5" w:lineRule="atLeast"/>
              <w:jc w:val="center"/>
              <w:rPr>
                <w:rFonts w:ascii="宋体" w:hAnsi="宋体"/>
                <w:kern w:val="0"/>
                <w:szCs w:val="20"/>
              </w:rPr>
            </w:pPr>
            <w:r>
              <w:rPr>
                <w:rFonts w:ascii="宋体" w:hAnsi="宋体"/>
                <w:kern w:val="0"/>
                <w:szCs w:val="21"/>
              </w:rPr>
              <w:t>54</w:t>
            </w:r>
          </w:p>
        </w:tc>
      </w:tr>
      <w:tr w:rsidR="00FF02E1">
        <w:trPr>
          <w:cantSplit/>
          <w:trHeight w:val="417"/>
        </w:trPr>
        <w:tc>
          <w:tcPr>
            <w:tcW w:w="2582" w:type="dxa"/>
          </w:tcPr>
          <w:p w:rsidR="00FF02E1" w:rsidRDefault="00FF02E1">
            <w:pPr>
              <w:widowControl/>
              <w:autoSpaceDE w:val="0"/>
              <w:autoSpaceDN w:val="0"/>
              <w:adjustRightInd w:val="0"/>
              <w:spacing w:before="98" w:line="5" w:lineRule="atLeast"/>
              <w:ind w:left="709"/>
              <w:rPr>
                <w:rFonts w:ascii="宋体" w:hAnsi="宋体"/>
                <w:kern w:val="0"/>
                <w:szCs w:val="20"/>
              </w:rPr>
            </w:pPr>
            <w:r>
              <w:rPr>
                <w:rFonts w:ascii="宋体" w:hAnsi="宋体"/>
                <w:kern w:val="0"/>
                <w:szCs w:val="20"/>
              </w:rPr>
              <w:lastRenderedPageBreak/>
              <w:t>4501</w:t>
            </w:r>
            <w:r>
              <w:rPr>
                <w:rFonts w:ascii="宋体" w:hAnsi="宋体" w:hint="eastAsia"/>
                <w:kern w:val="0"/>
                <w:szCs w:val="21"/>
              </w:rPr>
              <w:t>～</w:t>
            </w:r>
            <w:r>
              <w:rPr>
                <w:rFonts w:ascii="宋体" w:hAnsi="宋体"/>
                <w:kern w:val="0"/>
                <w:szCs w:val="20"/>
              </w:rPr>
              <w:t>5000</w:t>
            </w:r>
          </w:p>
        </w:tc>
        <w:tc>
          <w:tcPr>
            <w:tcW w:w="3064" w:type="dxa"/>
          </w:tcPr>
          <w:p w:rsidR="00FF02E1" w:rsidRDefault="00FF02E1">
            <w:pPr>
              <w:widowControl/>
              <w:autoSpaceDE w:val="0"/>
              <w:autoSpaceDN w:val="0"/>
              <w:adjustRightInd w:val="0"/>
              <w:spacing w:before="93" w:line="5" w:lineRule="atLeast"/>
              <w:ind w:left="1447"/>
              <w:rPr>
                <w:rFonts w:ascii="宋体" w:hAnsi="宋体"/>
                <w:kern w:val="0"/>
                <w:szCs w:val="20"/>
              </w:rPr>
            </w:pPr>
            <w:r>
              <w:rPr>
                <w:rFonts w:ascii="宋体" w:hAnsi="宋体"/>
                <w:kern w:val="0"/>
                <w:szCs w:val="20"/>
              </w:rPr>
              <w:t>40</w:t>
            </w:r>
          </w:p>
        </w:tc>
        <w:tc>
          <w:tcPr>
            <w:tcW w:w="2634" w:type="dxa"/>
          </w:tcPr>
          <w:p w:rsidR="00FF02E1" w:rsidRDefault="00FF02E1">
            <w:pPr>
              <w:widowControl/>
              <w:autoSpaceDE w:val="0"/>
              <w:autoSpaceDN w:val="0"/>
              <w:adjustRightInd w:val="0"/>
              <w:spacing w:before="89" w:line="5" w:lineRule="atLeast"/>
              <w:ind w:left="1443"/>
              <w:rPr>
                <w:rFonts w:ascii="宋体" w:hAnsi="宋体"/>
                <w:kern w:val="0"/>
                <w:szCs w:val="20"/>
              </w:rPr>
            </w:pPr>
            <w:r>
              <w:rPr>
                <w:rFonts w:ascii="宋体" w:hAnsi="宋体"/>
                <w:kern w:val="0"/>
                <w:szCs w:val="20"/>
              </w:rPr>
              <w:t>60</w:t>
            </w:r>
          </w:p>
        </w:tc>
      </w:tr>
      <w:tr w:rsidR="00FF02E1">
        <w:trPr>
          <w:cantSplit/>
          <w:trHeight w:val="417"/>
        </w:trPr>
        <w:tc>
          <w:tcPr>
            <w:tcW w:w="2582" w:type="dxa"/>
          </w:tcPr>
          <w:p w:rsidR="00FF02E1" w:rsidRDefault="00FF02E1">
            <w:pPr>
              <w:widowControl/>
              <w:autoSpaceDE w:val="0"/>
              <w:autoSpaceDN w:val="0"/>
              <w:adjustRightInd w:val="0"/>
              <w:spacing w:before="88" w:line="5" w:lineRule="atLeast"/>
              <w:ind w:left="791"/>
              <w:rPr>
                <w:rFonts w:ascii="宋体" w:hAnsi="宋体"/>
                <w:kern w:val="0"/>
                <w:szCs w:val="20"/>
              </w:rPr>
            </w:pPr>
            <w:r>
              <w:rPr>
                <w:rFonts w:ascii="宋体" w:hAnsi="宋体"/>
                <w:kern w:val="0"/>
                <w:szCs w:val="20"/>
              </w:rPr>
              <w:t>5000</w:t>
            </w:r>
            <w:r>
              <w:rPr>
                <w:rFonts w:ascii="宋体" w:hAnsi="宋体" w:hint="eastAsia"/>
                <w:kern w:val="0"/>
                <w:szCs w:val="20"/>
              </w:rPr>
              <w:t>以上</w:t>
            </w:r>
          </w:p>
        </w:tc>
        <w:tc>
          <w:tcPr>
            <w:tcW w:w="3064" w:type="dxa"/>
          </w:tcPr>
          <w:p w:rsidR="00FF02E1" w:rsidRDefault="00FF02E1">
            <w:pPr>
              <w:widowControl/>
              <w:autoSpaceDE w:val="0"/>
              <w:autoSpaceDN w:val="0"/>
              <w:adjustRightInd w:val="0"/>
              <w:spacing w:before="91" w:line="5" w:lineRule="atLeast"/>
              <w:ind w:left="1450"/>
              <w:rPr>
                <w:rFonts w:ascii="宋体" w:hAnsi="宋体"/>
                <w:kern w:val="0"/>
                <w:szCs w:val="20"/>
              </w:rPr>
            </w:pPr>
            <w:r>
              <w:rPr>
                <w:rFonts w:ascii="宋体" w:hAnsi="宋体"/>
                <w:kern w:val="0"/>
                <w:szCs w:val="21"/>
              </w:rPr>
              <w:t>60</w:t>
            </w:r>
          </w:p>
        </w:tc>
        <w:tc>
          <w:tcPr>
            <w:tcW w:w="2634" w:type="dxa"/>
          </w:tcPr>
          <w:p w:rsidR="00FF02E1" w:rsidRDefault="00FF02E1">
            <w:pPr>
              <w:widowControl/>
              <w:autoSpaceDE w:val="0"/>
              <w:autoSpaceDN w:val="0"/>
              <w:adjustRightInd w:val="0"/>
              <w:spacing w:before="86" w:line="5" w:lineRule="atLeast"/>
              <w:ind w:left="1447"/>
              <w:rPr>
                <w:rFonts w:ascii="宋体" w:hAnsi="宋体"/>
                <w:kern w:val="0"/>
                <w:szCs w:val="20"/>
              </w:rPr>
            </w:pPr>
            <w:r>
              <w:rPr>
                <w:rFonts w:ascii="宋体" w:hAnsi="宋体"/>
                <w:kern w:val="0"/>
                <w:szCs w:val="21"/>
              </w:rPr>
              <w:t>90</w:t>
            </w:r>
          </w:p>
        </w:tc>
      </w:tr>
    </w:tbl>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(3)原始森林地区施工增加费。指在原始森林地区进行新建或增建二线铁路施工，由于受气候影响，其路基土方工程应增加的费用。本项费用按下列算法计列：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（路基土方工程的定额工天</w:t>
      </w:r>
      <w:r>
        <w:rPr>
          <w:rFonts w:ascii="宋体" w:hAnsi="宋体" w:hint="eastAsia"/>
          <w:kern w:val="0"/>
          <w:sz w:val="28"/>
          <w:szCs w:val="31"/>
        </w:rPr>
        <w:t xml:space="preserve"> </w:t>
      </w:r>
      <w:r>
        <w:rPr>
          <w:rFonts w:ascii="宋体" w:hAnsi="宋体"/>
          <w:kern w:val="0"/>
          <w:sz w:val="28"/>
          <w:szCs w:val="31"/>
        </w:rPr>
        <w:t>×</w:t>
      </w:r>
      <w:r>
        <w:rPr>
          <w:rFonts w:ascii="宋体" w:hAnsi="宋体" w:hint="eastAsia"/>
          <w:kern w:val="0"/>
          <w:sz w:val="28"/>
          <w:szCs w:val="31"/>
        </w:rPr>
        <w:t xml:space="preserve"> </w:t>
      </w:r>
      <w:r>
        <w:rPr>
          <w:rFonts w:ascii="宋体" w:hAnsi="宋体"/>
          <w:kern w:val="0"/>
          <w:sz w:val="28"/>
          <w:szCs w:val="31"/>
        </w:rPr>
        <w:t>编制期综合工费单价</w:t>
      </w:r>
      <w:r>
        <w:rPr>
          <w:rFonts w:ascii="宋体" w:hAnsi="宋体" w:hint="eastAsia"/>
          <w:kern w:val="0"/>
          <w:sz w:val="28"/>
          <w:szCs w:val="31"/>
        </w:rPr>
        <w:t xml:space="preserve"> </w:t>
      </w:r>
      <w:r>
        <w:rPr>
          <w:rFonts w:ascii="宋体" w:hAnsi="宋体"/>
          <w:kern w:val="0"/>
          <w:sz w:val="28"/>
          <w:szCs w:val="31"/>
        </w:rPr>
        <w:t>+</w:t>
      </w:r>
      <w:r>
        <w:rPr>
          <w:rFonts w:ascii="宋体" w:hAnsi="宋体" w:hint="eastAsia"/>
          <w:kern w:val="0"/>
          <w:sz w:val="28"/>
          <w:szCs w:val="31"/>
        </w:rPr>
        <w:t xml:space="preserve"> </w:t>
      </w:r>
      <w:r>
        <w:rPr>
          <w:rFonts w:ascii="宋体" w:hAnsi="宋体"/>
          <w:kern w:val="0"/>
          <w:sz w:val="28"/>
          <w:szCs w:val="31"/>
        </w:rPr>
        <w:t>路基土方工程的定额机械台班量</w:t>
      </w:r>
      <w:r>
        <w:rPr>
          <w:rFonts w:ascii="宋体" w:hAnsi="宋体" w:hint="eastAsia"/>
          <w:kern w:val="0"/>
          <w:sz w:val="28"/>
          <w:szCs w:val="31"/>
        </w:rPr>
        <w:t xml:space="preserve"> </w:t>
      </w:r>
      <w:r>
        <w:rPr>
          <w:rFonts w:ascii="宋体" w:hAnsi="宋体"/>
          <w:kern w:val="0"/>
          <w:sz w:val="28"/>
          <w:szCs w:val="31"/>
        </w:rPr>
        <w:t>×</w:t>
      </w:r>
      <w:r>
        <w:rPr>
          <w:rFonts w:ascii="宋体" w:hAnsi="宋体" w:hint="eastAsia"/>
          <w:kern w:val="0"/>
          <w:sz w:val="28"/>
          <w:szCs w:val="31"/>
        </w:rPr>
        <w:t xml:space="preserve"> </w:t>
      </w:r>
      <w:r>
        <w:rPr>
          <w:rFonts w:ascii="宋体" w:hAnsi="宋体"/>
          <w:kern w:val="0"/>
          <w:sz w:val="28"/>
          <w:szCs w:val="31"/>
        </w:rPr>
        <w:t>编制期机械台班单价）</w:t>
      </w:r>
      <w:r>
        <w:rPr>
          <w:rFonts w:ascii="宋体" w:hAnsi="宋体" w:hint="eastAsia"/>
          <w:kern w:val="0"/>
          <w:sz w:val="28"/>
          <w:szCs w:val="31"/>
        </w:rPr>
        <w:t xml:space="preserve">× </w:t>
      </w:r>
      <w:r>
        <w:rPr>
          <w:rFonts w:ascii="宋体" w:hAnsi="宋体"/>
          <w:kern w:val="0"/>
          <w:sz w:val="28"/>
          <w:szCs w:val="31"/>
        </w:rPr>
        <w:t>30%</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(4)行车干扰施工增加费。指在不封锁的营业线</w:t>
      </w:r>
      <w:r>
        <w:rPr>
          <w:rFonts w:ascii="宋体" w:hAnsi="宋体" w:hint="eastAsia"/>
          <w:kern w:val="0"/>
          <w:sz w:val="28"/>
          <w:szCs w:val="31"/>
        </w:rPr>
        <w:t>上</w:t>
      </w:r>
      <w:r>
        <w:rPr>
          <w:rFonts w:ascii="宋体" w:hAnsi="宋体"/>
          <w:kern w:val="0"/>
          <w:sz w:val="28"/>
          <w:szCs w:val="31"/>
        </w:rPr>
        <w:t>，在维持通车的情况下，进行建筑安装工程施工时，由于受行车影响造成局部停工或妨碍施工而降低工作效率等所需增加的费用。</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①</w:t>
      </w:r>
      <w:r>
        <w:rPr>
          <w:rFonts w:ascii="宋体" w:hAnsi="宋体"/>
          <w:kern w:val="0"/>
          <w:sz w:val="28"/>
          <w:szCs w:val="31"/>
        </w:rPr>
        <w:t>行车干扰施工增加费的计费范围</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受行车干扰的范围见表12</w:t>
      </w:r>
      <w:r>
        <w:rPr>
          <w:rFonts w:ascii="宋体" w:hAnsi="宋体" w:hint="eastAsia"/>
          <w:kern w:val="0"/>
          <w:sz w:val="28"/>
          <w:szCs w:val="31"/>
        </w:rPr>
        <w:t>。</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表</w:t>
      </w:r>
      <w:r>
        <w:rPr>
          <w:rFonts w:ascii="黑体" w:eastAsia="黑体" w:hAnsi="宋体"/>
          <w:b/>
          <w:bCs/>
          <w:kern w:val="0"/>
          <w:sz w:val="24"/>
        </w:rPr>
        <w:t>12  行车干扰施工增加费计费范围</w:t>
      </w:r>
    </w:p>
    <w:tbl>
      <w:tblPr>
        <w:tblW w:w="8205"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40"/>
        <w:gridCol w:w="1768"/>
        <w:gridCol w:w="2159"/>
        <w:gridCol w:w="1439"/>
        <w:gridCol w:w="1799"/>
      </w:tblGrid>
      <w:tr w:rsidR="00FF02E1">
        <w:trPr>
          <w:cantSplit/>
          <w:trHeight w:val="493"/>
          <w:tblHeader/>
        </w:trPr>
        <w:tc>
          <w:tcPr>
            <w:tcW w:w="1040" w:type="dxa"/>
            <w:tcBorders>
              <w:top w:val="double" w:sz="4" w:space="0" w:color="auto"/>
              <w:bottom w:val="double" w:sz="4" w:space="0" w:color="auto"/>
            </w:tcBorders>
            <w:vAlign w:val="center"/>
          </w:tcPr>
          <w:p w:rsidR="00FF02E1" w:rsidRDefault="00FF02E1">
            <w:pPr>
              <w:widowControl/>
              <w:autoSpaceDE w:val="0"/>
              <w:autoSpaceDN w:val="0"/>
              <w:adjustRightInd w:val="0"/>
              <w:spacing w:before="89" w:line="5" w:lineRule="atLeast"/>
              <w:jc w:val="center"/>
              <w:rPr>
                <w:rFonts w:ascii="宋体" w:hAnsi="宋体"/>
                <w:kern w:val="0"/>
                <w:szCs w:val="20"/>
              </w:rPr>
            </w:pPr>
            <w:r>
              <w:rPr>
                <w:rFonts w:ascii="宋体" w:hAnsi="宋体"/>
                <w:kern w:val="0"/>
                <w:szCs w:val="18"/>
              </w:rPr>
              <w:t>名称</w:t>
            </w:r>
          </w:p>
        </w:tc>
        <w:tc>
          <w:tcPr>
            <w:tcW w:w="1768" w:type="dxa"/>
            <w:tcBorders>
              <w:top w:val="double" w:sz="4" w:space="0" w:color="auto"/>
              <w:bottom w:val="double" w:sz="4" w:space="0" w:color="auto"/>
            </w:tcBorders>
            <w:vAlign w:val="center"/>
          </w:tcPr>
          <w:p w:rsidR="00FF02E1" w:rsidRDefault="00FF02E1">
            <w:pPr>
              <w:widowControl/>
              <w:autoSpaceDE w:val="0"/>
              <w:autoSpaceDN w:val="0"/>
              <w:adjustRightInd w:val="0"/>
              <w:spacing w:before="84" w:line="5" w:lineRule="atLeast"/>
              <w:jc w:val="center"/>
              <w:rPr>
                <w:rFonts w:ascii="宋体" w:hAnsi="宋体"/>
                <w:kern w:val="0"/>
                <w:szCs w:val="20"/>
              </w:rPr>
            </w:pPr>
            <w:r>
              <w:rPr>
                <w:rFonts w:ascii="宋体" w:hAnsi="宋体"/>
                <w:kern w:val="0"/>
                <w:szCs w:val="19"/>
              </w:rPr>
              <w:t>受行车干扰范围</w:t>
            </w:r>
          </w:p>
        </w:tc>
        <w:tc>
          <w:tcPr>
            <w:tcW w:w="2159" w:type="dxa"/>
            <w:tcBorders>
              <w:top w:val="double" w:sz="4" w:space="0" w:color="auto"/>
              <w:bottom w:val="double" w:sz="4" w:space="0" w:color="auto"/>
            </w:tcBorders>
            <w:vAlign w:val="center"/>
          </w:tcPr>
          <w:p w:rsidR="00FF02E1" w:rsidRDefault="00FF02E1">
            <w:pPr>
              <w:widowControl/>
              <w:autoSpaceDE w:val="0"/>
              <w:autoSpaceDN w:val="0"/>
              <w:adjustRightInd w:val="0"/>
              <w:spacing w:before="79" w:line="5" w:lineRule="atLeast"/>
              <w:jc w:val="center"/>
              <w:rPr>
                <w:rFonts w:ascii="宋体" w:hAnsi="宋体"/>
                <w:kern w:val="0"/>
                <w:szCs w:val="20"/>
              </w:rPr>
            </w:pPr>
            <w:r>
              <w:rPr>
                <w:rFonts w:ascii="宋体" w:hAnsi="宋体"/>
                <w:kern w:val="0"/>
                <w:szCs w:val="18"/>
              </w:rPr>
              <w:t>受行车干扰项目</w:t>
            </w:r>
          </w:p>
        </w:tc>
        <w:tc>
          <w:tcPr>
            <w:tcW w:w="1439" w:type="dxa"/>
            <w:tcBorders>
              <w:top w:val="double" w:sz="4" w:space="0" w:color="auto"/>
              <w:bottom w:val="double" w:sz="4" w:space="0" w:color="auto"/>
            </w:tcBorders>
            <w:vAlign w:val="center"/>
          </w:tcPr>
          <w:p w:rsidR="00FF02E1" w:rsidRDefault="00FF02E1">
            <w:pPr>
              <w:widowControl/>
              <w:autoSpaceDE w:val="0"/>
              <w:autoSpaceDN w:val="0"/>
              <w:adjustRightInd w:val="0"/>
              <w:spacing w:before="77" w:line="5" w:lineRule="atLeast"/>
              <w:jc w:val="center"/>
              <w:rPr>
                <w:rFonts w:ascii="宋体" w:hAnsi="宋体"/>
                <w:kern w:val="0"/>
                <w:szCs w:val="20"/>
              </w:rPr>
            </w:pPr>
            <w:r>
              <w:rPr>
                <w:rFonts w:ascii="宋体" w:hAnsi="宋体" w:hint="eastAsia"/>
                <w:kern w:val="0"/>
                <w:szCs w:val="18"/>
              </w:rPr>
              <w:t>包括</w:t>
            </w:r>
          </w:p>
        </w:tc>
        <w:tc>
          <w:tcPr>
            <w:tcW w:w="1799" w:type="dxa"/>
            <w:tcBorders>
              <w:top w:val="double" w:sz="4" w:space="0" w:color="auto"/>
              <w:bottom w:val="double" w:sz="4" w:space="0" w:color="auto"/>
            </w:tcBorders>
            <w:vAlign w:val="center"/>
          </w:tcPr>
          <w:p w:rsidR="00FF02E1" w:rsidRDefault="00FF02E1">
            <w:pPr>
              <w:widowControl/>
              <w:autoSpaceDE w:val="0"/>
              <w:autoSpaceDN w:val="0"/>
              <w:adjustRightInd w:val="0"/>
              <w:spacing w:before="71" w:line="5" w:lineRule="atLeast"/>
              <w:jc w:val="center"/>
              <w:rPr>
                <w:rFonts w:ascii="宋体" w:hAnsi="宋体"/>
                <w:kern w:val="0"/>
                <w:szCs w:val="20"/>
              </w:rPr>
            </w:pPr>
            <w:r>
              <w:rPr>
                <w:rFonts w:ascii="宋体" w:hAnsi="宋体" w:hint="eastAsia"/>
                <w:kern w:val="0"/>
                <w:szCs w:val="17"/>
              </w:rPr>
              <w:t>不包括</w:t>
            </w:r>
          </w:p>
        </w:tc>
      </w:tr>
      <w:tr w:rsidR="00FF02E1">
        <w:trPr>
          <w:cantSplit/>
          <w:trHeight w:val="964"/>
        </w:trPr>
        <w:tc>
          <w:tcPr>
            <w:tcW w:w="1040" w:type="dxa"/>
            <w:vMerge w:val="restart"/>
            <w:tcBorders>
              <w:top w:val="double" w:sz="4" w:space="0" w:color="auto"/>
            </w:tcBorders>
            <w:vAlign w:val="center"/>
          </w:tcPr>
          <w:p w:rsidR="00FF02E1" w:rsidRDefault="00FF02E1">
            <w:pPr>
              <w:widowControl/>
              <w:autoSpaceDE w:val="0"/>
              <w:autoSpaceDN w:val="0"/>
              <w:adjustRightInd w:val="0"/>
              <w:spacing w:before="687" w:line="5" w:lineRule="atLeast"/>
              <w:jc w:val="center"/>
              <w:rPr>
                <w:rFonts w:ascii="宋体" w:hAnsi="宋体"/>
                <w:kern w:val="0"/>
                <w:szCs w:val="20"/>
              </w:rPr>
            </w:pPr>
            <w:r>
              <w:rPr>
                <w:rFonts w:ascii="宋体" w:hAnsi="宋体" w:hint="eastAsia"/>
                <w:kern w:val="0"/>
                <w:szCs w:val="18"/>
              </w:rPr>
              <w:t>路基</w:t>
            </w:r>
          </w:p>
        </w:tc>
        <w:tc>
          <w:tcPr>
            <w:tcW w:w="1768" w:type="dxa"/>
            <w:tcBorders>
              <w:top w:val="double" w:sz="4" w:space="0" w:color="auto"/>
            </w:tcBorders>
          </w:tcPr>
          <w:p w:rsidR="00FF02E1" w:rsidRDefault="00FF02E1">
            <w:pPr>
              <w:widowControl/>
              <w:autoSpaceDE w:val="0"/>
              <w:autoSpaceDN w:val="0"/>
              <w:adjustRightInd w:val="0"/>
              <w:spacing w:before="46" w:line="5" w:lineRule="atLeast"/>
              <w:ind w:left="122"/>
              <w:rPr>
                <w:rFonts w:ascii="宋体" w:hAnsi="宋体"/>
                <w:kern w:val="0"/>
                <w:szCs w:val="20"/>
              </w:rPr>
            </w:pPr>
            <w:r>
              <w:rPr>
                <w:rFonts w:ascii="宋体" w:hAnsi="宋体"/>
                <w:kern w:val="0"/>
                <w:szCs w:val="18"/>
              </w:rPr>
              <w:t>在行车线</w:t>
            </w:r>
            <w:r>
              <w:rPr>
                <w:rFonts w:ascii="宋体" w:hAnsi="宋体" w:hint="eastAsia"/>
                <w:kern w:val="0"/>
                <w:szCs w:val="18"/>
              </w:rPr>
              <w:t>上</w:t>
            </w:r>
            <w:r>
              <w:rPr>
                <w:rFonts w:ascii="宋体" w:hAnsi="宋体"/>
                <w:kern w:val="0"/>
                <w:szCs w:val="18"/>
              </w:rPr>
              <w:t>或在行车线中心平距</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ascii="宋体" w:hAnsi="宋体"/>
                  <w:kern w:val="0"/>
                  <w:szCs w:val="18"/>
                </w:rPr>
                <w:t>5m</w:t>
              </w:r>
            </w:smartTag>
            <w:r>
              <w:rPr>
                <w:rFonts w:ascii="宋体" w:hAnsi="宋体"/>
                <w:kern w:val="0"/>
                <w:szCs w:val="18"/>
              </w:rPr>
              <w:t>及以内</w:t>
            </w:r>
          </w:p>
        </w:tc>
        <w:tc>
          <w:tcPr>
            <w:tcW w:w="2159" w:type="dxa"/>
            <w:tcBorders>
              <w:top w:val="double" w:sz="4" w:space="0" w:color="auto"/>
            </w:tcBorders>
            <w:vAlign w:val="center"/>
          </w:tcPr>
          <w:p w:rsidR="00FF02E1" w:rsidRDefault="00FF02E1">
            <w:pPr>
              <w:widowControl/>
              <w:autoSpaceDE w:val="0"/>
              <w:autoSpaceDN w:val="0"/>
              <w:adjustRightInd w:val="0"/>
              <w:spacing w:before="43" w:line="5" w:lineRule="atLeast"/>
              <w:ind w:left="122"/>
              <w:rPr>
                <w:rFonts w:ascii="宋体" w:hAnsi="宋体"/>
                <w:kern w:val="0"/>
                <w:szCs w:val="20"/>
              </w:rPr>
            </w:pPr>
            <w:r>
              <w:rPr>
                <w:rFonts w:ascii="宋体" w:hAnsi="宋体" w:hint="eastAsia"/>
                <w:kern w:val="0"/>
                <w:szCs w:val="18"/>
              </w:rPr>
              <w:t>填挖土方、填石方</w:t>
            </w:r>
          </w:p>
        </w:tc>
        <w:tc>
          <w:tcPr>
            <w:tcW w:w="1439" w:type="dxa"/>
            <w:tcBorders>
              <w:top w:val="double" w:sz="4" w:space="0" w:color="auto"/>
            </w:tcBorders>
            <w:vAlign w:val="center"/>
          </w:tcPr>
          <w:p w:rsidR="00FF02E1" w:rsidRDefault="00FF02E1">
            <w:pPr>
              <w:widowControl/>
              <w:autoSpaceDE w:val="0"/>
              <w:autoSpaceDN w:val="0"/>
              <w:adjustRightInd w:val="0"/>
              <w:spacing w:before="37" w:line="5" w:lineRule="atLeast"/>
              <w:ind w:left="129"/>
              <w:rPr>
                <w:rFonts w:ascii="宋体" w:hAnsi="宋体"/>
                <w:kern w:val="0"/>
              </w:rPr>
            </w:pPr>
            <w:r>
              <w:rPr>
                <w:rFonts w:ascii="宋体" w:hAnsi="宋体" w:hint="eastAsia"/>
                <w:kern w:val="0"/>
                <w:szCs w:val="18"/>
              </w:rPr>
              <w:t>路基抬高落</w:t>
            </w:r>
          </w:p>
          <w:p w:rsidR="00FF02E1" w:rsidRDefault="00FF02E1">
            <w:pPr>
              <w:widowControl/>
              <w:autoSpaceDE w:val="0"/>
              <w:autoSpaceDN w:val="0"/>
              <w:adjustRightInd w:val="0"/>
              <w:spacing w:before="64" w:line="5" w:lineRule="atLeast"/>
              <w:ind w:left="122"/>
              <w:rPr>
                <w:rFonts w:ascii="宋体" w:hAnsi="宋体"/>
                <w:kern w:val="0"/>
                <w:szCs w:val="20"/>
              </w:rPr>
            </w:pPr>
            <w:r>
              <w:rPr>
                <w:rFonts w:ascii="宋体" w:hAnsi="宋体" w:hint="eastAsia"/>
                <w:kern w:val="0"/>
                <w:szCs w:val="18"/>
              </w:rPr>
              <w:t>坡全部工程</w:t>
            </w:r>
          </w:p>
        </w:tc>
        <w:tc>
          <w:tcPr>
            <w:tcW w:w="1799" w:type="dxa"/>
            <w:tcBorders>
              <w:top w:val="double" w:sz="4" w:space="0" w:color="auto"/>
            </w:tcBorders>
            <w:vAlign w:val="center"/>
          </w:tcPr>
          <w:p w:rsidR="00FF02E1" w:rsidRDefault="00FF02E1">
            <w:pPr>
              <w:widowControl/>
              <w:autoSpaceDE w:val="0"/>
              <w:autoSpaceDN w:val="0"/>
              <w:adjustRightInd w:val="0"/>
              <w:spacing w:before="64" w:line="5" w:lineRule="atLeast"/>
              <w:ind w:left="129"/>
              <w:rPr>
                <w:rFonts w:ascii="宋体" w:hAnsi="宋体"/>
                <w:kern w:val="0"/>
                <w:szCs w:val="20"/>
              </w:rPr>
            </w:pPr>
            <w:r>
              <w:rPr>
                <w:rFonts w:ascii="宋体" w:hAnsi="宋体"/>
                <w:kern w:val="0"/>
                <w:szCs w:val="18"/>
              </w:rPr>
              <w:t>路基加固防护及附属土</w:t>
            </w:r>
            <w:r>
              <w:rPr>
                <w:rFonts w:ascii="宋体" w:hAnsi="宋体" w:hint="eastAsia"/>
                <w:kern w:val="0"/>
                <w:szCs w:val="18"/>
              </w:rPr>
              <w:t>石方工程</w:t>
            </w:r>
          </w:p>
        </w:tc>
      </w:tr>
      <w:tr w:rsidR="00FF02E1">
        <w:trPr>
          <w:cantSplit/>
          <w:trHeight w:val="1274"/>
        </w:trPr>
        <w:tc>
          <w:tcPr>
            <w:tcW w:w="1040" w:type="dxa"/>
            <w:vMerge/>
          </w:tcPr>
          <w:p w:rsidR="00FF02E1" w:rsidRDefault="00FF02E1">
            <w:pPr>
              <w:widowControl/>
              <w:autoSpaceDE w:val="0"/>
              <w:autoSpaceDN w:val="0"/>
              <w:adjustRightInd w:val="0"/>
              <w:spacing w:line="5" w:lineRule="atLeast"/>
              <w:rPr>
                <w:rFonts w:ascii="宋体" w:hAnsi="宋体"/>
                <w:kern w:val="0"/>
                <w:szCs w:val="20"/>
              </w:rPr>
            </w:pPr>
          </w:p>
        </w:tc>
        <w:tc>
          <w:tcPr>
            <w:tcW w:w="1768" w:type="dxa"/>
            <w:vAlign w:val="center"/>
          </w:tcPr>
          <w:p w:rsidR="00FF02E1" w:rsidRDefault="00FF02E1">
            <w:pPr>
              <w:widowControl/>
              <w:autoSpaceDE w:val="0"/>
              <w:autoSpaceDN w:val="0"/>
              <w:adjustRightInd w:val="0"/>
              <w:spacing w:before="46" w:line="5" w:lineRule="atLeast"/>
              <w:ind w:left="122"/>
              <w:rPr>
                <w:rFonts w:ascii="宋体" w:hAnsi="宋体"/>
                <w:kern w:val="0"/>
                <w:szCs w:val="20"/>
              </w:rPr>
            </w:pPr>
            <w:r>
              <w:rPr>
                <w:rFonts w:ascii="宋体" w:hAnsi="宋体"/>
                <w:kern w:val="0"/>
                <w:szCs w:val="18"/>
              </w:rPr>
              <w:t>在行车线的路堑内</w:t>
            </w:r>
          </w:p>
        </w:tc>
        <w:tc>
          <w:tcPr>
            <w:tcW w:w="2159" w:type="dxa"/>
          </w:tcPr>
          <w:p w:rsidR="00FF02E1" w:rsidRDefault="00FF02E1">
            <w:pPr>
              <w:widowControl/>
              <w:autoSpaceDE w:val="0"/>
              <w:autoSpaceDN w:val="0"/>
              <w:adjustRightInd w:val="0"/>
              <w:spacing w:before="62" w:line="5" w:lineRule="atLeast"/>
              <w:ind w:left="125"/>
              <w:rPr>
                <w:rFonts w:ascii="宋体" w:hAnsi="宋体"/>
                <w:kern w:val="0"/>
                <w:szCs w:val="20"/>
              </w:rPr>
            </w:pPr>
            <w:r>
              <w:rPr>
                <w:rFonts w:ascii="宋体" w:hAnsi="宋体"/>
                <w:kern w:val="0"/>
                <w:szCs w:val="18"/>
              </w:rPr>
              <w:t>开挖土石方的全部数量以及路堑内的挡土墙、护墙、护坡、侧沟、吊沟的全部砌筑工程数量</w:t>
            </w:r>
          </w:p>
        </w:tc>
        <w:tc>
          <w:tcPr>
            <w:tcW w:w="1439" w:type="dxa"/>
            <w:vAlign w:val="center"/>
          </w:tcPr>
          <w:p w:rsidR="00FF02E1" w:rsidRDefault="00FF02E1">
            <w:pPr>
              <w:widowControl/>
              <w:autoSpaceDE w:val="0"/>
              <w:autoSpaceDN w:val="0"/>
              <w:adjustRightInd w:val="0"/>
              <w:spacing w:before="61" w:line="5" w:lineRule="atLeast"/>
              <w:ind w:left="133"/>
              <w:rPr>
                <w:rFonts w:ascii="宋体" w:hAnsi="宋体"/>
                <w:kern w:val="0"/>
                <w:szCs w:val="20"/>
              </w:rPr>
            </w:pPr>
            <w:r>
              <w:rPr>
                <w:rFonts w:ascii="宋体" w:hAnsi="宋体"/>
                <w:kern w:val="0"/>
                <w:szCs w:val="18"/>
              </w:rPr>
              <w:t>以邻近行车线的一股道为限</w:t>
            </w:r>
          </w:p>
        </w:tc>
        <w:tc>
          <w:tcPr>
            <w:tcW w:w="1799" w:type="dxa"/>
            <w:vAlign w:val="center"/>
          </w:tcPr>
          <w:p w:rsidR="00FF02E1" w:rsidRDefault="00FF02E1">
            <w:pPr>
              <w:widowControl/>
              <w:autoSpaceDE w:val="0"/>
              <w:autoSpaceDN w:val="0"/>
              <w:adjustRightInd w:val="0"/>
              <w:spacing w:before="34" w:line="5" w:lineRule="atLeast"/>
              <w:ind w:left="129"/>
              <w:rPr>
                <w:rFonts w:ascii="宋体" w:hAnsi="宋体"/>
                <w:kern w:val="0"/>
                <w:szCs w:val="20"/>
              </w:rPr>
            </w:pPr>
            <w:r>
              <w:rPr>
                <w:rFonts w:ascii="宋体" w:hAnsi="宋体"/>
                <w:kern w:val="0"/>
                <w:szCs w:val="18"/>
              </w:rPr>
              <w:t>控制爆破开挖石方，路堤挡土墙、护坡</w:t>
            </w:r>
          </w:p>
        </w:tc>
      </w:tr>
      <w:tr w:rsidR="00FF02E1">
        <w:trPr>
          <w:cantSplit/>
          <w:trHeight w:val="651"/>
        </w:trPr>
        <w:tc>
          <w:tcPr>
            <w:tcW w:w="1040" w:type="dxa"/>
            <w:vMerge/>
          </w:tcPr>
          <w:p w:rsidR="00FF02E1" w:rsidRDefault="00FF02E1">
            <w:pPr>
              <w:widowControl/>
              <w:autoSpaceDE w:val="0"/>
              <w:autoSpaceDN w:val="0"/>
              <w:adjustRightInd w:val="0"/>
              <w:spacing w:line="5" w:lineRule="atLeast"/>
              <w:rPr>
                <w:rFonts w:ascii="宋体" w:hAnsi="宋体"/>
                <w:kern w:val="0"/>
                <w:szCs w:val="20"/>
              </w:rPr>
            </w:pPr>
          </w:p>
        </w:tc>
        <w:tc>
          <w:tcPr>
            <w:tcW w:w="1768" w:type="dxa"/>
          </w:tcPr>
          <w:p w:rsidR="00FF02E1" w:rsidRDefault="00FF02E1">
            <w:pPr>
              <w:widowControl/>
              <w:autoSpaceDE w:val="0"/>
              <w:autoSpaceDN w:val="0"/>
              <w:adjustRightInd w:val="0"/>
              <w:spacing w:before="46" w:line="5" w:lineRule="atLeast"/>
              <w:ind w:left="122"/>
              <w:rPr>
                <w:rFonts w:ascii="宋体" w:hAnsi="宋体"/>
                <w:kern w:val="0"/>
                <w:szCs w:val="20"/>
              </w:rPr>
            </w:pPr>
            <w:r>
              <w:rPr>
                <w:rFonts w:ascii="宋体" w:hAnsi="宋体"/>
                <w:kern w:val="0"/>
                <w:szCs w:val="17"/>
              </w:rPr>
              <w:t>平面跨越行车线运土石方</w:t>
            </w:r>
          </w:p>
        </w:tc>
        <w:tc>
          <w:tcPr>
            <w:tcW w:w="2159" w:type="dxa"/>
            <w:vAlign w:val="center"/>
          </w:tcPr>
          <w:p w:rsidR="00FF02E1" w:rsidRDefault="00FF02E1">
            <w:pPr>
              <w:widowControl/>
              <w:autoSpaceDE w:val="0"/>
              <w:autoSpaceDN w:val="0"/>
              <w:adjustRightInd w:val="0"/>
              <w:spacing w:before="41" w:line="5" w:lineRule="atLeast"/>
              <w:ind w:left="129"/>
              <w:rPr>
                <w:rFonts w:ascii="宋体" w:hAnsi="宋体"/>
                <w:kern w:val="0"/>
                <w:szCs w:val="20"/>
              </w:rPr>
            </w:pPr>
            <w:r>
              <w:rPr>
                <w:rFonts w:ascii="宋体" w:hAnsi="宋体"/>
                <w:kern w:val="0"/>
                <w:szCs w:val="18"/>
              </w:rPr>
              <w:t>跨越运输的全部数量</w:t>
            </w:r>
          </w:p>
        </w:tc>
        <w:tc>
          <w:tcPr>
            <w:tcW w:w="1439" w:type="dxa"/>
            <w:vAlign w:val="center"/>
          </w:tcPr>
          <w:p w:rsidR="00FF02E1" w:rsidRDefault="00FF02E1">
            <w:pPr>
              <w:widowControl/>
              <w:autoSpaceDE w:val="0"/>
              <w:autoSpaceDN w:val="0"/>
              <w:adjustRightInd w:val="0"/>
              <w:spacing w:before="37" w:line="5" w:lineRule="atLeast"/>
              <w:ind w:left="136"/>
              <w:rPr>
                <w:rFonts w:ascii="宋体" w:hAnsi="宋体"/>
                <w:kern w:val="0"/>
                <w:szCs w:val="20"/>
              </w:rPr>
            </w:pPr>
            <w:r>
              <w:rPr>
                <w:rFonts w:ascii="宋体" w:hAnsi="宋体"/>
                <w:kern w:val="0"/>
                <w:szCs w:val="18"/>
              </w:rPr>
              <w:t>隧道弃碴</w:t>
            </w:r>
          </w:p>
        </w:tc>
        <w:tc>
          <w:tcPr>
            <w:tcW w:w="1799" w:type="dxa"/>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2195"/>
        </w:trPr>
        <w:tc>
          <w:tcPr>
            <w:tcW w:w="1040" w:type="dxa"/>
            <w:vAlign w:val="center"/>
          </w:tcPr>
          <w:p w:rsidR="00FF02E1" w:rsidRDefault="00FF02E1">
            <w:pPr>
              <w:widowControl/>
              <w:autoSpaceDE w:val="0"/>
              <w:autoSpaceDN w:val="0"/>
              <w:adjustRightInd w:val="0"/>
              <w:spacing w:before="484" w:line="5" w:lineRule="atLeast"/>
              <w:ind w:left="280"/>
              <w:jc w:val="center"/>
              <w:rPr>
                <w:rFonts w:ascii="宋体" w:hAnsi="宋体"/>
                <w:kern w:val="0"/>
                <w:szCs w:val="20"/>
              </w:rPr>
            </w:pPr>
            <w:r>
              <w:rPr>
                <w:rFonts w:ascii="宋体" w:hAnsi="宋体"/>
                <w:kern w:val="0"/>
                <w:szCs w:val="17"/>
              </w:rPr>
              <w:lastRenderedPageBreak/>
              <w:t>桥涵</w:t>
            </w:r>
          </w:p>
        </w:tc>
        <w:tc>
          <w:tcPr>
            <w:tcW w:w="1768" w:type="dxa"/>
            <w:vAlign w:val="center"/>
          </w:tcPr>
          <w:p w:rsidR="00FF02E1" w:rsidRDefault="00FF02E1">
            <w:pPr>
              <w:widowControl/>
              <w:autoSpaceDE w:val="0"/>
              <w:autoSpaceDN w:val="0"/>
              <w:adjustRightInd w:val="0"/>
              <w:spacing w:before="26" w:line="5" w:lineRule="atLeast"/>
              <w:ind w:left="172"/>
              <w:rPr>
                <w:rFonts w:ascii="宋体" w:hAnsi="宋体"/>
                <w:kern w:val="0"/>
                <w:szCs w:val="20"/>
              </w:rPr>
            </w:pPr>
            <w:r>
              <w:rPr>
                <w:rFonts w:ascii="宋体" w:hAnsi="宋体"/>
                <w:kern w:val="0"/>
                <w:szCs w:val="18"/>
              </w:rPr>
              <w:t>在行车线</w:t>
            </w:r>
            <w:r>
              <w:rPr>
                <w:rFonts w:ascii="宋体" w:hAnsi="宋体" w:hint="eastAsia"/>
                <w:kern w:val="0"/>
                <w:szCs w:val="18"/>
              </w:rPr>
              <w:t>上</w:t>
            </w:r>
            <w:r>
              <w:rPr>
                <w:rFonts w:ascii="宋体" w:hAnsi="宋体"/>
                <w:kern w:val="0"/>
                <w:szCs w:val="18"/>
              </w:rPr>
              <w:t>或在行车线中心平距</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ascii="宋体" w:hAnsi="宋体"/>
                  <w:kern w:val="0"/>
                  <w:szCs w:val="18"/>
                </w:rPr>
                <w:t>5m</w:t>
              </w:r>
            </w:smartTag>
            <w:r>
              <w:rPr>
                <w:rFonts w:ascii="宋体" w:hAnsi="宋体"/>
                <w:kern w:val="0"/>
                <w:szCs w:val="18"/>
              </w:rPr>
              <w:t>及以内</w:t>
            </w:r>
          </w:p>
        </w:tc>
        <w:tc>
          <w:tcPr>
            <w:tcW w:w="2159" w:type="dxa"/>
            <w:vAlign w:val="center"/>
          </w:tcPr>
          <w:p w:rsidR="00FF02E1" w:rsidRDefault="00FF02E1">
            <w:pPr>
              <w:widowControl/>
              <w:autoSpaceDE w:val="0"/>
              <w:autoSpaceDN w:val="0"/>
              <w:adjustRightInd w:val="0"/>
              <w:spacing w:before="37" w:line="5" w:lineRule="atLeast"/>
              <w:ind w:left="172"/>
              <w:rPr>
                <w:rFonts w:ascii="宋体" w:hAnsi="宋体"/>
                <w:kern w:val="0"/>
                <w:szCs w:val="20"/>
              </w:rPr>
            </w:pPr>
            <w:r>
              <w:rPr>
                <w:rFonts w:ascii="宋体" w:hAnsi="宋体"/>
                <w:kern w:val="0"/>
                <w:szCs w:val="18"/>
              </w:rPr>
              <w:t>涵洞的主体圬工，桥梁工程的下部建筑主体圬工</w:t>
            </w:r>
          </w:p>
        </w:tc>
        <w:tc>
          <w:tcPr>
            <w:tcW w:w="1439" w:type="dxa"/>
            <w:vAlign w:val="center"/>
          </w:tcPr>
          <w:p w:rsidR="00FF02E1" w:rsidRDefault="00FF02E1">
            <w:pPr>
              <w:widowControl/>
              <w:autoSpaceDE w:val="0"/>
              <w:autoSpaceDN w:val="0"/>
              <w:adjustRightInd w:val="0"/>
              <w:spacing w:before="44" w:line="5" w:lineRule="atLeast"/>
              <w:ind w:left="172"/>
              <w:rPr>
                <w:rFonts w:ascii="宋体" w:hAnsi="宋体"/>
                <w:kern w:val="0"/>
                <w:szCs w:val="20"/>
              </w:rPr>
            </w:pPr>
            <w:r>
              <w:rPr>
                <w:rFonts w:ascii="宋体" w:hAnsi="宋体"/>
                <w:kern w:val="0"/>
                <w:szCs w:val="18"/>
              </w:rPr>
              <w:t xml:space="preserve">桥梁的锥体护坡及桥头填土         </w:t>
            </w:r>
          </w:p>
        </w:tc>
        <w:tc>
          <w:tcPr>
            <w:tcW w:w="1799" w:type="dxa"/>
            <w:vAlign w:val="center"/>
          </w:tcPr>
          <w:p w:rsidR="00FF02E1" w:rsidRDefault="00FF02E1">
            <w:pPr>
              <w:widowControl/>
              <w:autoSpaceDE w:val="0"/>
              <w:autoSpaceDN w:val="0"/>
              <w:adjustRightInd w:val="0"/>
              <w:spacing w:before="53" w:line="5" w:lineRule="atLeast"/>
              <w:ind w:left="165"/>
              <w:rPr>
                <w:rFonts w:ascii="宋体" w:hAnsi="宋体"/>
                <w:kern w:val="0"/>
                <w:szCs w:val="20"/>
              </w:rPr>
            </w:pPr>
            <w:r>
              <w:rPr>
                <w:rFonts w:ascii="宋体" w:hAnsi="宋体"/>
                <w:kern w:val="0"/>
                <w:szCs w:val="18"/>
              </w:rPr>
              <w:t>桥涵其</w:t>
            </w:r>
            <w:r>
              <w:rPr>
                <w:rFonts w:ascii="宋体" w:hAnsi="宋体" w:hint="eastAsia"/>
                <w:kern w:val="0"/>
                <w:szCs w:val="18"/>
              </w:rPr>
              <w:t>他</w:t>
            </w:r>
            <w:r>
              <w:rPr>
                <w:rFonts w:ascii="宋体" w:hAnsi="宋体"/>
                <w:kern w:val="0"/>
                <w:szCs w:val="18"/>
              </w:rPr>
              <w:t>附属工程及桥梁架立和桥面系等,框架桥、涵管的挖土、顶进，框架桥内、涵洞内的路面、排水等工程</w:t>
            </w:r>
          </w:p>
        </w:tc>
      </w:tr>
      <w:tr w:rsidR="00FF02E1">
        <w:trPr>
          <w:cantSplit/>
          <w:trHeight w:val="950"/>
        </w:trPr>
        <w:tc>
          <w:tcPr>
            <w:tcW w:w="1040" w:type="dxa"/>
            <w:vAlign w:val="center"/>
          </w:tcPr>
          <w:p w:rsidR="00FF02E1" w:rsidRDefault="00FF02E1">
            <w:pPr>
              <w:widowControl/>
              <w:autoSpaceDE w:val="0"/>
              <w:autoSpaceDN w:val="0"/>
              <w:adjustRightInd w:val="0"/>
              <w:spacing w:before="97" w:line="5" w:lineRule="atLeast"/>
              <w:ind w:left="169"/>
              <w:jc w:val="center"/>
              <w:rPr>
                <w:rFonts w:ascii="宋体" w:hAnsi="宋体"/>
                <w:kern w:val="0"/>
              </w:rPr>
            </w:pPr>
            <w:r>
              <w:rPr>
                <w:rFonts w:ascii="宋体" w:hAnsi="宋体" w:hint="eastAsia"/>
                <w:kern w:val="0"/>
                <w:szCs w:val="18"/>
              </w:rPr>
              <w:t>隧道</w:t>
            </w:r>
            <w:r>
              <w:rPr>
                <w:rFonts w:ascii="宋体" w:hAnsi="宋体"/>
                <w:kern w:val="0"/>
                <w:szCs w:val="18"/>
              </w:rPr>
              <w:t xml:space="preserve">   </w:t>
            </w:r>
            <w:r>
              <w:rPr>
                <w:rFonts w:ascii="宋体" w:hAnsi="宋体" w:hint="eastAsia"/>
                <w:kern w:val="0"/>
                <w:szCs w:val="18"/>
              </w:rPr>
              <w:t>及</w:t>
            </w:r>
          </w:p>
          <w:p w:rsidR="00FF02E1" w:rsidRDefault="00FF02E1">
            <w:pPr>
              <w:widowControl/>
              <w:autoSpaceDE w:val="0"/>
              <w:autoSpaceDN w:val="0"/>
              <w:adjustRightInd w:val="0"/>
              <w:spacing w:before="62" w:line="5" w:lineRule="atLeast"/>
              <w:ind w:left="277"/>
              <w:jc w:val="center"/>
              <w:rPr>
                <w:rFonts w:ascii="宋体" w:hAnsi="宋体"/>
                <w:kern w:val="0"/>
                <w:szCs w:val="20"/>
              </w:rPr>
            </w:pPr>
            <w:r>
              <w:rPr>
                <w:rFonts w:ascii="宋体" w:hAnsi="宋体" w:hint="eastAsia"/>
                <w:kern w:val="0"/>
                <w:szCs w:val="18"/>
              </w:rPr>
              <w:t>明洞</w:t>
            </w:r>
          </w:p>
        </w:tc>
        <w:tc>
          <w:tcPr>
            <w:tcW w:w="1768" w:type="dxa"/>
            <w:vAlign w:val="center"/>
          </w:tcPr>
          <w:p w:rsidR="00FF02E1" w:rsidRDefault="00FF02E1">
            <w:pPr>
              <w:widowControl/>
              <w:autoSpaceDE w:val="0"/>
              <w:autoSpaceDN w:val="0"/>
              <w:adjustRightInd w:val="0"/>
              <w:spacing w:before="59" w:line="5" w:lineRule="atLeast"/>
              <w:ind w:left="158"/>
              <w:rPr>
                <w:rFonts w:ascii="宋体" w:hAnsi="宋体"/>
                <w:kern w:val="0"/>
                <w:szCs w:val="20"/>
              </w:rPr>
            </w:pPr>
            <w:r>
              <w:rPr>
                <w:rFonts w:ascii="宋体" w:hAnsi="宋体"/>
                <w:kern w:val="0"/>
                <w:szCs w:val="18"/>
              </w:rPr>
              <w:t>在行车线的隧道、明洞内施工</w:t>
            </w:r>
          </w:p>
        </w:tc>
        <w:tc>
          <w:tcPr>
            <w:tcW w:w="2159" w:type="dxa"/>
            <w:vAlign w:val="center"/>
          </w:tcPr>
          <w:p w:rsidR="00FF02E1" w:rsidRDefault="00FF02E1">
            <w:pPr>
              <w:widowControl/>
              <w:autoSpaceDE w:val="0"/>
              <w:autoSpaceDN w:val="0"/>
              <w:adjustRightInd w:val="0"/>
              <w:spacing w:before="34" w:line="5" w:lineRule="atLeast"/>
              <w:ind w:left="154"/>
              <w:rPr>
                <w:rFonts w:ascii="宋体" w:hAnsi="宋体"/>
                <w:kern w:val="0"/>
                <w:szCs w:val="20"/>
              </w:rPr>
            </w:pPr>
            <w:r>
              <w:rPr>
                <w:rFonts w:ascii="宋体" w:hAnsi="宋体"/>
                <w:kern w:val="0"/>
                <w:szCs w:val="18"/>
              </w:rPr>
              <w:t>改扩建隧道或增设通风、照明设备的全部工程数量</w:t>
            </w:r>
          </w:p>
        </w:tc>
        <w:tc>
          <w:tcPr>
            <w:tcW w:w="1439" w:type="dxa"/>
            <w:vAlign w:val="center"/>
          </w:tcPr>
          <w:p w:rsidR="00FF02E1" w:rsidRDefault="00FF02E1">
            <w:pPr>
              <w:widowControl/>
              <w:autoSpaceDE w:val="0"/>
              <w:autoSpaceDN w:val="0"/>
              <w:adjustRightInd w:val="0"/>
              <w:spacing w:before="46" w:line="5" w:lineRule="atLeast"/>
              <w:ind w:left="161"/>
              <w:rPr>
                <w:rFonts w:ascii="宋体" w:hAnsi="宋体"/>
                <w:kern w:val="0"/>
              </w:rPr>
            </w:pPr>
            <w:r>
              <w:rPr>
                <w:rFonts w:ascii="宋体" w:hAnsi="宋体" w:hint="eastAsia"/>
                <w:kern w:val="0"/>
                <w:szCs w:val="17"/>
              </w:rPr>
              <w:t>明洞、棚洞的</w:t>
            </w:r>
          </w:p>
          <w:p w:rsidR="00FF02E1" w:rsidRDefault="00FF02E1">
            <w:pPr>
              <w:widowControl/>
              <w:autoSpaceDE w:val="0"/>
              <w:autoSpaceDN w:val="0"/>
              <w:adjustRightInd w:val="0"/>
              <w:spacing w:before="55" w:line="5" w:lineRule="atLeast"/>
              <w:ind w:left="140"/>
              <w:rPr>
                <w:rFonts w:ascii="宋体" w:hAnsi="宋体"/>
                <w:kern w:val="0"/>
                <w:szCs w:val="20"/>
              </w:rPr>
            </w:pPr>
            <w:r>
              <w:rPr>
                <w:rFonts w:ascii="宋体" w:hAnsi="宋体"/>
                <w:kern w:val="0"/>
                <w:szCs w:val="17"/>
              </w:rPr>
              <w:t>挖基及衬砌工程</w:t>
            </w:r>
          </w:p>
        </w:tc>
        <w:tc>
          <w:tcPr>
            <w:tcW w:w="1799" w:type="dxa"/>
            <w:vAlign w:val="center"/>
          </w:tcPr>
          <w:p w:rsidR="00FF02E1" w:rsidRDefault="00FF02E1">
            <w:pPr>
              <w:widowControl/>
              <w:autoSpaceDE w:val="0"/>
              <w:autoSpaceDN w:val="0"/>
              <w:adjustRightInd w:val="0"/>
              <w:spacing w:before="53" w:line="5" w:lineRule="atLeast"/>
              <w:ind w:left="165"/>
              <w:rPr>
                <w:rFonts w:ascii="宋体" w:hAnsi="宋体"/>
                <w:kern w:val="0"/>
                <w:szCs w:val="20"/>
              </w:rPr>
            </w:pPr>
            <w:r>
              <w:rPr>
                <w:rFonts w:ascii="宋体" w:hAnsi="宋体"/>
                <w:kern w:val="0"/>
                <w:szCs w:val="18"/>
              </w:rPr>
              <w:t>明洞</w:t>
            </w:r>
            <w:r>
              <w:rPr>
                <w:rFonts w:ascii="宋体" w:hAnsi="宋体" w:hint="eastAsia"/>
                <w:kern w:val="0"/>
                <w:szCs w:val="18"/>
              </w:rPr>
              <w:t>、</w:t>
            </w:r>
            <w:r>
              <w:rPr>
                <w:rFonts w:ascii="宋体" w:hAnsi="宋体"/>
                <w:kern w:val="0"/>
                <w:szCs w:val="18"/>
              </w:rPr>
              <w:t>棚洞拱上的回填及防水层、排水沟等</w:t>
            </w:r>
          </w:p>
        </w:tc>
      </w:tr>
      <w:tr w:rsidR="00FF02E1">
        <w:trPr>
          <w:cantSplit/>
          <w:trHeight w:val="1591"/>
        </w:trPr>
        <w:tc>
          <w:tcPr>
            <w:tcW w:w="1040" w:type="dxa"/>
            <w:textDirection w:val="tbRlV"/>
          </w:tcPr>
          <w:p w:rsidR="00FF02E1" w:rsidRDefault="00FF02E1">
            <w:pPr>
              <w:widowControl/>
              <w:autoSpaceDE w:val="0"/>
              <w:autoSpaceDN w:val="0"/>
              <w:adjustRightInd w:val="0"/>
              <w:spacing w:before="338" w:line="5" w:lineRule="atLeast"/>
              <w:ind w:left="255" w:right="113"/>
              <w:jc w:val="center"/>
              <w:rPr>
                <w:rFonts w:ascii="宋体" w:hAnsi="宋体"/>
                <w:kern w:val="0"/>
                <w:szCs w:val="20"/>
              </w:rPr>
            </w:pPr>
            <w:r>
              <w:rPr>
                <w:rFonts w:ascii="宋体" w:hAnsi="宋体"/>
                <w:kern w:val="0"/>
                <w:szCs w:val="18"/>
              </w:rPr>
              <w:t xml:space="preserve">轨 </w:t>
            </w:r>
            <w:r>
              <w:rPr>
                <w:rFonts w:ascii="宋体" w:hAnsi="宋体" w:hint="eastAsia"/>
                <w:kern w:val="0"/>
                <w:szCs w:val="18"/>
              </w:rPr>
              <w:t>道</w:t>
            </w:r>
          </w:p>
        </w:tc>
        <w:tc>
          <w:tcPr>
            <w:tcW w:w="1768" w:type="dxa"/>
            <w:vAlign w:val="center"/>
          </w:tcPr>
          <w:p w:rsidR="00FF02E1" w:rsidRDefault="00FF02E1">
            <w:pPr>
              <w:widowControl/>
              <w:autoSpaceDE w:val="0"/>
              <w:autoSpaceDN w:val="0"/>
              <w:adjustRightInd w:val="0"/>
              <w:spacing w:before="26" w:line="5" w:lineRule="atLeast"/>
              <w:ind w:left="136"/>
              <w:rPr>
                <w:rFonts w:ascii="宋体" w:hAnsi="宋体"/>
                <w:kern w:val="0"/>
                <w:szCs w:val="20"/>
              </w:rPr>
            </w:pPr>
            <w:r>
              <w:rPr>
                <w:rFonts w:ascii="宋体" w:hAnsi="宋体"/>
                <w:kern w:val="0"/>
                <w:szCs w:val="18"/>
              </w:rPr>
              <w:t>在行车线</w:t>
            </w:r>
            <w:r>
              <w:rPr>
                <w:rFonts w:ascii="宋体" w:hAnsi="宋体" w:hint="eastAsia"/>
                <w:kern w:val="0"/>
                <w:szCs w:val="18"/>
              </w:rPr>
              <w:t>上</w:t>
            </w:r>
            <w:r>
              <w:rPr>
                <w:rFonts w:ascii="宋体" w:hAnsi="宋体"/>
                <w:kern w:val="0"/>
                <w:szCs w:val="18"/>
              </w:rPr>
              <w:t>或在行车线中心平距</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ascii="宋体" w:hAnsi="宋体"/>
                  <w:kern w:val="0"/>
                  <w:szCs w:val="18"/>
                </w:rPr>
                <w:t>5m</w:t>
              </w:r>
            </w:smartTag>
            <w:r>
              <w:rPr>
                <w:rFonts w:ascii="宋体" w:hAnsi="宋体"/>
                <w:kern w:val="0"/>
                <w:szCs w:val="18"/>
              </w:rPr>
              <w:t>及以内或在行车线的线间距</w:t>
            </w:r>
            <w:r>
              <w:rPr>
                <w:rFonts w:ascii="宋体" w:hAnsi="宋体" w:hint="eastAsia"/>
                <w:kern w:val="0"/>
                <w:szCs w:val="18"/>
              </w:rPr>
              <w:t>≤</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ascii="宋体" w:hAnsi="宋体"/>
                  <w:kern w:val="0"/>
                  <w:szCs w:val="18"/>
                </w:rPr>
                <w:t>5m</w:t>
              </w:r>
            </w:smartTag>
            <w:r>
              <w:rPr>
                <w:rFonts w:ascii="宋体" w:hAnsi="宋体"/>
                <w:kern w:val="0"/>
                <w:szCs w:val="18"/>
              </w:rPr>
              <w:t>的邻线</w:t>
            </w:r>
            <w:r>
              <w:rPr>
                <w:rFonts w:ascii="宋体" w:hAnsi="宋体" w:hint="eastAsia"/>
                <w:kern w:val="0"/>
                <w:szCs w:val="18"/>
              </w:rPr>
              <w:t>上</w:t>
            </w:r>
            <w:r>
              <w:rPr>
                <w:rFonts w:ascii="宋体" w:hAnsi="宋体"/>
                <w:kern w:val="0"/>
                <w:szCs w:val="18"/>
              </w:rPr>
              <w:t>施工</w:t>
            </w:r>
          </w:p>
        </w:tc>
        <w:tc>
          <w:tcPr>
            <w:tcW w:w="2159" w:type="dxa"/>
            <w:vAlign w:val="center"/>
          </w:tcPr>
          <w:p w:rsidR="00FF02E1" w:rsidRDefault="00FF02E1">
            <w:pPr>
              <w:widowControl/>
              <w:autoSpaceDE w:val="0"/>
              <w:autoSpaceDN w:val="0"/>
              <w:adjustRightInd w:val="0"/>
              <w:spacing w:before="34" w:line="5" w:lineRule="atLeast"/>
              <w:ind w:left="140"/>
              <w:rPr>
                <w:rFonts w:ascii="宋体" w:hAnsi="宋体"/>
                <w:kern w:val="0"/>
                <w:szCs w:val="20"/>
              </w:rPr>
            </w:pPr>
            <w:r>
              <w:rPr>
                <w:rFonts w:ascii="宋体" w:hAnsi="宋体"/>
                <w:kern w:val="0"/>
                <w:szCs w:val="19"/>
              </w:rPr>
              <w:t>全部数量</w:t>
            </w:r>
          </w:p>
        </w:tc>
        <w:tc>
          <w:tcPr>
            <w:tcW w:w="1439" w:type="dxa"/>
            <w:vAlign w:val="center"/>
          </w:tcPr>
          <w:p w:rsidR="00FF02E1" w:rsidRDefault="00FF02E1">
            <w:pPr>
              <w:widowControl/>
              <w:autoSpaceDE w:val="0"/>
              <w:autoSpaceDN w:val="0"/>
              <w:adjustRightInd w:val="0"/>
              <w:spacing w:before="46" w:line="5" w:lineRule="atLeast"/>
              <w:ind w:left="136"/>
              <w:rPr>
                <w:rFonts w:ascii="宋体" w:hAnsi="宋体"/>
                <w:kern w:val="0"/>
              </w:rPr>
            </w:pPr>
            <w:r>
              <w:rPr>
                <w:rFonts w:ascii="宋体" w:hAnsi="宋体"/>
                <w:kern w:val="0"/>
                <w:szCs w:val="18"/>
              </w:rPr>
              <w:t>拆铺、改拨线</w:t>
            </w:r>
          </w:p>
          <w:p w:rsidR="00FF02E1" w:rsidRDefault="00FF02E1">
            <w:pPr>
              <w:widowControl/>
              <w:autoSpaceDE w:val="0"/>
              <w:autoSpaceDN w:val="0"/>
              <w:adjustRightInd w:val="0"/>
              <w:spacing w:before="57" w:line="5" w:lineRule="atLeast"/>
              <w:ind w:left="136"/>
              <w:rPr>
                <w:rFonts w:ascii="宋体" w:hAnsi="宋体"/>
                <w:kern w:val="0"/>
                <w:szCs w:val="20"/>
              </w:rPr>
            </w:pPr>
            <w:r>
              <w:rPr>
                <w:rFonts w:ascii="宋体" w:hAnsi="宋体"/>
                <w:kern w:val="0"/>
                <w:szCs w:val="18"/>
              </w:rPr>
              <w:t>路，更换钢轨、轨枕及线路整修作业</w:t>
            </w:r>
          </w:p>
        </w:tc>
        <w:tc>
          <w:tcPr>
            <w:tcW w:w="1799" w:type="dxa"/>
            <w:vAlign w:val="center"/>
          </w:tcPr>
          <w:p w:rsidR="00FF02E1" w:rsidRDefault="00FF02E1">
            <w:pPr>
              <w:widowControl/>
              <w:autoSpaceDE w:val="0"/>
              <w:autoSpaceDN w:val="0"/>
              <w:adjustRightInd w:val="0"/>
              <w:spacing w:before="55" w:line="5" w:lineRule="atLeast"/>
              <w:ind w:left="143"/>
              <w:rPr>
                <w:rFonts w:ascii="宋体" w:hAnsi="宋体"/>
                <w:kern w:val="0"/>
                <w:szCs w:val="20"/>
              </w:rPr>
            </w:pPr>
            <w:r>
              <w:rPr>
                <w:rFonts w:ascii="宋体" w:hAnsi="宋体"/>
                <w:kern w:val="0"/>
                <w:szCs w:val="19"/>
              </w:rPr>
              <w:t>线路备料</w:t>
            </w:r>
          </w:p>
        </w:tc>
      </w:tr>
      <w:tr w:rsidR="00FF02E1">
        <w:trPr>
          <w:cantSplit/>
          <w:trHeight w:val="1580"/>
        </w:trPr>
        <w:tc>
          <w:tcPr>
            <w:tcW w:w="1040" w:type="dxa"/>
            <w:vAlign w:val="center"/>
          </w:tcPr>
          <w:p w:rsidR="00FF02E1" w:rsidRDefault="00FF02E1">
            <w:pPr>
              <w:widowControl/>
              <w:autoSpaceDE w:val="0"/>
              <w:autoSpaceDN w:val="0"/>
              <w:adjustRightInd w:val="0"/>
              <w:spacing w:before="59" w:line="5" w:lineRule="atLeast"/>
              <w:ind w:left="140"/>
              <w:jc w:val="center"/>
              <w:rPr>
                <w:rFonts w:ascii="宋体" w:hAnsi="宋体"/>
                <w:kern w:val="0"/>
                <w:szCs w:val="20"/>
              </w:rPr>
            </w:pPr>
            <w:r>
              <w:rPr>
                <w:rFonts w:ascii="宋体" w:hAnsi="宋体"/>
                <w:kern w:val="0"/>
                <w:szCs w:val="18"/>
              </w:rPr>
              <w:t>电力     牵引    供电</w:t>
            </w:r>
          </w:p>
        </w:tc>
        <w:tc>
          <w:tcPr>
            <w:tcW w:w="1768" w:type="dxa"/>
            <w:vAlign w:val="center"/>
          </w:tcPr>
          <w:p w:rsidR="00FF02E1" w:rsidRDefault="00FF02E1">
            <w:pPr>
              <w:widowControl/>
              <w:autoSpaceDE w:val="0"/>
              <w:autoSpaceDN w:val="0"/>
              <w:adjustRightInd w:val="0"/>
              <w:spacing w:before="53" w:line="5" w:lineRule="atLeast"/>
              <w:ind w:left="118"/>
              <w:rPr>
                <w:rFonts w:ascii="宋体" w:hAnsi="宋体"/>
                <w:kern w:val="0"/>
                <w:szCs w:val="20"/>
              </w:rPr>
            </w:pPr>
            <w:r>
              <w:rPr>
                <w:rFonts w:ascii="宋体" w:hAnsi="宋体"/>
                <w:kern w:val="0"/>
                <w:szCs w:val="18"/>
              </w:rPr>
              <w:t>在行车线</w:t>
            </w:r>
            <w:r>
              <w:rPr>
                <w:rFonts w:ascii="宋体" w:hAnsi="宋体" w:hint="eastAsia"/>
                <w:kern w:val="0"/>
                <w:szCs w:val="18"/>
              </w:rPr>
              <w:t>上</w:t>
            </w:r>
            <w:r>
              <w:rPr>
                <w:rFonts w:ascii="宋体" w:hAnsi="宋体"/>
                <w:kern w:val="0"/>
                <w:szCs w:val="18"/>
              </w:rPr>
              <w:t>或在行车线两侧中心平距</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ascii="宋体" w:hAnsi="宋体"/>
                  <w:kern w:val="0"/>
                  <w:szCs w:val="18"/>
                </w:rPr>
                <w:t>5m</w:t>
              </w:r>
            </w:smartTag>
            <w:r>
              <w:rPr>
                <w:rFonts w:ascii="宋体" w:hAnsi="宋体"/>
                <w:kern w:val="0"/>
                <w:szCs w:val="18"/>
              </w:rPr>
              <w:t>及以内或在行车线的线间距</w:t>
            </w:r>
            <w:r>
              <w:rPr>
                <w:rFonts w:ascii="宋体" w:hAnsi="宋体" w:hint="eastAsia"/>
                <w:kern w:val="0"/>
                <w:szCs w:val="18"/>
              </w:rPr>
              <w:t>≤</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ascii="宋体" w:hAnsi="宋体"/>
                  <w:kern w:val="0"/>
                  <w:szCs w:val="18"/>
                </w:rPr>
                <w:t>5m</w:t>
              </w:r>
            </w:smartTag>
            <w:r>
              <w:rPr>
                <w:rFonts w:ascii="宋体" w:hAnsi="宋体"/>
                <w:kern w:val="0"/>
                <w:szCs w:val="18"/>
              </w:rPr>
              <w:t>的邻线</w:t>
            </w:r>
            <w:r>
              <w:rPr>
                <w:rFonts w:ascii="宋体" w:hAnsi="宋体" w:hint="eastAsia"/>
                <w:kern w:val="0"/>
                <w:szCs w:val="18"/>
              </w:rPr>
              <w:t>上</w:t>
            </w:r>
            <w:r>
              <w:rPr>
                <w:rFonts w:ascii="宋体" w:hAnsi="宋体"/>
                <w:kern w:val="0"/>
                <w:szCs w:val="18"/>
              </w:rPr>
              <w:t>施工</w:t>
            </w:r>
          </w:p>
        </w:tc>
        <w:tc>
          <w:tcPr>
            <w:tcW w:w="2159" w:type="dxa"/>
            <w:vAlign w:val="center"/>
          </w:tcPr>
          <w:p w:rsidR="00FF02E1" w:rsidRDefault="00FF02E1">
            <w:pPr>
              <w:widowControl/>
              <w:autoSpaceDE w:val="0"/>
              <w:autoSpaceDN w:val="0"/>
              <w:adjustRightInd w:val="0"/>
              <w:spacing w:before="34" w:line="5" w:lineRule="atLeast"/>
              <w:ind w:left="122"/>
              <w:rPr>
                <w:rFonts w:ascii="宋体" w:hAnsi="宋体"/>
                <w:kern w:val="0"/>
                <w:szCs w:val="20"/>
              </w:rPr>
            </w:pPr>
            <w:r>
              <w:rPr>
                <w:rFonts w:ascii="宋体" w:hAnsi="宋体"/>
                <w:kern w:val="0"/>
                <w:szCs w:val="18"/>
              </w:rPr>
              <w:t>在既有线</w:t>
            </w:r>
            <w:r>
              <w:rPr>
                <w:rFonts w:ascii="宋体" w:hAnsi="宋体" w:hint="eastAsia"/>
                <w:kern w:val="0"/>
                <w:szCs w:val="18"/>
              </w:rPr>
              <w:t>上</w:t>
            </w:r>
            <w:r>
              <w:rPr>
                <w:rFonts w:ascii="宋体" w:hAnsi="宋体"/>
                <w:kern w:val="0"/>
                <w:szCs w:val="18"/>
              </w:rPr>
              <w:t>非封闭线路作业的全部数量和邻线</w:t>
            </w:r>
            <w:r>
              <w:rPr>
                <w:rFonts w:ascii="宋体" w:hAnsi="宋体" w:hint="eastAsia"/>
                <w:kern w:val="0"/>
                <w:szCs w:val="18"/>
              </w:rPr>
              <w:t>未封</w:t>
            </w:r>
            <w:r>
              <w:rPr>
                <w:rFonts w:ascii="宋体" w:hAnsi="宋体"/>
                <w:kern w:val="0"/>
                <w:szCs w:val="18"/>
              </w:rPr>
              <w:t>闭而本线封闭线路作业的全部数量</w:t>
            </w:r>
          </w:p>
        </w:tc>
        <w:tc>
          <w:tcPr>
            <w:tcW w:w="1439" w:type="dxa"/>
            <w:vAlign w:val="center"/>
          </w:tcPr>
          <w:p w:rsidR="00FF02E1" w:rsidRDefault="00FF02E1">
            <w:pPr>
              <w:widowControl/>
              <w:autoSpaceDE w:val="0"/>
              <w:autoSpaceDN w:val="0"/>
              <w:adjustRightInd w:val="0"/>
              <w:spacing w:line="5" w:lineRule="atLeast"/>
              <w:rPr>
                <w:rFonts w:ascii="宋体" w:hAnsi="宋体"/>
                <w:kern w:val="0"/>
                <w:szCs w:val="20"/>
              </w:rPr>
            </w:pPr>
          </w:p>
        </w:tc>
        <w:tc>
          <w:tcPr>
            <w:tcW w:w="1799" w:type="dxa"/>
            <w:vAlign w:val="center"/>
          </w:tcPr>
          <w:p w:rsidR="00FF02E1" w:rsidRDefault="00FF02E1">
            <w:pPr>
              <w:widowControl/>
              <w:autoSpaceDE w:val="0"/>
              <w:autoSpaceDN w:val="0"/>
              <w:adjustRightInd w:val="0"/>
              <w:spacing w:before="52" w:line="5" w:lineRule="atLeast"/>
              <w:ind w:left="118"/>
              <w:rPr>
                <w:rFonts w:ascii="宋体" w:hAnsi="宋体"/>
                <w:kern w:val="0"/>
                <w:szCs w:val="20"/>
              </w:rPr>
            </w:pPr>
            <w:r>
              <w:rPr>
                <w:rFonts w:ascii="宋体" w:hAnsi="宋体"/>
                <w:kern w:val="0"/>
                <w:szCs w:val="18"/>
              </w:rPr>
              <w:t>封闭线路作业的项目(邻线未封闭</w:t>
            </w:r>
            <w:r>
              <w:rPr>
                <w:rFonts w:ascii="宋体" w:hAnsi="宋体" w:hint="eastAsia"/>
                <w:kern w:val="0"/>
                <w:szCs w:val="18"/>
              </w:rPr>
              <w:t>的除外</w:t>
            </w:r>
            <w:r>
              <w:rPr>
                <w:rFonts w:ascii="宋体" w:hAnsi="宋体"/>
                <w:kern w:val="0"/>
                <w:szCs w:val="18"/>
              </w:rPr>
              <w:t>)</w:t>
            </w:r>
            <w:r>
              <w:rPr>
                <w:rFonts w:ascii="宋体" w:hAnsi="宋体" w:hint="eastAsia"/>
                <w:kern w:val="0"/>
                <w:szCs w:val="18"/>
              </w:rPr>
              <w:t>；</w:t>
            </w:r>
            <w:r>
              <w:rPr>
                <w:rFonts w:ascii="宋体" w:hAnsi="宋体"/>
                <w:kern w:val="0"/>
                <w:szCs w:val="18"/>
              </w:rPr>
              <w:t>牵引变电及供电段的全部工程</w:t>
            </w:r>
          </w:p>
        </w:tc>
      </w:tr>
      <w:tr w:rsidR="00FF02E1">
        <w:trPr>
          <w:cantSplit/>
          <w:trHeight w:val="2527"/>
        </w:trPr>
        <w:tc>
          <w:tcPr>
            <w:tcW w:w="1040" w:type="dxa"/>
            <w:vAlign w:val="center"/>
          </w:tcPr>
          <w:p w:rsidR="00FF02E1" w:rsidRDefault="00FF02E1">
            <w:pPr>
              <w:widowControl/>
              <w:autoSpaceDE w:val="0"/>
              <w:autoSpaceDN w:val="0"/>
              <w:adjustRightInd w:val="0"/>
              <w:spacing w:before="338" w:line="5" w:lineRule="atLeast"/>
              <w:ind w:left="122"/>
              <w:jc w:val="center"/>
              <w:rPr>
                <w:rFonts w:ascii="宋体" w:hAnsi="宋体"/>
                <w:kern w:val="0"/>
              </w:rPr>
            </w:pPr>
            <w:r>
              <w:rPr>
                <w:rFonts w:ascii="宋体" w:hAnsi="宋体" w:hint="eastAsia"/>
                <w:kern w:val="0"/>
                <w:szCs w:val="18"/>
              </w:rPr>
              <w:t>其他</w:t>
            </w:r>
            <w:r>
              <w:rPr>
                <w:rFonts w:ascii="宋体" w:hAnsi="宋体"/>
                <w:kern w:val="0"/>
                <w:szCs w:val="18"/>
              </w:rPr>
              <w:t xml:space="preserve">   </w:t>
            </w:r>
            <w:r>
              <w:rPr>
                <w:rFonts w:ascii="宋体" w:hAnsi="宋体" w:hint="eastAsia"/>
                <w:kern w:val="0"/>
                <w:szCs w:val="18"/>
              </w:rPr>
              <w:t>室外</w:t>
            </w:r>
            <w:r>
              <w:rPr>
                <w:rFonts w:ascii="宋体" w:hAnsi="宋体"/>
                <w:kern w:val="0"/>
                <w:szCs w:val="18"/>
              </w:rPr>
              <w:t xml:space="preserve">   </w:t>
            </w:r>
            <w:r>
              <w:rPr>
                <w:rFonts w:ascii="宋体" w:hAnsi="宋体" w:hint="eastAsia"/>
                <w:kern w:val="0"/>
                <w:szCs w:val="18"/>
              </w:rPr>
              <w:t xml:space="preserve">建筑　　　</w:t>
            </w:r>
          </w:p>
          <w:p w:rsidR="00FF02E1" w:rsidRDefault="00FF02E1">
            <w:pPr>
              <w:widowControl/>
              <w:autoSpaceDE w:val="0"/>
              <w:autoSpaceDN w:val="0"/>
              <w:adjustRightInd w:val="0"/>
              <w:spacing w:before="59" w:line="5" w:lineRule="atLeast"/>
              <w:ind w:left="212"/>
              <w:jc w:val="center"/>
              <w:rPr>
                <w:rFonts w:ascii="宋体" w:hAnsi="宋体"/>
                <w:kern w:val="0"/>
                <w:szCs w:val="20"/>
              </w:rPr>
            </w:pPr>
            <w:r>
              <w:rPr>
                <w:rFonts w:ascii="宋体" w:hAnsi="宋体"/>
                <w:kern w:val="0"/>
                <w:szCs w:val="18"/>
              </w:rPr>
              <w:t xml:space="preserve">安装   </w:t>
            </w:r>
            <w:r>
              <w:rPr>
                <w:rFonts w:ascii="宋体" w:hAnsi="宋体" w:hint="eastAsia"/>
                <w:kern w:val="0"/>
                <w:szCs w:val="18"/>
              </w:rPr>
              <w:t>及</w:t>
            </w:r>
            <w:r>
              <w:rPr>
                <w:rFonts w:ascii="宋体" w:hAnsi="宋体"/>
                <w:kern w:val="0"/>
                <w:szCs w:val="18"/>
              </w:rPr>
              <w:t xml:space="preserve">    </w:t>
            </w:r>
            <w:r>
              <w:rPr>
                <w:rFonts w:ascii="宋体" w:hAnsi="宋体" w:hint="eastAsia"/>
                <w:kern w:val="0"/>
                <w:szCs w:val="18"/>
              </w:rPr>
              <w:t>拆除</w:t>
            </w:r>
          </w:p>
        </w:tc>
        <w:tc>
          <w:tcPr>
            <w:tcW w:w="1768" w:type="dxa"/>
            <w:vAlign w:val="center"/>
          </w:tcPr>
          <w:p w:rsidR="00FF02E1" w:rsidRDefault="00FF02E1">
            <w:pPr>
              <w:widowControl/>
              <w:autoSpaceDE w:val="0"/>
              <w:autoSpaceDN w:val="0"/>
              <w:adjustRightInd w:val="0"/>
              <w:spacing w:before="59" w:line="5" w:lineRule="atLeast"/>
              <w:ind w:left="147"/>
              <w:rPr>
                <w:rFonts w:ascii="宋体" w:hAnsi="宋体"/>
                <w:kern w:val="0"/>
                <w:szCs w:val="20"/>
              </w:rPr>
            </w:pPr>
            <w:r>
              <w:rPr>
                <w:rFonts w:ascii="宋体" w:hAnsi="宋体"/>
                <w:kern w:val="0"/>
                <w:szCs w:val="18"/>
              </w:rPr>
              <w:t>在行车线</w:t>
            </w:r>
            <w:r>
              <w:rPr>
                <w:rFonts w:ascii="宋体" w:hAnsi="宋体" w:hint="eastAsia"/>
                <w:kern w:val="0"/>
                <w:szCs w:val="18"/>
              </w:rPr>
              <w:t>上</w:t>
            </w:r>
            <w:r>
              <w:rPr>
                <w:rFonts w:ascii="宋体" w:hAnsi="宋体"/>
                <w:kern w:val="0"/>
                <w:szCs w:val="18"/>
              </w:rPr>
              <w:t>或在行车线两侧中心平距</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ascii="宋体" w:hAnsi="宋体"/>
                  <w:kern w:val="0"/>
                  <w:szCs w:val="18"/>
                </w:rPr>
                <w:t>5m</w:t>
              </w:r>
            </w:smartTag>
            <w:r>
              <w:rPr>
                <w:rFonts w:ascii="宋体" w:hAnsi="宋体"/>
                <w:kern w:val="0"/>
                <w:szCs w:val="18"/>
              </w:rPr>
              <w:t>及以内</w:t>
            </w:r>
          </w:p>
        </w:tc>
        <w:tc>
          <w:tcPr>
            <w:tcW w:w="2159" w:type="dxa"/>
            <w:vAlign w:val="center"/>
          </w:tcPr>
          <w:p w:rsidR="00FF02E1" w:rsidRDefault="00FF02E1">
            <w:pPr>
              <w:widowControl/>
              <w:autoSpaceDE w:val="0"/>
              <w:autoSpaceDN w:val="0"/>
              <w:adjustRightInd w:val="0"/>
              <w:spacing w:before="32" w:line="5" w:lineRule="atLeast"/>
              <w:ind w:left="107"/>
              <w:rPr>
                <w:rFonts w:ascii="宋体" w:hAnsi="宋体"/>
                <w:kern w:val="0"/>
                <w:szCs w:val="20"/>
              </w:rPr>
            </w:pPr>
            <w:r>
              <w:rPr>
                <w:rFonts w:ascii="宋体" w:hAnsi="宋体"/>
                <w:kern w:val="0"/>
                <w:szCs w:val="18"/>
              </w:rPr>
              <w:t>全部数量</w:t>
            </w:r>
          </w:p>
        </w:tc>
        <w:tc>
          <w:tcPr>
            <w:tcW w:w="1439" w:type="dxa"/>
            <w:vAlign w:val="center"/>
          </w:tcPr>
          <w:p w:rsidR="00FF02E1" w:rsidRDefault="00FF02E1">
            <w:pPr>
              <w:widowControl/>
              <w:autoSpaceDE w:val="0"/>
              <w:autoSpaceDN w:val="0"/>
              <w:adjustRightInd w:val="0"/>
              <w:spacing w:before="43" w:line="5" w:lineRule="atLeast"/>
              <w:ind w:left="100"/>
              <w:rPr>
                <w:rFonts w:ascii="宋体" w:hAnsi="宋体"/>
                <w:kern w:val="0"/>
                <w:szCs w:val="20"/>
              </w:rPr>
            </w:pPr>
            <w:r>
              <w:rPr>
                <w:rFonts w:ascii="宋体" w:hAnsi="宋体"/>
                <w:kern w:val="0"/>
                <w:szCs w:val="18"/>
              </w:rPr>
              <w:t>靠行车线较近的基本站台、货物站台，天桥、灯桥，地道的上</w:t>
            </w:r>
            <w:r>
              <w:rPr>
                <w:rFonts w:ascii="宋体" w:hAnsi="宋体" w:hint="eastAsia"/>
                <w:kern w:val="0"/>
              </w:rPr>
              <w:t>下</w:t>
            </w:r>
            <w:r>
              <w:rPr>
                <w:rFonts w:ascii="宋体" w:hAnsi="宋体"/>
                <w:kern w:val="0"/>
                <w:szCs w:val="18"/>
              </w:rPr>
              <w:t>楼梯，信号工程的室内安装</w:t>
            </w:r>
          </w:p>
        </w:tc>
        <w:tc>
          <w:tcPr>
            <w:tcW w:w="1799" w:type="dxa"/>
            <w:vAlign w:val="center"/>
          </w:tcPr>
          <w:p w:rsidR="00FF02E1" w:rsidRDefault="00FF02E1">
            <w:pPr>
              <w:widowControl/>
              <w:autoSpaceDE w:val="0"/>
              <w:autoSpaceDN w:val="0"/>
              <w:adjustRightInd w:val="0"/>
              <w:spacing w:before="57" w:line="5" w:lineRule="atLeast"/>
              <w:ind w:left="100"/>
              <w:rPr>
                <w:rFonts w:ascii="宋体" w:hAnsi="宋体"/>
                <w:kern w:val="0"/>
                <w:szCs w:val="20"/>
              </w:rPr>
            </w:pPr>
            <w:r>
              <w:rPr>
                <w:rFonts w:ascii="宋体" w:hAnsi="宋体"/>
                <w:kern w:val="0"/>
                <w:szCs w:val="18"/>
              </w:rPr>
              <w:t>站台土方不跨线取</w:t>
            </w:r>
            <w:r>
              <w:rPr>
                <w:rFonts w:ascii="宋体" w:hAnsi="宋体" w:hint="eastAsia"/>
                <w:kern w:val="0"/>
                <w:szCs w:val="18"/>
              </w:rPr>
              <w:t>土者</w:t>
            </w:r>
          </w:p>
        </w:tc>
      </w:tr>
    </w:tbl>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在封锁的营业在线施工(包括要点施工在内，封锁期间邻线行车的除外)，在未移交正式运营的线路上施工和在避难线、安全线、存车线及其他段管在线施工均不计列行车干扰施工增加费。</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②</w:t>
      </w:r>
      <w:r>
        <w:rPr>
          <w:rFonts w:ascii="宋体" w:hAnsi="宋体"/>
          <w:kern w:val="0"/>
          <w:sz w:val="28"/>
          <w:szCs w:val="31"/>
        </w:rPr>
        <w:t>行车干扰施工增加费的计算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每次行车的行车干扰施工定额人工和机械台班增加幅度按0.31%计(</w:t>
      </w:r>
      <w:r>
        <w:rPr>
          <w:rFonts w:ascii="宋体" w:hAnsi="宋体" w:hint="eastAsia"/>
          <w:kern w:val="0"/>
          <w:sz w:val="28"/>
          <w:szCs w:val="31"/>
        </w:rPr>
        <w:t>接触网工程按</w:t>
      </w:r>
      <w:r>
        <w:rPr>
          <w:rFonts w:ascii="宋体" w:hAnsi="宋体"/>
          <w:kern w:val="0"/>
          <w:sz w:val="28"/>
          <w:szCs w:val="31"/>
        </w:rPr>
        <w:t xml:space="preserve"> 0.4%计)</w:t>
      </w:r>
      <w:r>
        <w:rPr>
          <w:rFonts w:ascii="宋体" w:hAnsi="宋体" w:hint="eastAsia"/>
          <w:kern w:val="0"/>
          <w:sz w:val="28"/>
          <w:szCs w:val="31"/>
        </w:rPr>
        <w:t>。</w:t>
      </w:r>
      <w:r>
        <w:rPr>
          <w:rFonts w:ascii="宋体" w:hAnsi="宋体"/>
          <w:kern w:val="0"/>
          <w:sz w:val="28"/>
          <w:szCs w:val="31"/>
        </w:rPr>
        <w:t>行车干扰施工定额增加幅度包含施工期间因行车而应做的整理和养护工作，以及在施工时为防护所需的信号</w:t>
      </w:r>
      <w:r>
        <w:rPr>
          <w:rFonts w:ascii="宋体" w:hAnsi="宋体"/>
          <w:kern w:val="0"/>
          <w:sz w:val="28"/>
          <w:szCs w:val="31"/>
        </w:rPr>
        <w:lastRenderedPageBreak/>
        <w:t>工、电话工、看守工等的人工费用及防护用品的维修、摊销费用在内。</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根据每昼夜的行车次数(以现行铁路局运输部门的计划运行图为准，所有计划外的小运转、轨道车、补机、加点车的运行等均不计算)，按受行车干扰范围内的工程项目的工程数量，以其定额工天和机械台班量，乘以行车干扰施工定额增加幅度计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A.土石方施工及跨股道运输的行车干扰施工增加费，不论施工方法如何，均按下列算法计列: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表</w:t>
      </w:r>
      <w:r>
        <w:rPr>
          <w:rFonts w:ascii="宋体" w:hAnsi="宋体"/>
          <w:kern w:val="0"/>
          <w:sz w:val="28"/>
          <w:szCs w:val="31"/>
        </w:rPr>
        <w:t>13</w:t>
      </w:r>
      <w:r>
        <w:rPr>
          <w:rFonts w:ascii="宋体" w:hAnsi="宋体" w:hint="eastAsia"/>
          <w:kern w:val="0"/>
          <w:sz w:val="28"/>
          <w:szCs w:val="31"/>
        </w:rPr>
        <w:t>所列工天</w:t>
      </w:r>
      <w:r>
        <w:rPr>
          <w:rFonts w:ascii="宋体" w:hAnsi="宋体"/>
          <w:kern w:val="0"/>
          <w:sz w:val="28"/>
          <w:szCs w:val="31"/>
        </w:rPr>
        <w:t xml:space="preserve"> </w:t>
      </w:r>
      <w:r>
        <w:rPr>
          <w:rFonts w:ascii="宋体" w:hAnsi="宋体" w:hint="eastAsia"/>
          <w:kern w:val="0"/>
          <w:sz w:val="28"/>
          <w:szCs w:val="31"/>
        </w:rPr>
        <w:t>×</w:t>
      </w:r>
      <w:r>
        <w:rPr>
          <w:rFonts w:ascii="宋体" w:hAnsi="宋体"/>
          <w:kern w:val="0"/>
          <w:sz w:val="28"/>
          <w:szCs w:val="31"/>
        </w:rPr>
        <w:t xml:space="preserve"> 编制期综合工费单价 </w:t>
      </w:r>
      <w:r>
        <w:rPr>
          <w:rFonts w:ascii="宋体" w:hAnsi="宋体" w:hint="eastAsia"/>
          <w:kern w:val="0"/>
          <w:sz w:val="28"/>
          <w:szCs w:val="31"/>
        </w:rPr>
        <w:t>×</w:t>
      </w:r>
      <w:r>
        <w:rPr>
          <w:rFonts w:ascii="宋体" w:hAnsi="宋体"/>
          <w:kern w:val="0"/>
          <w:sz w:val="28"/>
          <w:szCs w:val="31"/>
        </w:rPr>
        <w:t xml:space="preserve"> </w:t>
      </w:r>
      <w:r>
        <w:rPr>
          <w:rFonts w:ascii="宋体" w:hAnsi="宋体" w:hint="eastAsia"/>
          <w:kern w:val="0"/>
          <w:sz w:val="28"/>
          <w:szCs w:val="31"/>
        </w:rPr>
        <w:t>受干扰土石</w:t>
      </w:r>
      <w:r>
        <w:rPr>
          <w:rFonts w:ascii="宋体" w:hAnsi="宋体"/>
          <w:kern w:val="0"/>
          <w:sz w:val="28"/>
          <w:szCs w:val="31"/>
        </w:rPr>
        <w:t>方数量</w:t>
      </w:r>
      <w:r>
        <w:rPr>
          <w:rFonts w:ascii="宋体" w:hAnsi="宋体" w:hint="eastAsia"/>
          <w:kern w:val="0"/>
          <w:sz w:val="28"/>
          <w:szCs w:val="31"/>
        </w:rPr>
        <w:t>×</w:t>
      </w:r>
      <w:r>
        <w:rPr>
          <w:rFonts w:ascii="宋体" w:hAnsi="宋体"/>
          <w:kern w:val="0"/>
          <w:sz w:val="28"/>
          <w:szCs w:val="31"/>
        </w:rPr>
        <w:t xml:space="preserve"> 每昼夜行车次数 </w:t>
      </w:r>
      <w:r>
        <w:rPr>
          <w:rFonts w:ascii="宋体" w:hAnsi="宋体" w:hint="eastAsia"/>
          <w:kern w:val="0"/>
          <w:sz w:val="28"/>
          <w:szCs w:val="31"/>
        </w:rPr>
        <w:t>×</w:t>
      </w:r>
      <w:r>
        <w:rPr>
          <w:rFonts w:ascii="宋体" w:hAnsi="宋体"/>
          <w:kern w:val="0"/>
          <w:sz w:val="28"/>
          <w:szCs w:val="31"/>
        </w:rPr>
        <w:t xml:space="preserve"> 0.31%</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表</w:t>
      </w:r>
      <w:r>
        <w:rPr>
          <w:rFonts w:ascii="黑体" w:eastAsia="黑体" w:hAnsi="宋体"/>
          <w:b/>
          <w:bCs/>
          <w:kern w:val="0"/>
          <w:sz w:val="24"/>
        </w:rPr>
        <w:t>13  土石方施工及跨股道运输计行车干扰的工天</w:t>
      </w:r>
    </w:p>
    <w:p w:rsidR="00FF02E1" w:rsidRDefault="00FF02E1">
      <w:pPr>
        <w:pStyle w:val="a3"/>
        <w:tabs>
          <w:tab w:val="left" w:pos="360"/>
        </w:tabs>
        <w:ind w:firstLineChars="0" w:firstLine="0"/>
        <w:jc w:val="right"/>
        <w:rPr>
          <w:rFonts w:ascii="宋体" w:hAnsi="宋体"/>
          <w:kern w:val="0"/>
          <w:sz w:val="28"/>
          <w:szCs w:val="21"/>
        </w:rPr>
      </w:pPr>
      <w:r>
        <w:rPr>
          <w:rFonts w:ascii="宋体" w:hAnsi="宋体"/>
          <w:kern w:val="0"/>
          <w:sz w:val="28"/>
          <w:szCs w:val="21"/>
        </w:rPr>
        <w:t>单位:</w:t>
      </w:r>
      <w:r>
        <w:rPr>
          <w:rFonts w:ascii="宋体" w:hAnsi="宋体" w:hint="eastAsia"/>
          <w:kern w:val="0"/>
          <w:sz w:val="28"/>
          <w:szCs w:val="21"/>
        </w:rPr>
        <w:t>工日</w:t>
      </w:r>
      <w:r>
        <w:rPr>
          <w:rFonts w:ascii="宋体" w:hAnsi="宋体"/>
          <w:kern w:val="0"/>
          <w:sz w:val="28"/>
          <w:szCs w:val="21"/>
        </w:rPr>
        <w:t>/</w:t>
      </w:r>
      <w:smartTag w:uri="urn:schemas-microsoft-com:office:smarttags" w:element="chmetcnv">
        <w:smartTagPr>
          <w:attr w:name="TCSC" w:val="0"/>
          <w:attr w:name="NumberType" w:val="1"/>
          <w:attr w:name="Negative" w:val="False"/>
          <w:attr w:name="HasSpace" w:val="False"/>
          <w:attr w:name="SourceValue" w:val="100"/>
          <w:attr w:name="UnitName" w:val="m3"/>
        </w:smartTagPr>
        <w:r>
          <w:rPr>
            <w:rFonts w:ascii="宋体" w:hAnsi="宋体"/>
            <w:kern w:val="0"/>
            <w:sz w:val="28"/>
            <w:szCs w:val="21"/>
          </w:rPr>
          <w:t>100</w:t>
        </w:r>
        <w:r>
          <w:rPr>
            <w:rFonts w:ascii="宋体" w:hAnsi="宋体"/>
            <w:kern w:val="0"/>
            <w:sz w:val="32"/>
            <w:szCs w:val="32"/>
          </w:rPr>
          <w:t>m</w:t>
        </w:r>
        <w:r>
          <w:rPr>
            <w:rFonts w:ascii="宋体" w:hAnsi="宋体"/>
            <w:kern w:val="0"/>
            <w:sz w:val="32"/>
            <w:szCs w:val="32"/>
            <w:vertAlign w:val="superscript"/>
          </w:rPr>
          <w:t>3</w:t>
        </w:r>
      </w:smartTag>
      <w:r>
        <w:rPr>
          <w:rFonts w:ascii="宋体" w:hAnsi="宋体"/>
          <w:kern w:val="0"/>
          <w:sz w:val="28"/>
          <w:szCs w:val="21"/>
        </w:rPr>
        <w:t>天然密实体积</w:t>
      </w:r>
    </w:p>
    <w:tbl>
      <w:tblPr>
        <w:tblW w:w="8646" w:type="dxa"/>
        <w:tblInd w:w="-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12"/>
        <w:gridCol w:w="5674"/>
        <w:gridCol w:w="1082"/>
        <w:gridCol w:w="1078"/>
      </w:tblGrid>
      <w:tr w:rsidR="00FF02E1">
        <w:trPr>
          <w:cantSplit/>
          <w:trHeight w:val="583"/>
        </w:trPr>
        <w:tc>
          <w:tcPr>
            <w:tcW w:w="813" w:type="dxa"/>
            <w:tcBorders>
              <w:top w:val="double" w:sz="4" w:space="0" w:color="auto"/>
              <w:bottom w:val="double" w:sz="4" w:space="0" w:color="auto"/>
            </w:tcBorders>
            <w:vAlign w:val="center"/>
          </w:tcPr>
          <w:p w:rsidR="00FF02E1" w:rsidRDefault="00FF02E1">
            <w:pPr>
              <w:widowControl/>
              <w:autoSpaceDE w:val="0"/>
              <w:autoSpaceDN w:val="0"/>
              <w:adjustRightInd w:val="0"/>
              <w:spacing w:before="46" w:line="5" w:lineRule="atLeast"/>
              <w:ind w:left="205"/>
              <w:rPr>
                <w:rFonts w:ascii="宋体" w:hAnsi="宋体"/>
                <w:kern w:val="0"/>
                <w:szCs w:val="20"/>
              </w:rPr>
            </w:pPr>
            <w:r>
              <w:rPr>
                <w:rFonts w:ascii="宋体" w:hAnsi="宋体"/>
                <w:kern w:val="0"/>
                <w:szCs w:val="21"/>
              </w:rPr>
              <w:t>序号</w:t>
            </w:r>
          </w:p>
        </w:tc>
        <w:tc>
          <w:tcPr>
            <w:tcW w:w="5677" w:type="dxa"/>
            <w:tcBorders>
              <w:top w:val="double" w:sz="4" w:space="0" w:color="auto"/>
              <w:bottom w:val="double" w:sz="4" w:space="0" w:color="auto"/>
            </w:tcBorders>
            <w:vAlign w:val="center"/>
          </w:tcPr>
          <w:p w:rsidR="00FF02E1" w:rsidRDefault="00FF02E1">
            <w:pPr>
              <w:widowControl/>
              <w:autoSpaceDE w:val="0"/>
              <w:autoSpaceDN w:val="0"/>
              <w:adjustRightInd w:val="0"/>
              <w:spacing w:before="62" w:line="5" w:lineRule="atLeast"/>
              <w:ind w:left="2170"/>
              <w:rPr>
                <w:rFonts w:ascii="宋体" w:hAnsi="宋体"/>
                <w:kern w:val="0"/>
                <w:szCs w:val="20"/>
              </w:rPr>
            </w:pPr>
            <w:r>
              <w:rPr>
                <w:rFonts w:ascii="宋体" w:hAnsi="宋体"/>
                <w:kern w:val="0"/>
                <w:szCs w:val="21"/>
              </w:rPr>
              <w:t>工作内容</w:t>
            </w:r>
          </w:p>
        </w:tc>
        <w:tc>
          <w:tcPr>
            <w:tcW w:w="1082" w:type="dxa"/>
            <w:tcBorders>
              <w:top w:val="double" w:sz="4" w:space="0" w:color="auto"/>
              <w:bottom w:val="double" w:sz="4" w:space="0" w:color="auto"/>
            </w:tcBorders>
            <w:vAlign w:val="center"/>
          </w:tcPr>
          <w:p w:rsidR="00FF02E1" w:rsidRDefault="00FF02E1">
            <w:pPr>
              <w:jc w:val="center"/>
              <w:rPr>
                <w:rFonts w:ascii="宋体" w:hAnsi="宋体"/>
                <w:kern w:val="0"/>
                <w:szCs w:val="20"/>
              </w:rPr>
            </w:pPr>
            <w:r>
              <w:rPr>
                <w:rFonts w:ascii="宋体" w:hAnsi="宋体" w:hint="eastAsia"/>
                <w:kern w:val="0"/>
                <w:szCs w:val="20"/>
              </w:rPr>
              <w:t>土方</w:t>
            </w:r>
          </w:p>
        </w:tc>
        <w:tc>
          <w:tcPr>
            <w:tcW w:w="1074" w:type="dxa"/>
            <w:tcBorders>
              <w:top w:val="double" w:sz="4" w:space="0" w:color="auto"/>
              <w:bottom w:val="double" w:sz="4" w:space="0" w:color="auto"/>
            </w:tcBorders>
            <w:vAlign w:val="center"/>
          </w:tcPr>
          <w:p w:rsidR="00FF02E1" w:rsidRDefault="00FF02E1">
            <w:pPr>
              <w:jc w:val="center"/>
              <w:rPr>
                <w:rFonts w:ascii="宋体" w:hAnsi="宋体"/>
                <w:kern w:val="0"/>
                <w:szCs w:val="20"/>
              </w:rPr>
            </w:pPr>
            <w:r>
              <w:rPr>
                <w:rFonts w:ascii="宋体" w:hAnsi="宋体" w:hint="eastAsia"/>
                <w:kern w:val="0"/>
                <w:szCs w:val="20"/>
              </w:rPr>
              <w:t>石方</w:t>
            </w:r>
          </w:p>
        </w:tc>
      </w:tr>
      <w:tr w:rsidR="00FF02E1">
        <w:trPr>
          <w:cantSplit/>
          <w:trHeight w:val="539"/>
        </w:trPr>
        <w:tc>
          <w:tcPr>
            <w:tcW w:w="813" w:type="dxa"/>
            <w:tcBorders>
              <w:top w:val="double" w:sz="4" w:space="0" w:color="auto"/>
            </w:tcBorders>
            <w:vAlign w:val="center"/>
          </w:tcPr>
          <w:p w:rsidR="00FF02E1" w:rsidRDefault="00FF02E1">
            <w:pPr>
              <w:widowControl/>
              <w:autoSpaceDE w:val="0"/>
              <w:autoSpaceDN w:val="0"/>
              <w:adjustRightInd w:val="0"/>
              <w:spacing w:before="80" w:line="5" w:lineRule="atLeast"/>
              <w:ind w:left="395"/>
              <w:rPr>
                <w:rFonts w:ascii="宋体" w:hAnsi="宋体"/>
                <w:kern w:val="0"/>
                <w:szCs w:val="20"/>
              </w:rPr>
            </w:pPr>
            <w:r>
              <w:rPr>
                <w:rFonts w:ascii="宋体" w:hAnsi="宋体"/>
                <w:kern w:val="0"/>
              </w:rPr>
              <w:t>1</w:t>
            </w:r>
          </w:p>
        </w:tc>
        <w:tc>
          <w:tcPr>
            <w:tcW w:w="5677" w:type="dxa"/>
            <w:tcBorders>
              <w:top w:val="double" w:sz="4" w:space="0" w:color="auto"/>
            </w:tcBorders>
            <w:vAlign w:val="center"/>
          </w:tcPr>
          <w:p w:rsidR="00FF02E1" w:rsidRDefault="00FF02E1">
            <w:pPr>
              <w:widowControl/>
              <w:autoSpaceDE w:val="0"/>
              <w:autoSpaceDN w:val="0"/>
              <w:adjustRightInd w:val="0"/>
              <w:spacing w:before="35" w:line="5" w:lineRule="atLeast"/>
              <w:ind w:left="136"/>
              <w:rPr>
                <w:rFonts w:ascii="宋体" w:hAnsi="宋体"/>
                <w:kern w:val="0"/>
                <w:szCs w:val="20"/>
              </w:rPr>
            </w:pPr>
            <w:r>
              <w:rPr>
                <w:rFonts w:ascii="宋体" w:hAnsi="宋体"/>
                <w:kern w:val="0"/>
                <w:szCs w:val="21"/>
              </w:rPr>
              <w:t>仅挖、装(爆破石方仅为装)在行车干扰范围内</w:t>
            </w:r>
          </w:p>
        </w:tc>
        <w:tc>
          <w:tcPr>
            <w:tcW w:w="1078" w:type="dxa"/>
            <w:tcBorders>
              <w:top w:val="double" w:sz="4" w:space="0" w:color="auto"/>
            </w:tcBorders>
            <w:vAlign w:val="center"/>
          </w:tcPr>
          <w:p w:rsidR="00FF02E1" w:rsidRDefault="00FF02E1">
            <w:pPr>
              <w:widowControl/>
              <w:autoSpaceDE w:val="0"/>
              <w:autoSpaceDN w:val="0"/>
              <w:adjustRightInd w:val="0"/>
              <w:spacing w:before="75" w:line="5" w:lineRule="atLeast"/>
              <w:jc w:val="center"/>
              <w:rPr>
                <w:rFonts w:ascii="宋体" w:hAnsi="宋体"/>
                <w:kern w:val="0"/>
                <w:szCs w:val="20"/>
              </w:rPr>
            </w:pPr>
            <w:r>
              <w:rPr>
                <w:rFonts w:ascii="宋体" w:hAnsi="宋体"/>
                <w:kern w:val="0"/>
              </w:rPr>
              <w:t>20.4</w:t>
            </w:r>
          </w:p>
        </w:tc>
        <w:tc>
          <w:tcPr>
            <w:tcW w:w="1078" w:type="dxa"/>
            <w:tcBorders>
              <w:top w:val="double" w:sz="4" w:space="0" w:color="auto"/>
            </w:tcBorders>
            <w:vAlign w:val="center"/>
          </w:tcPr>
          <w:p w:rsidR="00FF02E1" w:rsidRDefault="00FF02E1">
            <w:pPr>
              <w:widowControl/>
              <w:autoSpaceDE w:val="0"/>
              <w:autoSpaceDN w:val="0"/>
              <w:adjustRightInd w:val="0"/>
              <w:spacing w:before="79" w:line="5" w:lineRule="atLeast"/>
              <w:jc w:val="center"/>
              <w:rPr>
                <w:rFonts w:ascii="宋体" w:hAnsi="宋体"/>
                <w:kern w:val="0"/>
                <w:szCs w:val="20"/>
              </w:rPr>
            </w:pPr>
            <w:r>
              <w:rPr>
                <w:rFonts w:ascii="宋体" w:hAnsi="宋体"/>
                <w:kern w:val="0"/>
                <w:szCs w:val="25"/>
              </w:rPr>
              <w:t>8.0</w:t>
            </w:r>
          </w:p>
        </w:tc>
      </w:tr>
      <w:tr w:rsidR="00FF02E1">
        <w:trPr>
          <w:cantSplit/>
          <w:trHeight w:val="539"/>
        </w:trPr>
        <w:tc>
          <w:tcPr>
            <w:tcW w:w="813" w:type="dxa"/>
            <w:vAlign w:val="center"/>
          </w:tcPr>
          <w:p w:rsidR="00FF02E1" w:rsidRDefault="00FF02E1">
            <w:pPr>
              <w:widowControl/>
              <w:autoSpaceDE w:val="0"/>
              <w:autoSpaceDN w:val="0"/>
              <w:adjustRightInd w:val="0"/>
              <w:spacing w:before="79" w:line="5" w:lineRule="atLeast"/>
              <w:ind w:left="374"/>
              <w:rPr>
                <w:rFonts w:ascii="宋体" w:hAnsi="宋体"/>
                <w:kern w:val="0"/>
                <w:szCs w:val="20"/>
              </w:rPr>
            </w:pPr>
            <w:r>
              <w:rPr>
                <w:rFonts w:ascii="宋体" w:hAnsi="宋体"/>
                <w:kern w:val="0"/>
              </w:rPr>
              <w:t>2</w:t>
            </w:r>
          </w:p>
        </w:tc>
        <w:tc>
          <w:tcPr>
            <w:tcW w:w="5677" w:type="dxa"/>
            <w:vAlign w:val="center"/>
          </w:tcPr>
          <w:p w:rsidR="00FF02E1" w:rsidRDefault="00FF02E1">
            <w:pPr>
              <w:widowControl/>
              <w:autoSpaceDE w:val="0"/>
              <w:autoSpaceDN w:val="0"/>
              <w:adjustRightInd w:val="0"/>
              <w:spacing w:before="37" w:line="5" w:lineRule="atLeast"/>
              <w:ind w:left="136"/>
              <w:rPr>
                <w:rFonts w:ascii="宋体" w:hAnsi="宋体"/>
                <w:kern w:val="0"/>
                <w:szCs w:val="20"/>
              </w:rPr>
            </w:pPr>
            <w:r>
              <w:rPr>
                <w:rFonts w:ascii="宋体" w:hAnsi="宋体"/>
                <w:kern w:val="0"/>
                <w:szCs w:val="21"/>
              </w:rPr>
              <w:t>仅卸在行车干扰范围内</w:t>
            </w:r>
          </w:p>
        </w:tc>
        <w:tc>
          <w:tcPr>
            <w:tcW w:w="1078" w:type="dxa"/>
            <w:vAlign w:val="center"/>
          </w:tcPr>
          <w:p w:rsidR="00FF02E1" w:rsidRDefault="00FF02E1">
            <w:pPr>
              <w:widowControl/>
              <w:autoSpaceDE w:val="0"/>
              <w:autoSpaceDN w:val="0"/>
              <w:adjustRightInd w:val="0"/>
              <w:spacing w:before="77" w:line="5" w:lineRule="atLeast"/>
              <w:jc w:val="center"/>
              <w:rPr>
                <w:rFonts w:ascii="宋体" w:hAnsi="宋体"/>
                <w:kern w:val="0"/>
                <w:szCs w:val="20"/>
              </w:rPr>
            </w:pPr>
            <w:r>
              <w:rPr>
                <w:rFonts w:ascii="宋体" w:hAnsi="宋体"/>
                <w:kern w:val="0"/>
                <w:szCs w:val="23"/>
              </w:rPr>
              <w:t>4.0</w:t>
            </w:r>
          </w:p>
        </w:tc>
        <w:tc>
          <w:tcPr>
            <w:tcW w:w="1078" w:type="dxa"/>
            <w:vAlign w:val="center"/>
          </w:tcPr>
          <w:p w:rsidR="00FF02E1" w:rsidRDefault="00FF02E1">
            <w:pPr>
              <w:widowControl/>
              <w:autoSpaceDE w:val="0"/>
              <w:autoSpaceDN w:val="0"/>
              <w:adjustRightInd w:val="0"/>
              <w:spacing w:before="82" w:line="5" w:lineRule="atLeast"/>
              <w:jc w:val="center"/>
              <w:rPr>
                <w:rFonts w:ascii="宋体" w:hAnsi="宋体"/>
                <w:kern w:val="0"/>
                <w:szCs w:val="20"/>
              </w:rPr>
            </w:pPr>
            <w:r>
              <w:rPr>
                <w:rFonts w:ascii="宋体" w:hAnsi="宋体"/>
                <w:kern w:val="0"/>
                <w:szCs w:val="23"/>
              </w:rPr>
              <w:t>5.4</w:t>
            </w:r>
          </w:p>
        </w:tc>
      </w:tr>
      <w:tr w:rsidR="00FF02E1">
        <w:trPr>
          <w:cantSplit/>
          <w:trHeight w:val="532"/>
        </w:trPr>
        <w:tc>
          <w:tcPr>
            <w:tcW w:w="813" w:type="dxa"/>
            <w:vAlign w:val="center"/>
          </w:tcPr>
          <w:p w:rsidR="00FF02E1" w:rsidRDefault="00FF02E1">
            <w:pPr>
              <w:widowControl/>
              <w:autoSpaceDE w:val="0"/>
              <w:autoSpaceDN w:val="0"/>
              <w:adjustRightInd w:val="0"/>
              <w:spacing w:before="79" w:line="5" w:lineRule="atLeast"/>
              <w:ind w:left="370"/>
              <w:rPr>
                <w:rFonts w:ascii="宋体" w:hAnsi="宋体"/>
                <w:kern w:val="0"/>
                <w:szCs w:val="20"/>
              </w:rPr>
            </w:pPr>
            <w:r>
              <w:rPr>
                <w:rFonts w:ascii="宋体" w:hAnsi="宋体"/>
                <w:kern w:val="0"/>
              </w:rPr>
              <w:t>3</w:t>
            </w:r>
          </w:p>
        </w:tc>
        <w:tc>
          <w:tcPr>
            <w:tcW w:w="5677" w:type="dxa"/>
            <w:vAlign w:val="center"/>
          </w:tcPr>
          <w:p w:rsidR="00FF02E1" w:rsidRDefault="00FF02E1">
            <w:pPr>
              <w:widowControl/>
              <w:autoSpaceDE w:val="0"/>
              <w:autoSpaceDN w:val="0"/>
              <w:adjustRightInd w:val="0"/>
              <w:spacing w:before="34" w:line="5" w:lineRule="atLeast"/>
              <w:ind w:left="125"/>
              <w:rPr>
                <w:rFonts w:ascii="宋体" w:hAnsi="宋体"/>
                <w:kern w:val="0"/>
                <w:szCs w:val="20"/>
              </w:rPr>
            </w:pPr>
            <w:r>
              <w:rPr>
                <w:rFonts w:ascii="宋体" w:hAnsi="宋体"/>
                <w:kern w:val="0"/>
                <w:szCs w:val="21"/>
              </w:rPr>
              <w:t>挖、装、卸(爆破石方为装</w:t>
            </w:r>
            <w:r>
              <w:rPr>
                <w:rFonts w:ascii="宋体" w:hAnsi="宋体" w:hint="eastAsia"/>
                <w:kern w:val="0"/>
                <w:szCs w:val="21"/>
              </w:rPr>
              <w:t>、卸</w:t>
            </w:r>
            <w:r>
              <w:rPr>
                <w:rFonts w:ascii="宋体" w:hAnsi="宋体"/>
                <w:kern w:val="0"/>
                <w:szCs w:val="21"/>
              </w:rPr>
              <w:t>)均在行车干扰范围内</w:t>
            </w:r>
          </w:p>
        </w:tc>
        <w:tc>
          <w:tcPr>
            <w:tcW w:w="1078" w:type="dxa"/>
            <w:vAlign w:val="center"/>
          </w:tcPr>
          <w:p w:rsidR="00FF02E1" w:rsidRDefault="00FF02E1">
            <w:pPr>
              <w:widowControl/>
              <w:autoSpaceDE w:val="0"/>
              <w:autoSpaceDN w:val="0"/>
              <w:adjustRightInd w:val="0"/>
              <w:spacing w:before="73" w:line="5" w:lineRule="atLeast"/>
              <w:jc w:val="center"/>
              <w:rPr>
                <w:rFonts w:ascii="宋体" w:hAnsi="宋体"/>
                <w:kern w:val="0"/>
                <w:szCs w:val="20"/>
              </w:rPr>
            </w:pPr>
            <w:r>
              <w:rPr>
                <w:rFonts w:ascii="宋体" w:hAnsi="宋体"/>
                <w:kern w:val="0"/>
                <w:szCs w:val="23"/>
              </w:rPr>
              <w:t>24.4</w:t>
            </w:r>
          </w:p>
        </w:tc>
        <w:tc>
          <w:tcPr>
            <w:tcW w:w="1078" w:type="dxa"/>
            <w:vAlign w:val="center"/>
          </w:tcPr>
          <w:p w:rsidR="00FF02E1" w:rsidRDefault="00FF02E1">
            <w:pPr>
              <w:widowControl/>
              <w:autoSpaceDE w:val="0"/>
              <w:autoSpaceDN w:val="0"/>
              <w:adjustRightInd w:val="0"/>
              <w:spacing w:before="79" w:line="5" w:lineRule="atLeast"/>
              <w:jc w:val="center"/>
              <w:rPr>
                <w:rFonts w:ascii="宋体" w:hAnsi="宋体"/>
                <w:kern w:val="0"/>
                <w:szCs w:val="20"/>
              </w:rPr>
            </w:pPr>
            <w:r>
              <w:rPr>
                <w:rFonts w:ascii="宋体" w:hAnsi="宋体"/>
                <w:kern w:val="0"/>
              </w:rPr>
              <w:t>13.4</w:t>
            </w:r>
          </w:p>
        </w:tc>
      </w:tr>
      <w:tr w:rsidR="00FF02E1">
        <w:trPr>
          <w:cantSplit/>
          <w:trHeight w:val="799"/>
        </w:trPr>
        <w:tc>
          <w:tcPr>
            <w:tcW w:w="813" w:type="dxa"/>
            <w:vAlign w:val="center"/>
          </w:tcPr>
          <w:p w:rsidR="00FF02E1" w:rsidRDefault="00FF02E1">
            <w:pPr>
              <w:widowControl/>
              <w:autoSpaceDE w:val="0"/>
              <w:autoSpaceDN w:val="0"/>
              <w:adjustRightInd w:val="0"/>
              <w:spacing w:before="145" w:line="5" w:lineRule="atLeast"/>
              <w:ind w:left="363"/>
              <w:rPr>
                <w:rFonts w:ascii="宋体" w:hAnsi="宋体"/>
                <w:kern w:val="0"/>
                <w:szCs w:val="20"/>
              </w:rPr>
            </w:pPr>
            <w:r>
              <w:rPr>
                <w:rFonts w:ascii="宋体" w:hAnsi="宋体"/>
                <w:kern w:val="0"/>
              </w:rPr>
              <w:t>4</w:t>
            </w:r>
          </w:p>
        </w:tc>
        <w:tc>
          <w:tcPr>
            <w:tcW w:w="5677" w:type="dxa"/>
            <w:vAlign w:val="center"/>
          </w:tcPr>
          <w:p w:rsidR="00FF02E1" w:rsidRDefault="00FF02E1">
            <w:pPr>
              <w:widowControl/>
              <w:autoSpaceDE w:val="0"/>
              <w:autoSpaceDN w:val="0"/>
              <w:adjustRightInd w:val="0"/>
              <w:spacing w:before="41" w:line="5" w:lineRule="atLeast"/>
              <w:ind w:left="125"/>
              <w:rPr>
                <w:rFonts w:ascii="宋体" w:hAnsi="宋体"/>
                <w:kern w:val="0"/>
                <w:szCs w:val="20"/>
              </w:rPr>
            </w:pPr>
            <w:r>
              <w:rPr>
                <w:rFonts w:ascii="宋体" w:hAnsi="宋体"/>
                <w:kern w:val="0"/>
                <w:szCs w:val="21"/>
              </w:rPr>
              <w:t>平面跨越行车线运输土石方，仅跨越一股道或跨越双线、多线股道的第一股道</w:t>
            </w:r>
          </w:p>
        </w:tc>
        <w:tc>
          <w:tcPr>
            <w:tcW w:w="1078" w:type="dxa"/>
            <w:vAlign w:val="center"/>
          </w:tcPr>
          <w:p w:rsidR="00FF02E1" w:rsidRDefault="00FF02E1">
            <w:pPr>
              <w:widowControl/>
              <w:autoSpaceDE w:val="0"/>
              <w:autoSpaceDN w:val="0"/>
              <w:adjustRightInd w:val="0"/>
              <w:spacing w:before="77" w:line="5" w:lineRule="atLeast"/>
              <w:jc w:val="center"/>
              <w:rPr>
                <w:rFonts w:ascii="宋体" w:hAnsi="宋体"/>
                <w:kern w:val="0"/>
                <w:szCs w:val="20"/>
              </w:rPr>
            </w:pPr>
            <w:r>
              <w:rPr>
                <w:rFonts w:ascii="宋体" w:hAnsi="宋体"/>
                <w:kern w:val="0"/>
                <w:szCs w:val="23"/>
              </w:rPr>
              <w:t>15.7</w:t>
            </w:r>
          </w:p>
        </w:tc>
        <w:tc>
          <w:tcPr>
            <w:tcW w:w="1078" w:type="dxa"/>
            <w:vAlign w:val="center"/>
          </w:tcPr>
          <w:p w:rsidR="00FF02E1" w:rsidRDefault="00FF02E1">
            <w:pPr>
              <w:widowControl/>
              <w:autoSpaceDE w:val="0"/>
              <w:autoSpaceDN w:val="0"/>
              <w:adjustRightInd w:val="0"/>
              <w:spacing w:before="80" w:line="5" w:lineRule="atLeast"/>
              <w:jc w:val="center"/>
              <w:rPr>
                <w:rFonts w:ascii="宋体" w:hAnsi="宋体"/>
                <w:kern w:val="0"/>
                <w:szCs w:val="20"/>
              </w:rPr>
            </w:pPr>
            <w:r>
              <w:rPr>
                <w:rFonts w:ascii="宋体" w:hAnsi="宋体"/>
                <w:kern w:val="0"/>
              </w:rPr>
              <w:t>23.0</w:t>
            </w:r>
          </w:p>
        </w:tc>
      </w:tr>
      <w:tr w:rsidR="00FF02E1">
        <w:trPr>
          <w:cantSplit/>
          <w:trHeight w:val="554"/>
        </w:trPr>
        <w:tc>
          <w:tcPr>
            <w:tcW w:w="813" w:type="dxa"/>
            <w:vAlign w:val="center"/>
          </w:tcPr>
          <w:p w:rsidR="00FF02E1" w:rsidRDefault="00FF02E1">
            <w:pPr>
              <w:widowControl/>
              <w:autoSpaceDE w:val="0"/>
              <w:autoSpaceDN w:val="0"/>
              <w:adjustRightInd w:val="0"/>
              <w:spacing w:before="82" w:line="5" w:lineRule="atLeast"/>
              <w:ind w:left="356"/>
              <w:rPr>
                <w:rFonts w:ascii="宋体" w:hAnsi="宋体"/>
                <w:kern w:val="0"/>
                <w:szCs w:val="20"/>
              </w:rPr>
            </w:pPr>
            <w:r>
              <w:rPr>
                <w:rFonts w:ascii="宋体" w:hAnsi="宋体"/>
                <w:kern w:val="0"/>
              </w:rPr>
              <w:t>5</w:t>
            </w:r>
          </w:p>
        </w:tc>
        <w:tc>
          <w:tcPr>
            <w:tcW w:w="5677" w:type="dxa"/>
            <w:vAlign w:val="center"/>
          </w:tcPr>
          <w:p w:rsidR="00FF02E1" w:rsidRDefault="00FF02E1">
            <w:pPr>
              <w:widowControl/>
              <w:autoSpaceDE w:val="0"/>
              <w:autoSpaceDN w:val="0"/>
              <w:adjustRightInd w:val="0"/>
              <w:spacing w:before="37" w:line="5" w:lineRule="atLeast"/>
              <w:ind w:left="115"/>
              <w:rPr>
                <w:rFonts w:ascii="宋体" w:hAnsi="宋体"/>
                <w:kern w:val="0"/>
                <w:szCs w:val="20"/>
              </w:rPr>
            </w:pPr>
            <w:r>
              <w:rPr>
                <w:rFonts w:ascii="宋体" w:hAnsi="宋体"/>
                <w:kern w:val="0"/>
                <w:szCs w:val="21"/>
              </w:rPr>
              <w:t>平面跨越行车线运输土石方，每增跨一股道</w:t>
            </w:r>
          </w:p>
        </w:tc>
        <w:tc>
          <w:tcPr>
            <w:tcW w:w="1078" w:type="dxa"/>
            <w:vAlign w:val="center"/>
          </w:tcPr>
          <w:p w:rsidR="00FF02E1" w:rsidRDefault="00FF02E1">
            <w:pPr>
              <w:widowControl/>
              <w:autoSpaceDE w:val="0"/>
              <w:autoSpaceDN w:val="0"/>
              <w:adjustRightInd w:val="0"/>
              <w:spacing w:before="73" w:line="5" w:lineRule="atLeast"/>
              <w:jc w:val="center"/>
              <w:rPr>
                <w:rFonts w:ascii="宋体" w:hAnsi="宋体"/>
                <w:kern w:val="0"/>
                <w:szCs w:val="20"/>
              </w:rPr>
            </w:pPr>
            <w:r>
              <w:rPr>
                <w:rFonts w:ascii="宋体" w:hAnsi="宋体"/>
                <w:kern w:val="0"/>
              </w:rPr>
              <w:t>3.1</w:t>
            </w:r>
          </w:p>
        </w:tc>
        <w:tc>
          <w:tcPr>
            <w:tcW w:w="1078" w:type="dxa"/>
            <w:vAlign w:val="center"/>
          </w:tcPr>
          <w:p w:rsidR="00FF02E1" w:rsidRDefault="00FF02E1">
            <w:pPr>
              <w:widowControl/>
              <w:autoSpaceDE w:val="0"/>
              <w:autoSpaceDN w:val="0"/>
              <w:adjustRightInd w:val="0"/>
              <w:spacing w:before="80" w:line="5" w:lineRule="atLeast"/>
              <w:jc w:val="center"/>
              <w:rPr>
                <w:rFonts w:ascii="宋体" w:hAnsi="宋体"/>
                <w:kern w:val="0"/>
                <w:szCs w:val="20"/>
              </w:rPr>
            </w:pPr>
            <w:r>
              <w:rPr>
                <w:rFonts w:ascii="宋体" w:hAnsi="宋体"/>
                <w:kern w:val="0"/>
              </w:rPr>
              <w:t>4.6</w:t>
            </w:r>
          </w:p>
        </w:tc>
      </w:tr>
    </w:tbl>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B.接触网工程的行车干扰施工增加费按下列算法计列: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 xml:space="preserve">受行车干扰范围内的工程数量 </w:t>
      </w:r>
      <w:r>
        <w:rPr>
          <w:rFonts w:ascii="宋体" w:hAnsi="宋体" w:hint="eastAsia"/>
          <w:kern w:val="0"/>
          <w:sz w:val="28"/>
          <w:szCs w:val="31"/>
        </w:rPr>
        <w:t>×</w:t>
      </w:r>
      <w:r>
        <w:rPr>
          <w:rFonts w:ascii="宋体" w:hAnsi="宋体"/>
          <w:kern w:val="0"/>
          <w:sz w:val="28"/>
          <w:szCs w:val="31"/>
        </w:rPr>
        <w:t xml:space="preserve"> (所对应定额的应计行车干扰的工天 </w:t>
      </w:r>
      <w:r>
        <w:rPr>
          <w:rFonts w:ascii="宋体" w:hAnsi="宋体" w:hint="eastAsia"/>
          <w:kern w:val="0"/>
          <w:sz w:val="28"/>
          <w:szCs w:val="31"/>
        </w:rPr>
        <w:t>×</w:t>
      </w:r>
      <w:r>
        <w:rPr>
          <w:rFonts w:ascii="宋体" w:hAnsi="宋体"/>
          <w:kern w:val="0"/>
          <w:sz w:val="28"/>
          <w:szCs w:val="31"/>
        </w:rPr>
        <w:t xml:space="preserve"> 编制期综合工费单价+所对应定额的应计行车干扰的机械台班量 </w:t>
      </w:r>
      <w:r>
        <w:rPr>
          <w:rFonts w:ascii="宋体" w:hAnsi="宋体" w:hint="eastAsia"/>
          <w:kern w:val="0"/>
          <w:sz w:val="28"/>
          <w:szCs w:val="31"/>
        </w:rPr>
        <w:t>×</w:t>
      </w:r>
      <w:r>
        <w:rPr>
          <w:rFonts w:ascii="宋体" w:hAnsi="宋体"/>
          <w:kern w:val="0"/>
          <w:sz w:val="28"/>
          <w:szCs w:val="31"/>
        </w:rPr>
        <w:t xml:space="preserve"> 编制期机械台班单价) </w:t>
      </w:r>
      <w:r>
        <w:rPr>
          <w:rFonts w:ascii="宋体" w:hAnsi="宋体" w:hint="eastAsia"/>
          <w:kern w:val="0"/>
          <w:sz w:val="28"/>
          <w:szCs w:val="31"/>
        </w:rPr>
        <w:t>×</w:t>
      </w:r>
      <w:r>
        <w:rPr>
          <w:rFonts w:ascii="宋体" w:hAnsi="宋体"/>
          <w:kern w:val="0"/>
          <w:sz w:val="28"/>
          <w:szCs w:val="31"/>
        </w:rPr>
        <w:t xml:space="preserve"> 每昼夜行车次数 </w:t>
      </w:r>
      <w:r>
        <w:rPr>
          <w:rFonts w:ascii="宋体" w:hAnsi="宋体" w:hint="eastAsia"/>
          <w:kern w:val="0"/>
          <w:sz w:val="28"/>
          <w:szCs w:val="31"/>
        </w:rPr>
        <w:t>×</w:t>
      </w:r>
      <w:r>
        <w:rPr>
          <w:rFonts w:ascii="宋体" w:hAnsi="宋体"/>
          <w:kern w:val="0"/>
          <w:sz w:val="28"/>
          <w:szCs w:val="31"/>
        </w:rPr>
        <w:t xml:space="preserve"> 0.40%</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C.其他工程的行车干扰施工增加费按下列算法计列: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 xml:space="preserve">受行车干扰范围内的工程数量 </w:t>
      </w:r>
      <w:r>
        <w:rPr>
          <w:rFonts w:ascii="宋体" w:hAnsi="宋体" w:hint="eastAsia"/>
          <w:kern w:val="0"/>
          <w:sz w:val="28"/>
          <w:szCs w:val="31"/>
        </w:rPr>
        <w:t>×</w:t>
      </w:r>
      <w:r>
        <w:rPr>
          <w:rFonts w:ascii="宋体" w:hAnsi="宋体"/>
          <w:kern w:val="0"/>
          <w:sz w:val="28"/>
          <w:szCs w:val="31"/>
        </w:rPr>
        <w:t xml:space="preserve"> (所对应定额的应计行车干扰的工天 </w:t>
      </w:r>
      <w:r>
        <w:rPr>
          <w:rFonts w:ascii="宋体" w:hAnsi="宋体" w:hint="eastAsia"/>
          <w:kern w:val="0"/>
          <w:sz w:val="28"/>
          <w:szCs w:val="31"/>
        </w:rPr>
        <w:t>×</w:t>
      </w:r>
      <w:r>
        <w:rPr>
          <w:rFonts w:ascii="宋体" w:hAnsi="宋体"/>
          <w:kern w:val="0"/>
          <w:sz w:val="28"/>
          <w:szCs w:val="31"/>
        </w:rPr>
        <w:t xml:space="preserve"> 编制期综合工费单价 + 所对应定额的应计行车干扰的机</w:t>
      </w:r>
      <w:r>
        <w:rPr>
          <w:rFonts w:ascii="宋体" w:hAnsi="宋体"/>
          <w:kern w:val="0"/>
          <w:sz w:val="28"/>
          <w:szCs w:val="31"/>
        </w:rPr>
        <w:lastRenderedPageBreak/>
        <w:t xml:space="preserve">械台班量 </w:t>
      </w:r>
      <w:r>
        <w:rPr>
          <w:rFonts w:ascii="宋体" w:hAnsi="宋体" w:hint="eastAsia"/>
          <w:kern w:val="0"/>
          <w:sz w:val="28"/>
          <w:szCs w:val="31"/>
        </w:rPr>
        <w:t>×</w:t>
      </w:r>
      <w:r>
        <w:rPr>
          <w:rFonts w:ascii="宋体" w:hAnsi="宋体"/>
          <w:kern w:val="0"/>
          <w:sz w:val="28"/>
          <w:szCs w:val="31"/>
        </w:rPr>
        <w:t xml:space="preserve"> 编制期机械台班单价) </w:t>
      </w:r>
      <w:r>
        <w:rPr>
          <w:rFonts w:ascii="宋体" w:hAnsi="宋体" w:hint="eastAsia"/>
          <w:kern w:val="0"/>
          <w:sz w:val="28"/>
          <w:szCs w:val="31"/>
        </w:rPr>
        <w:t>×</w:t>
      </w:r>
      <w:r>
        <w:rPr>
          <w:rFonts w:ascii="宋体" w:hAnsi="宋体"/>
          <w:kern w:val="0"/>
          <w:sz w:val="28"/>
          <w:szCs w:val="31"/>
        </w:rPr>
        <w:t xml:space="preserve"> 每昼夜行车次数 </w:t>
      </w:r>
      <w:r>
        <w:rPr>
          <w:rFonts w:ascii="宋体" w:hAnsi="宋体" w:hint="eastAsia"/>
          <w:kern w:val="0"/>
          <w:sz w:val="28"/>
          <w:szCs w:val="31"/>
        </w:rPr>
        <w:t>×</w:t>
      </w:r>
      <w:r>
        <w:rPr>
          <w:rFonts w:ascii="宋体" w:hAnsi="宋体"/>
          <w:kern w:val="0"/>
          <w:sz w:val="28"/>
          <w:szCs w:val="31"/>
        </w:rPr>
        <w:t xml:space="preserve"> 0.31%</w:t>
      </w:r>
    </w:p>
    <w:p w:rsidR="00FF02E1" w:rsidRDefault="00FF02E1">
      <w:pPr>
        <w:pStyle w:val="2212"/>
        <w:ind w:firstLine="562"/>
        <w:rPr>
          <w:kern w:val="0"/>
        </w:rPr>
      </w:pPr>
      <w:bookmarkStart w:id="18" w:name="_Toc146616188"/>
      <w:r>
        <w:rPr>
          <w:kern w:val="0"/>
        </w:rPr>
        <w:t>3.9</w:t>
      </w:r>
      <w:r>
        <w:rPr>
          <w:kern w:val="0"/>
        </w:rPr>
        <w:t>大型临时设施和过渡工程费</w:t>
      </w:r>
      <w:bookmarkEnd w:id="18"/>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指施工企业为进行建筑安装工程施工及维持既有线正常运营，根据施工组织设计确定所需的大型临时建筑物和过渡工程修建及拆除恢复所发生的费用。</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3.9.1</w:t>
        </w:r>
      </w:smartTag>
      <w:r>
        <w:rPr>
          <w:rFonts w:ascii="宋体" w:hAnsi="宋体"/>
          <w:kern w:val="0"/>
          <w:sz w:val="28"/>
          <w:szCs w:val="31"/>
        </w:rPr>
        <w:t>项目及费用内容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(1)大型临时设施(简称大临)</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①</w:t>
      </w:r>
      <w:r>
        <w:rPr>
          <w:rFonts w:ascii="宋体" w:hAnsi="宋体"/>
          <w:kern w:val="0"/>
          <w:sz w:val="28"/>
          <w:szCs w:val="31"/>
        </w:rPr>
        <w:t>铁路岔线、便桥。指通往混凝土成品预制厂、材料厂、道碴场(包括砂、石场)、轨节拼装场、长钢轨焊接基地、钢梁拼装场、制(</w:t>
      </w:r>
      <w:r>
        <w:rPr>
          <w:rFonts w:ascii="宋体" w:hAnsi="宋体" w:hint="eastAsia"/>
          <w:kern w:val="0"/>
          <w:sz w:val="28"/>
          <w:szCs w:val="31"/>
        </w:rPr>
        <w:t>存</w:t>
      </w:r>
      <w:r>
        <w:rPr>
          <w:rFonts w:ascii="宋体" w:hAnsi="宋体"/>
          <w:kern w:val="0"/>
          <w:sz w:val="28"/>
          <w:szCs w:val="31"/>
        </w:rPr>
        <w:t>)梁场的岔线，机车转向用的三角线和架梁岔线，独立特大桥的吊机走行线，以及重点桥隧等工程专设的运料岔线等。</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②</w:t>
      </w:r>
      <w:r>
        <w:rPr>
          <w:rFonts w:ascii="宋体" w:hAnsi="宋体"/>
          <w:kern w:val="0"/>
          <w:sz w:val="28"/>
          <w:szCs w:val="31"/>
        </w:rPr>
        <w:t>铁路便线、便桥。指混凝土成品预制厂、材料厂、道碴场(包括砂、石场)、轨节拼装场、长钢轨焊接基地、钢梁拼装场、制(</w:t>
      </w:r>
      <w:r>
        <w:rPr>
          <w:rFonts w:ascii="宋体" w:hAnsi="宋体" w:hint="eastAsia"/>
          <w:kern w:val="0"/>
          <w:sz w:val="28"/>
          <w:szCs w:val="31"/>
        </w:rPr>
        <w:t>存</w:t>
      </w:r>
      <w:r>
        <w:rPr>
          <w:rFonts w:ascii="宋体" w:hAnsi="宋体"/>
          <w:kern w:val="0"/>
          <w:sz w:val="28"/>
          <w:szCs w:val="31"/>
        </w:rPr>
        <w:t>)梁场等场(</w:t>
      </w:r>
      <w:r>
        <w:rPr>
          <w:rFonts w:ascii="宋体" w:hAnsi="宋体" w:hint="eastAsia"/>
          <w:kern w:val="0"/>
          <w:sz w:val="28"/>
          <w:szCs w:val="31"/>
        </w:rPr>
        <w:t>厂</w:t>
      </w:r>
      <w:r>
        <w:rPr>
          <w:rFonts w:ascii="宋体" w:hAnsi="宋体"/>
          <w:kern w:val="0"/>
          <w:sz w:val="28"/>
          <w:szCs w:val="31"/>
        </w:rPr>
        <w:t>)内为施工运料所需修建的便线、便桥。</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③</w:t>
      </w:r>
      <w:r>
        <w:rPr>
          <w:rFonts w:ascii="宋体" w:hAnsi="宋体"/>
          <w:kern w:val="0"/>
          <w:sz w:val="28"/>
          <w:szCs w:val="31"/>
        </w:rPr>
        <w:t>汽车运输便道。指通行汽车的运输干线及其通往隧道、特大桥、大桥和轨节拼装场、混凝土成品预制厂、材料厂、砂石场、钢梁拼装场、制(</w:t>
      </w:r>
      <w:r>
        <w:rPr>
          <w:rFonts w:ascii="宋体" w:hAnsi="宋体" w:hint="eastAsia"/>
          <w:kern w:val="0"/>
          <w:sz w:val="28"/>
          <w:szCs w:val="31"/>
        </w:rPr>
        <w:t>存</w:t>
      </w:r>
      <w:r>
        <w:rPr>
          <w:rFonts w:ascii="宋体" w:hAnsi="宋体"/>
          <w:kern w:val="0"/>
          <w:sz w:val="28"/>
          <w:szCs w:val="31"/>
        </w:rPr>
        <w:t>)梁场、混凝土集中拌和站、填料集中拌和站、大型道碴存储场、长钢轨焊接基地、换装站等的引入线，以及机械化施工的重点土石方工点的运输便道。</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④</w:t>
      </w:r>
      <w:r>
        <w:rPr>
          <w:rFonts w:ascii="宋体" w:hAnsi="宋体"/>
          <w:kern w:val="0"/>
          <w:sz w:val="28"/>
          <w:szCs w:val="31"/>
        </w:rPr>
        <w:t>运梁便道。指专为运架大型混凝土成品梁而修建的运输便道。</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⑤</w:t>
      </w:r>
      <w:r>
        <w:rPr>
          <w:rFonts w:ascii="宋体" w:hAnsi="宋体"/>
          <w:kern w:val="0"/>
          <w:sz w:val="28"/>
          <w:szCs w:val="31"/>
        </w:rPr>
        <w:t>轨节拼装场、混凝土成品预制厂、材料厂、制(</w:t>
      </w:r>
      <w:r>
        <w:rPr>
          <w:rFonts w:ascii="宋体" w:hAnsi="宋体" w:hint="eastAsia"/>
          <w:kern w:val="0"/>
          <w:sz w:val="28"/>
          <w:szCs w:val="31"/>
        </w:rPr>
        <w:t>存</w:t>
      </w:r>
      <w:r>
        <w:rPr>
          <w:rFonts w:ascii="宋体" w:hAnsi="宋体"/>
          <w:kern w:val="0"/>
          <w:sz w:val="28"/>
          <w:szCs w:val="31"/>
        </w:rPr>
        <w:t>)梁场、钢梁拼装场、混凝土集中拌和站、填料集中拌和站、大型道碴存储场、长钢轨焊接基地、换装站等的场地土石方、圬工及地基处理。</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⑥通信工程。</w:t>
      </w:r>
      <w:r>
        <w:rPr>
          <w:rFonts w:ascii="宋体" w:hAnsi="宋体"/>
          <w:kern w:val="0"/>
          <w:sz w:val="28"/>
          <w:szCs w:val="31"/>
        </w:rPr>
        <w:t>指困难山区(起伏变化很大或比高＞</w:t>
      </w:r>
      <w:smartTag w:uri="urn:schemas-microsoft-com:office:smarttags" w:element="chmetcnv">
        <w:smartTagPr>
          <w:attr w:name="TCSC" w:val="0"/>
          <w:attr w:name="NumberType" w:val="1"/>
          <w:attr w:name="Negative" w:val="False"/>
          <w:attr w:name="HasSpace" w:val="False"/>
          <w:attr w:name="SourceValue" w:val="80"/>
          <w:attr w:name="UnitName" w:val="m"/>
        </w:smartTagPr>
        <w:r>
          <w:rPr>
            <w:rFonts w:ascii="宋体" w:hAnsi="宋体"/>
            <w:kern w:val="0"/>
            <w:sz w:val="28"/>
            <w:szCs w:val="31"/>
          </w:rPr>
          <w:t>80m</w:t>
        </w:r>
      </w:smartTag>
      <w:r>
        <w:rPr>
          <w:rFonts w:ascii="宋体" w:hAnsi="宋体" w:hint="eastAsia"/>
          <w:kern w:val="0"/>
          <w:sz w:val="28"/>
          <w:szCs w:val="31"/>
        </w:rPr>
        <w:t>的山地</w:t>
      </w:r>
      <w:r>
        <w:rPr>
          <w:rFonts w:ascii="宋体" w:hAnsi="宋体"/>
          <w:kern w:val="0"/>
          <w:sz w:val="28"/>
          <w:szCs w:val="31"/>
        </w:rPr>
        <w:t>)铁</w:t>
      </w:r>
      <w:r>
        <w:rPr>
          <w:rFonts w:ascii="宋体" w:hAnsi="宋体"/>
          <w:kern w:val="0"/>
          <w:sz w:val="28"/>
          <w:szCs w:val="31"/>
        </w:rPr>
        <w:lastRenderedPageBreak/>
        <w:t>路施工所需的临时通信干线(包括由接轨点最近的交接所为起点所修建的通信干线)，不包括由干线到工地或施工地段沿线各施工队伍所在地的引入线、场内配线和地区通信线路。当采用无线通信时，其费用应控制在有线通信临时工程费用水平内。</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⑦</w:t>
      </w:r>
      <w:r>
        <w:rPr>
          <w:rFonts w:ascii="宋体" w:hAnsi="宋体"/>
          <w:kern w:val="0"/>
          <w:sz w:val="28"/>
          <w:szCs w:val="31"/>
        </w:rPr>
        <w:t>集中发电站、集中变电站(包括升压站和降压站)</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⑧</w:t>
      </w:r>
      <w:r>
        <w:rPr>
          <w:rFonts w:ascii="宋体" w:hAnsi="宋体"/>
          <w:kern w:val="0"/>
          <w:sz w:val="28"/>
          <w:szCs w:val="31"/>
        </w:rPr>
        <w:t>临时电力线(供电电压在6kV</w:t>
      </w:r>
      <w:r>
        <w:rPr>
          <w:rFonts w:ascii="宋体" w:hAnsi="宋体" w:hint="eastAsia"/>
          <w:kern w:val="0"/>
          <w:sz w:val="28"/>
          <w:szCs w:val="31"/>
        </w:rPr>
        <w:t>及以上</w:t>
      </w:r>
      <w:r>
        <w:rPr>
          <w:rFonts w:ascii="宋体" w:hAnsi="宋体"/>
          <w:kern w:val="0"/>
          <w:sz w:val="28"/>
          <w:szCs w:val="31"/>
        </w:rPr>
        <w:t>)</w:t>
      </w:r>
      <w:r>
        <w:rPr>
          <w:rFonts w:ascii="宋体" w:hAnsi="宋体" w:hint="eastAsia"/>
          <w:kern w:val="0"/>
          <w:sz w:val="28"/>
          <w:szCs w:val="31"/>
        </w:rPr>
        <w:t>。</w:t>
      </w:r>
      <w:r>
        <w:rPr>
          <w:rFonts w:ascii="宋体" w:hAnsi="宋体"/>
          <w:kern w:val="0"/>
          <w:sz w:val="28"/>
          <w:szCs w:val="31"/>
        </w:rPr>
        <w:t>包括临时电力干线及通往隧道、特大桥、大桥和混凝土成品预制厂、材料厂、砂石场、钢梁拼装场、制(</w:t>
      </w:r>
      <w:r>
        <w:rPr>
          <w:rFonts w:ascii="宋体" w:hAnsi="宋体" w:hint="eastAsia"/>
          <w:kern w:val="0"/>
          <w:sz w:val="28"/>
          <w:szCs w:val="31"/>
        </w:rPr>
        <w:t>存</w:t>
      </w:r>
      <w:r>
        <w:rPr>
          <w:rFonts w:ascii="宋体" w:hAnsi="宋体"/>
          <w:kern w:val="0"/>
          <w:sz w:val="28"/>
          <w:szCs w:val="31"/>
        </w:rPr>
        <w:t>)梁场等的引入线。</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⑨</w:t>
      </w:r>
      <w:r>
        <w:rPr>
          <w:rFonts w:ascii="宋体" w:hAnsi="宋体"/>
          <w:kern w:val="0"/>
          <w:sz w:val="28"/>
          <w:szCs w:val="31"/>
        </w:rPr>
        <w:t>给水干管路。指为解决工程用水而铺设的给水干管路(管径1OOmm及以上或长度</w:t>
      </w:r>
      <w:smartTag w:uri="urn:schemas-microsoft-com:office:smarttags" w:element="chmetcnv">
        <w:smartTagPr>
          <w:attr w:name="TCSC" w:val="0"/>
          <w:attr w:name="NumberType" w:val="1"/>
          <w:attr w:name="Negative" w:val="False"/>
          <w:attr w:name="HasSpace" w:val="False"/>
          <w:attr w:name="SourceValue" w:val="2"/>
          <w:attr w:name="UnitName" w:val="km"/>
        </w:smartTagPr>
        <w:r>
          <w:rPr>
            <w:rFonts w:ascii="宋体" w:hAnsi="宋体"/>
            <w:kern w:val="0"/>
            <w:sz w:val="28"/>
            <w:szCs w:val="31"/>
          </w:rPr>
          <w:t>2km</w:t>
        </w:r>
      </w:smartTag>
      <w:r>
        <w:rPr>
          <w:rFonts w:ascii="宋体" w:hAnsi="宋体" w:hint="eastAsia"/>
          <w:kern w:val="0"/>
          <w:sz w:val="28"/>
          <w:szCs w:val="31"/>
        </w:rPr>
        <w:t>及以上</w:t>
      </w:r>
      <w:r>
        <w:rPr>
          <w:rFonts w:ascii="宋体" w:hAnsi="宋体"/>
          <w:kern w:val="0"/>
          <w:sz w:val="28"/>
          <w:szCs w:val="31"/>
        </w:rPr>
        <w:t>)</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⑩</w:t>
      </w:r>
      <w:r>
        <w:rPr>
          <w:rFonts w:ascii="宋体" w:hAnsi="宋体"/>
          <w:kern w:val="0"/>
          <w:sz w:val="28"/>
          <w:szCs w:val="31"/>
        </w:rPr>
        <w:t>为施工运输服务的栈桥、缆索吊。</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⑾</w:t>
      </w:r>
      <w:r>
        <w:rPr>
          <w:rFonts w:ascii="宋体" w:hAnsi="宋体"/>
          <w:kern w:val="0"/>
          <w:sz w:val="28"/>
          <w:szCs w:val="31"/>
        </w:rPr>
        <w:t>渡口、码头、浮桥、吊桥、天桥、地道。指通行汽车为施工服务者。</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⑿</w:t>
      </w:r>
      <w:r>
        <w:rPr>
          <w:rFonts w:ascii="宋体" w:hAnsi="宋体"/>
          <w:kern w:val="0"/>
          <w:sz w:val="28"/>
          <w:szCs w:val="31"/>
        </w:rPr>
        <w:t>铁路便线、岔线、便桥和汽车运输便道的养护费。</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⒀修建</w:t>
      </w:r>
      <w:r>
        <w:rPr>
          <w:rFonts w:ascii="宋体" w:hAnsi="宋体"/>
          <w:kern w:val="0"/>
          <w:sz w:val="28"/>
          <w:szCs w:val="31"/>
        </w:rPr>
        <w:t xml:space="preserve"> </w:t>
      </w:r>
      <w:r>
        <w:rPr>
          <w:rFonts w:ascii="宋体" w:hAnsi="宋体" w:hint="eastAsia"/>
          <w:kern w:val="0"/>
          <w:sz w:val="28"/>
          <w:szCs w:val="31"/>
        </w:rPr>
        <w:t>“</w:t>
      </w:r>
      <w:r>
        <w:rPr>
          <w:rFonts w:ascii="宋体" w:hAnsi="宋体"/>
          <w:kern w:val="0"/>
          <w:sz w:val="28"/>
          <w:szCs w:val="31"/>
        </w:rPr>
        <w:t>大临</w:t>
      </w:r>
      <w:r>
        <w:rPr>
          <w:rFonts w:ascii="宋体" w:hAnsi="宋体" w:hint="eastAsia"/>
          <w:kern w:val="0"/>
          <w:sz w:val="28"/>
          <w:szCs w:val="31"/>
        </w:rPr>
        <w:t>”</w:t>
      </w:r>
      <w:r>
        <w:rPr>
          <w:rFonts w:ascii="宋体" w:hAnsi="宋体"/>
          <w:kern w:val="0"/>
          <w:sz w:val="28"/>
          <w:szCs w:val="31"/>
        </w:rPr>
        <w:t>而发生的租用土地、青苗补偿、拆迁补偿、复耕及其他所有与土地有关的费用等。</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(2)过渡工程</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由于改建既有线、增建第二线等工程施工，需要确保既有线(或车站)运营工作的安全和不间断地运行，同时为了加快建设进度，尽可能地减少运输与施工之间的相互干扰和影响，从而对部分既有工程设施必须采取的施工过渡措施。</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内容包括临时性便线、便桥和其他建筑物及设备，以及由此引起的租用土地、青苗补偿、拆迁补偿、复耕及其他所有与土地有关的费用等。</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lastRenderedPageBreak/>
          <w:t>3.9.2</w:t>
        </w:r>
      </w:smartTag>
      <w:r>
        <w:rPr>
          <w:rFonts w:ascii="宋体" w:hAnsi="宋体"/>
          <w:kern w:val="0"/>
          <w:sz w:val="28"/>
          <w:szCs w:val="31"/>
        </w:rPr>
        <w:t>费用计算规定</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(1)大型临时设施和过渡工程，应根据施工组织设计确定的项目、规模及工程量，按本办法规定的各项费用标准，采用定额或分析指标，按单项概(预)算计算程序计算。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(2)大型临时设施和过渡工程，均应结合具体情况，充分考虑借用本建设项目正式工程的材料，以尽可能节约投资，其有关费用的计算规定如下:</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①借用正式工程的材料</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A.钢轨、道岔计列一次铺设的施工损耗，钢轨配件、轨枕、电杆计列铺设和拆除各一次的施工损耗(拆除损耗与铺设同)，便桥枕木垛所用的枕木，计列一次搭设的施工损耗。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B.</w:t>
      </w:r>
      <w:r>
        <w:rPr>
          <w:rFonts w:ascii="宋体" w:hAnsi="宋体" w:hint="eastAsia"/>
          <w:kern w:val="0"/>
          <w:sz w:val="28"/>
          <w:szCs w:val="31"/>
        </w:rPr>
        <w:t>借用表</w:t>
      </w:r>
      <w:r>
        <w:rPr>
          <w:rFonts w:ascii="宋体" w:hAnsi="宋体"/>
          <w:kern w:val="0"/>
          <w:sz w:val="28"/>
          <w:szCs w:val="31"/>
        </w:rPr>
        <w:t>4中所列的材料，计列由材料堆存地点至使用地点和使用完毕由材料使用地点运至指定归还地点的运杂费，其余材料不另计运杂费。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C.</w:t>
      </w:r>
      <w:r>
        <w:rPr>
          <w:rFonts w:ascii="宋体" w:hAnsi="宋体" w:hint="eastAsia"/>
          <w:kern w:val="0"/>
          <w:sz w:val="28"/>
          <w:szCs w:val="31"/>
        </w:rPr>
        <w:t>借用正式工程的材料，在概</w:t>
      </w:r>
      <w:r>
        <w:rPr>
          <w:rFonts w:ascii="宋体" w:hAnsi="宋体"/>
          <w:kern w:val="0"/>
          <w:sz w:val="28"/>
          <w:szCs w:val="31"/>
        </w:rPr>
        <w:t>(预)算中一律不计折旧费，损耗率均按《铁路工程基本定额》执行。</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②</w:t>
      </w:r>
      <w:r>
        <w:rPr>
          <w:rFonts w:ascii="宋体" w:hAnsi="宋体"/>
          <w:kern w:val="0"/>
          <w:sz w:val="28"/>
          <w:szCs w:val="31"/>
        </w:rPr>
        <w:t>使用施工企业的工程器材</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A.使用施工企业的工程器材，按表14所列的施工器材年使用费率计算使用费。</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表</w:t>
      </w:r>
      <w:r>
        <w:rPr>
          <w:rFonts w:ascii="黑体" w:eastAsia="黑体" w:hAnsi="宋体"/>
          <w:b/>
          <w:bCs/>
          <w:kern w:val="0"/>
          <w:sz w:val="24"/>
        </w:rPr>
        <w:t>14  临时工程施工器材年使用费率</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00"/>
        <w:gridCol w:w="5760"/>
        <w:gridCol w:w="1440"/>
      </w:tblGrid>
      <w:tr w:rsidR="00FF02E1">
        <w:trPr>
          <w:tblHeader/>
        </w:trPr>
        <w:tc>
          <w:tcPr>
            <w:tcW w:w="900" w:type="dxa"/>
            <w:tcBorders>
              <w:top w:val="double" w:sz="4" w:space="0" w:color="auto"/>
              <w:bottom w:val="double" w:sz="4" w:space="0" w:color="auto"/>
            </w:tcBorders>
            <w:vAlign w:val="center"/>
          </w:tcPr>
          <w:p w:rsidR="00FF02E1" w:rsidRDefault="00FF02E1">
            <w:pPr>
              <w:pStyle w:val="a3"/>
              <w:tabs>
                <w:tab w:val="left" w:pos="360"/>
              </w:tabs>
              <w:ind w:firstLineChars="0" w:firstLine="0"/>
              <w:jc w:val="center"/>
              <w:rPr>
                <w:rFonts w:ascii="宋体" w:hAnsi="宋体"/>
              </w:rPr>
            </w:pPr>
            <w:r>
              <w:rPr>
                <w:rFonts w:ascii="宋体" w:hAnsi="宋体"/>
              </w:rPr>
              <w:t>序号</w:t>
            </w:r>
          </w:p>
        </w:tc>
        <w:tc>
          <w:tcPr>
            <w:tcW w:w="5760" w:type="dxa"/>
            <w:tcBorders>
              <w:top w:val="double" w:sz="4" w:space="0" w:color="auto"/>
              <w:bottom w:val="double" w:sz="4" w:space="0" w:color="auto"/>
            </w:tcBorders>
            <w:vAlign w:val="center"/>
          </w:tcPr>
          <w:p w:rsidR="00FF02E1" w:rsidRDefault="00FF02E1">
            <w:pPr>
              <w:pStyle w:val="a3"/>
              <w:tabs>
                <w:tab w:val="left" w:pos="360"/>
              </w:tabs>
              <w:ind w:firstLineChars="0" w:firstLine="0"/>
              <w:jc w:val="center"/>
              <w:rPr>
                <w:rFonts w:ascii="宋体" w:hAnsi="宋体"/>
              </w:rPr>
            </w:pPr>
            <w:r>
              <w:rPr>
                <w:rFonts w:ascii="宋体" w:hAnsi="宋体"/>
              </w:rPr>
              <w:t>材料名称</w:t>
            </w:r>
          </w:p>
        </w:tc>
        <w:tc>
          <w:tcPr>
            <w:tcW w:w="1440" w:type="dxa"/>
            <w:tcBorders>
              <w:top w:val="double" w:sz="4" w:space="0" w:color="auto"/>
              <w:bottom w:val="double" w:sz="4" w:space="0" w:color="auto"/>
            </w:tcBorders>
            <w:vAlign w:val="center"/>
          </w:tcPr>
          <w:p w:rsidR="00FF02E1" w:rsidRDefault="00FF02E1">
            <w:pPr>
              <w:pStyle w:val="a3"/>
              <w:tabs>
                <w:tab w:val="left" w:pos="360"/>
              </w:tabs>
              <w:ind w:firstLineChars="0" w:firstLine="0"/>
              <w:jc w:val="center"/>
              <w:rPr>
                <w:rFonts w:ascii="宋体" w:hAnsi="宋体"/>
              </w:rPr>
            </w:pPr>
            <w:r>
              <w:rPr>
                <w:rFonts w:ascii="宋体" w:hAnsi="宋体"/>
              </w:rPr>
              <w:t>年使用费率(%)</w:t>
            </w:r>
          </w:p>
        </w:tc>
      </w:tr>
      <w:tr w:rsidR="00FF02E1">
        <w:tc>
          <w:tcPr>
            <w:tcW w:w="900" w:type="dxa"/>
            <w:tcBorders>
              <w:top w:val="double" w:sz="4" w:space="0" w:color="auto"/>
            </w:tcBorders>
          </w:tcPr>
          <w:p w:rsidR="00FF02E1" w:rsidRDefault="00FF02E1">
            <w:pPr>
              <w:pStyle w:val="a3"/>
              <w:tabs>
                <w:tab w:val="left" w:pos="360"/>
              </w:tabs>
              <w:ind w:firstLineChars="0" w:firstLine="0"/>
              <w:jc w:val="center"/>
              <w:rPr>
                <w:rFonts w:ascii="宋体" w:hAnsi="宋体"/>
              </w:rPr>
            </w:pPr>
            <w:r>
              <w:rPr>
                <w:rFonts w:ascii="宋体" w:hAnsi="宋体"/>
              </w:rPr>
              <w:t>1</w:t>
            </w:r>
          </w:p>
        </w:tc>
        <w:tc>
          <w:tcPr>
            <w:tcW w:w="5760" w:type="dxa"/>
            <w:tcBorders>
              <w:top w:val="double" w:sz="4" w:space="0" w:color="auto"/>
            </w:tcBorders>
          </w:tcPr>
          <w:p w:rsidR="00FF02E1" w:rsidRDefault="00FF02E1">
            <w:pPr>
              <w:pStyle w:val="a3"/>
              <w:tabs>
                <w:tab w:val="left" w:pos="360"/>
              </w:tabs>
              <w:ind w:firstLineChars="0" w:firstLine="0"/>
              <w:rPr>
                <w:rFonts w:ascii="宋体" w:hAnsi="宋体"/>
              </w:rPr>
            </w:pPr>
            <w:r>
              <w:rPr>
                <w:rFonts w:ascii="宋体" w:hAnsi="宋体"/>
              </w:rPr>
              <w:t>钢轨、道岔</w:t>
            </w:r>
          </w:p>
        </w:tc>
        <w:tc>
          <w:tcPr>
            <w:tcW w:w="1440" w:type="dxa"/>
            <w:tcBorders>
              <w:top w:val="double" w:sz="4" w:space="0" w:color="auto"/>
            </w:tcBorders>
          </w:tcPr>
          <w:p w:rsidR="00FF02E1" w:rsidRDefault="00FF02E1">
            <w:pPr>
              <w:pStyle w:val="a3"/>
              <w:tabs>
                <w:tab w:val="left" w:pos="360"/>
              </w:tabs>
              <w:ind w:firstLineChars="0" w:firstLine="0"/>
              <w:jc w:val="center"/>
              <w:rPr>
                <w:rFonts w:ascii="宋体" w:hAnsi="宋体"/>
              </w:rPr>
            </w:pPr>
            <w:r>
              <w:rPr>
                <w:rFonts w:ascii="宋体" w:hAnsi="宋体"/>
              </w:rPr>
              <w:t>5</w:t>
            </w:r>
          </w:p>
        </w:tc>
      </w:tr>
      <w:tr w:rsidR="00FF02E1">
        <w:tc>
          <w:tcPr>
            <w:tcW w:w="900" w:type="dxa"/>
          </w:tcPr>
          <w:p w:rsidR="00FF02E1" w:rsidRDefault="00FF02E1">
            <w:pPr>
              <w:pStyle w:val="a3"/>
              <w:tabs>
                <w:tab w:val="left" w:pos="360"/>
              </w:tabs>
              <w:ind w:firstLineChars="0" w:firstLine="0"/>
              <w:jc w:val="center"/>
              <w:rPr>
                <w:rFonts w:ascii="宋体" w:hAnsi="宋体"/>
              </w:rPr>
            </w:pPr>
            <w:r>
              <w:rPr>
                <w:rFonts w:ascii="宋体" w:hAnsi="宋体"/>
              </w:rPr>
              <w:t>2</w:t>
            </w:r>
          </w:p>
        </w:tc>
        <w:tc>
          <w:tcPr>
            <w:tcW w:w="5760" w:type="dxa"/>
          </w:tcPr>
          <w:p w:rsidR="00FF02E1" w:rsidRDefault="00FF02E1">
            <w:pPr>
              <w:pStyle w:val="a3"/>
              <w:tabs>
                <w:tab w:val="left" w:pos="360"/>
              </w:tabs>
              <w:ind w:firstLineChars="0" w:firstLine="0"/>
              <w:rPr>
                <w:rFonts w:ascii="宋体" w:hAnsi="宋体"/>
              </w:rPr>
            </w:pPr>
            <w:r>
              <w:rPr>
                <w:rFonts w:ascii="宋体" w:hAnsi="宋体"/>
              </w:rPr>
              <w:t>钢筋混凝土枕、钢筋混凝土电杆</w:t>
            </w:r>
          </w:p>
        </w:tc>
        <w:tc>
          <w:tcPr>
            <w:tcW w:w="1440" w:type="dxa"/>
          </w:tcPr>
          <w:p w:rsidR="00FF02E1" w:rsidRDefault="00FF02E1">
            <w:pPr>
              <w:pStyle w:val="a3"/>
              <w:tabs>
                <w:tab w:val="left" w:pos="360"/>
              </w:tabs>
              <w:ind w:firstLineChars="0" w:firstLine="0"/>
              <w:jc w:val="center"/>
              <w:rPr>
                <w:rFonts w:ascii="宋体" w:hAnsi="宋体"/>
              </w:rPr>
            </w:pPr>
            <w:r>
              <w:rPr>
                <w:rFonts w:ascii="宋体" w:hAnsi="宋体"/>
              </w:rPr>
              <w:t>8</w:t>
            </w:r>
          </w:p>
        </w:tc>
      </w:tr>
      <w:tr w:rsidR="00FF02E1">
        <w:tc>
          <w:tcPr>
            <w:tcW w:w="900" w:type="dxa"/>
          </w:tcPr>
          <w:p w:rsidR="00FF02E1" w:rsidRDefault="00FF02E1">
            <w:pPr>
              <w:pStyle w:val="a3"/>
              <w:tabs>
                <w:tab w:val="left" w:pos="360"/>
              </w:tabs>
              <w:ind w:firstLineChars="0" w:firstLine="0"/>
              <w:jc w:val="center"/>
              <w:rPr>
                <w:rFonts w:ascii="宋体" w:hAnsi="宋体"/>
              </w:rPr>
            </w:pPr>
            <w:r>
              <w:rPr>
                <w:rFonts w:ascii="宋体" w:hAnsi="宋体"/>
              </w:rPr>
              <w:t>3</w:t>
            </w:r>
          </w:p>
        </w:tc>
        <w:tc>
          <w:tcPr>
            <w:tcW w:w="5760" w:type="dxa"/>
          </w:tcPr>
          <w:p w:rsidR="00FF02E1" w:rsidRDefault="00FF02E1">
            <w:pPr>
              <w:pStyle w:val="a3"/>
              <w:tabs>
                <w:tab w:val="left" w:pos="360"/>
              </w:tabs>
              <w:ind w:firstLineChars="0" w:firstLine="0"/>
              <w:rPr>
                <w:rFonts w:ascii="宋体" w:hAnsi="宋体"/>
              </w:rPr>
            </w:pPr>
            <w:r>
              <w:rPr>
                <w:rFonts w:ascii="宋体" w:hAnsi="宋体"/>
              </w:rPr>
              <w:t>钢铁构件、钢轨配件、铁横担、钢管</w:t>
            </w:r>
          </w:p>
        </w:tc>
        <w:tc>
          <w:tcPr>
            <w:tcW w:w="1440" w:type="dxa"/>
          </w:tcPr>
          <w:p w:rsidR="00FF02E1" w:rsidRDefault="00FF02E1">
            <w:pPr>
              <w:pStyle w:val="a3"/>
              <w:tabs>
                <w:tab w:val="left" w:pos="360"/>
              </w:tabs>
              <w:ind w:firstLineChars="0" w:firstLine="0"/>
              <w:jc w:val="center"/>
              <w:rPr>
                <w:rFonts w:ascii="宋体" w:hAnsi="宋体"/>
              </w:rPr>
            </w:pPr>
            <w:r>
              <w:rPr>
                <w:rFonts w:ascii="宋体" w:hAnsi="宋体"/>
              </w:rPr>
              <w:t>10</w:t>
            </w:r>
          </w:p>
        </w:tc>
      </w:tr>
      <w:tr w:rsidR="00FF02E1">
        <w:tc>
          <w:tcPr>
            <w:tcW w:w="900" w:type="dxa"/>
          </w:tcPr>
          <w:p w:rsidR="00FF02E1" w:rsidRDefault="00FF02E1">
            <w:pPr>
              <w:pStyle w:val="a3"/>
              <w:tabs>
                <w:tab w:val="left" w:pos="360"/>
              </w:tabs>
              <w:ind w:firstLineChars="0" w:firstLine="0"/>
              <w:jc w:val="center"/>
              <w:rPr>
                <w:rFonts w:ascii="宋体" w:hAnsi="宋体"/>
              </w:rPr>
            </w:pPr>
            <w:r>
              <w:rPr>
                <w:rFonts w:ascii="宋体" w:hAnsi="宋体"/>
              </w:rPr>
              <w:t>4</w:t>
            </w:r>
          </w:p>
        </w:tc>
        <w:tc>
          <w:tcPr>
            <w:tcW w:w="5760" w:type="dxa"/>
          </w:tcPr>
          <w:p w:rsidR="00FF02E1" w:rsidRDefault="00FF02E1">
            <w:pPr>
              <w:pStyle w:val="a3"/>
              <w:tabs>
                <w:tab w:val="left" w:pos="360"/>
              </w:tabs>
              <w:ind w:firstLineChars="0" w:firstLine="0"/>
              <w:rPr>
                <w:rFonts w:ascii="宋体" w:hAnsi="宋体"/>
              </w:rPr>
            </w:pPr>
            <w:r>
              <w:rPr>
                <w:rFonts w:ascii="宋体" w:hAnsi="宋体"/>
              </w:rPr>
              <w:t>油枕、油浸电杆、铸铁管</w:t>
            </w:r>
          </w:p>
        </w:tc>
        <w:tc>
          <w:tcPr>
            <w:tcW w:w="1440" w:type="dxa"/>
          </w:tcPr>
          <w:p w:rsidR="00FF02E1" w:rsidRDefault="00FF02E1">
            <w:pPr>
              <w:pStyle w:val="a3"/>
              <w:tabs>
                <w:tab w:val="left" w:pos="360"/>
              </w:tabs>
              <w:ind w:firstLineChars="0" w:firstLine="0"/>
              <w:jc w:val="center"/>
              <w:rPr>
                <w:rFonts w:ascii="宋体" w:hAnsi="宋体"/>
              </w:rPr>
            </w:pPr>
            <w:r>
              <w:rPr>
                <w:rFonts w:ascii="宋体" w:hAnsi="宋体"/>
              </w:rPr>
              <w:t>12.5</w:t>
            </w:r>
          </w:p>
        </w:tc>
      </w:tr>
      <w:tr w:rsidR="00FF02E1">
        <w:tc>
          <w:tcPr>
            <w:tcW w:w="900" w:type="dxa"/>
          </w:tcPr>
          <w:p w:rsidR="00FF02E1" w:rsidRDefault="00FF02E1">
            <w:pPr>
              <w:pStyle w:val="a3"/>
              <w:tabs>
                <w:tab w:val="left" w:pos="360"/>
              </w:tabs>
              <w:ind w:firstLineChars="0" w:firstLine="0"/>
              <w:jc w:val="center"/>
              <w:rPr>
                <w:rFonts w:ascii="宋体" w:hAnsi="宋体"/>
              </w:rPr>
            </w:pPr>
            <w:r>
              <w:rPr>
                <w:rFonts w:ascii="宋体" w:hAnsi="宋体"/>
              </w:rPr>
              <w:t>5</w:t>
            </w:r>
          </w:p>
        </w:tc>
        <w:tc>
          <w:tcPr>
            <w:tcW w:w="5760" w:type="dxa"/>
          </w:tcPr>
          <w:p w:rsidR="00FF02E1" w:rsidRDefault="00FF02E1">
            <w:pPr>
              <w:pStyle w:val="a3"/>
              <w:tabs>
                <w:tab w:val="left" w:pos="360"/>
              </w:tabs>
              <w:ind w:firstLineChars="0" w:firstLine="0"/>
              <w:rPr>
                <w:rFonts w:ascii="宋体" w:hAnsi="宋体"/>
              </w:rPr>
            </w:pPr>
            <w:r>
              <w:rPr>
                <w:rFonts w:ascii="宋体" w:hAnsi="宋体" w:hint="eastAsia"/>
              </w:rPr>
              <w:t>木制构件</w:t>
            </w:r>
          </w:p>
        </w:tc>
        <w:tc>
          <w:tcPr>
            <w:tcW w:w="1440" w:type="dxa"/>
          </w:tcPr>
          <w:p w:rsidR="00FF02E1" w:rsidRDefault="00FF02E1">
            <w:pPr>
              <w:pStyle w:val="a3"/>
              <w:tabs>
                <w:tab w:val="left" w:pos="360"/>
              </w:tabs>
              <w:ind w:firstLineChars="0" w:firstLine="0"/>
              <w:jc w:val="center"/>
              <w:rPr>
                <w:rFonts w:ascii="宋体" w:hAnsi="宋体"/>
              </w:rPr>
            </w:pPr>
            <w:r>
              <w:rPr>
                <w:rFonts w:ascii="宋体" w:hAnsi="宋体"/>
              </w:rPr>
              <w:t>15</w:t>
            </w:r>
          </w:p>
        </w:tc>
      </w:tr>
      <w:tr w:rsidR="00FF02E1">
        <w:tc>
          <w:tcPr>
            <w:tcW w:w="900" w:type="dxa"/>
          </w:tcPr>
          <w:p w:rsidR="00FF02E1" w:rsidRDefault="00FF02E1">
            <w:pPr>
              <w:pStyle w:val="a3"/>
              <w:tabs>
                <w:tab w:val="left" w:pos="360"/>
              </w:tabs>
              <w:ind w:firstLineChars="0" w:firstLine="0"/>
              <w:jc w:val="center"/>
              <w:rPr>
                <w:rFonts w:ascii="宋体" w:hAnsi="宋体"/>
              </w:rPr>
            </w:pPr>
            <w:r>
              <w:rPr>
                <w:rFonts w:ascii="宋体" w:hAnsi="宋体"/>
              </w:rPr>
              <w:t>6</w:t>
            </w:r>
          </w:p>
        </w:tc>
        <w:tc>
          <w:tcPr>
            <w:tcW w:w="5760" w:type="dxa"/>
          </w:tcPr>
          <w:p w:rsidR="00FF02E1" w:rsidRDefault="00FF02E1">
            <w:pPr>
              <w:pStyle w:val="a3"/>
              <w:tabs>
                <w:tab w:val="left" w:pos="360"/>
              </w:tabs>
              <w:ind w:firstLineChars="0" w:firstLine="0"/>
              <w:rPr>
                <w:rFonts w:ascii="宋体" w:hAnsi="宋体"/>
              </w:rPr>
            </w:pPr>
            <w:r>
              <w:rPr>
                <w:rFonts w:ascii="宋体" w:hAnsi="宋体"/>
              </w:rPr>
              <w:t>素枕、素材电杆、木横担</w:t>
            </w:r>
          </w:p>
        </w:tc>
        <w:tc>
          <w:tcPr>
            <w:tcW w:w="1440" w:type="dxa"/>
          </w:tcPr>
          <w:p w:rsidR="00FF02E1" w:rsidRDefault="00FF02E1">
            <w:pPr>
              <w:pStyle w:val="a3"/>
              <w:tabs>
                <w:tab w:val="left" w:pos="360"/>
              </w:tabs>
              <w:ind w:firstLineChars="0" w:firstLine="0"/>
              <w:jc w:val="center"/>
              <w:rPr>
                <w:rFonts w:ascii="宋体" w:hAnsi="宋体"/>
              </w:rPr>
            </w:pPr>
            <w:r>
              <w:rPr>
                <w:rFonts w:ascii="宋体" w:hAnsi="宋体"/>
              </w:rPr>
              <w:t>20</w:t>
            </w:r>
          </w:p>
        </w:tc>
      </w:tr>
      <w:tr w:rsidR="00FF02E1">
        <w:tc>
          <w:tcPr>
            <w:tcW w:w="900" w:type="dxa"/>
          </w:tcPr>
          <w:p w:rsidR="00FF02E1" w:rsidRDefault="00FF02E1">
            <w:pPr>
              <w:pStyle w:val="a3"/>
              <w:tabs>
                <w:tab w:val="left" w:pos="360"/>
              </w:tabs>
              <w:ind w:firstLineChars="0" w:firstLine="0"/>
              <w:jc w:val="center"/>
              <w:rPr>
                <w:rFonts w:ascii="宋体" w:hAnsi="宋体"/>
              </w:rPr>
            </w:pPr>
            <w:r>
              <w:rPr>
                <w:rFonts w:ascii="宋体" w:hAnsi="宋体"/>
              </w:rPr>
              <w:lastRenderedPageBreak/>
              <w:t>7</w:t>
            </w:r>
          </w:p>
        </w:tc>
        <w:tc>
          <w:tcPr>
            <w:tcW w:w="5760" w:type="dxa"/>
          </w:tcPr>
          <w:p w:rsidR="00FF02E1" w:rsidRDefault="00FF02E1">
            <w:pPr>
              <w:pStyle w:val="a3"/>
              <w:tabs>
                <w:tab w:val="left" w:pos="360"/>
              </w:tabs>
              <w:ind w:firstLineChars="0" w:firstLine="0"/>
              <w:rPr>
                <w:rFonts w:ascii="宋体" w:hAnsi="宋体"/>
              </w:rPr>
            </w:pPr>
            <w:r>
              <w:rPr>
                <w:rFonts w:ascii="宋体" w:hAnsi="宋体"/>
              </w:rPr>
              <w:t>通信、信号及电力线材（不包括电杆及横担）</w:t>
            </w:r>
          </w:p>
        </w:tc>
        <w:tc>
          <w:tcPr>
            <w:tcW w:w="1440" w:type="dxa"/>
          </w:tcPr>
          <w:p w:rsidR="00FF02E1" w:rsidRDefault="00FF02E1">
            <w:pPr>
              <w:pStyle w:val="a3"/>
              <w:tabs>
                <w:tab w:val="left" w:pos="360"/>
              </w:tabs>
              <w:ind w:firstLineChars="0" w:firstLine="0"/>
              <w:jc w:val="center"/>
              <w:rPr>
                <w:rFonts w:ascii="宋体" w:hAnsi="宋体"/>
              </w:rPr>
            </w:pPr>
            <w:r>
              <w:rPr>
                <w:rFonts w:ascii="宋体" w:hAnsi="宋体"/>
              </w:rPr>
              <w:t>30</w:t>
            </w:r>
          </w:p>
        </w:tc>
      </w:tr>
    </w:tbl>
    <w:p w:rsidR="00FF02E1" w:rsidRDefault="00FF02E1">
      <w:pPr>
        <w:pStyle w:val="a3"/>
        <w:tabs>
          <w:tab w:val="left" w:pos="360"/>
        </w:tabs>
        <w:ind w:left="630" w:hangingChars="300" w:hanging="630"/>
        <w:rPr>
          <w:rFonts w:ascii="宋体" w:hAnsi="宋体"/>
          <w:kern w:val="0"/>
          <w:szCs w:val="29"/>
        </w:rPr>
      </w:pPr>
      <w:r>
        <w:rPr>
          <w:rFonts w:ascii="宋体" w:hAnsi="宋体" w:hint="eastAsia"/>
        </w:rPr>
        <w:t>注</w:t>
      </w:r>
      <w:r>
        <w:rPr>
          <w:rFonts w:ascii="宋体" w:hAnsi="宋体"/>
        </w:rPr>
        <w:t>:</w:t>
      </w:r>
      <w:r>
        <w:rPr>
          <w:rFonts w:ascii="宋体" w:hAnsi="宋体"/>
          <w:kern w:val="0"/>
          <w:szCs w:val="29"/>
        </w:rPr>
        <w:t xml:space="preserve"> </w:t>
      </w:r>
      <w:r>
        <w:rPr>
          <w:rFonts w:ascii="宋体" w:hAnsi="宋体" w:hint="eastAsia"/>
          <w:kern w:val="0"/>
          <w:szCs w:val="29"/>
        </w:rPr>
        <w:t>①</w:t>
      </w:r>
      <w:r>
        <w:rPr>
          <w:rFonts w:ascii="宋体" w:hAnsi="宋体"/>
          <w:kern w:val="0"/>
          <w:szCs w:val="29"/>
        </w:rPr>
        <w:t>不论按摊销或折旧计算,均一律按表列费率作为编制概(预)</w:t>
      </w:r>
      <w:r>
        <w:rPr>
          <w:rFonts w:ascii="宋体" w:hAnsi="宋体" w:hint="eastAsia"/>
          <w:kern w:val="0"/>
          <w:szCs w:val="29"/>
        </w:rPr>
        <w:t>算的依据。</w:t>
      </w:r>
      <w:r>
        <w:rPr>
          <w:rFonts w:ascii="宋体" w:hAnsi="宋体"/>
          <w:kern w:val="0"/>
          <w:szCs w:val="29"/>
        </w:rPr>
        <w:t>其中通信、信号及电力线材的使用年限超过3年时，超过部分的年使用费率按10%计。困难山区使用的钢筋混凝土电杆，不论其使用年限多少，均按100%摊销。</w:t>
      </w:r>
    </w:p>
    <w:p w:rsidR="00FF02E1" w:rsidRDefault="00FF02E1">
      <w:pPr>
        <w:pStyle w:val="a3"/>
        <w:tabs>
          <w:tab w:val="left" w:pos="360"/>
        </w:tabs>
        <w:rPr>
          <w:rFonts w:ascii="宋体" w:hAnsi="宋体"/>
          <w:kern w:val="0"/>
          <w:sz w:val="28"/>
          <w:szCs w:val="20"/>
        </w:rPr>
      </w:pPr>
      <w:r>
        <w:rPr>
          <w:rFonts w:ascii="宋体" w:hAnsi="宋体" w:hint="eastAsia"/>
          <w:kern w:val="0"/>
          <w:szCs w:val="29"/>
        </w:rPr>
        <w:t>②</w:t>
      </w:r>
      <w:r>
        <w:rPr>
          <w:rFonts w:ascii="宋体" w:hAnsi="宋体"/>
          <w:kern w:val="0"/>
          <w:szCs w:val="20"/>
        </w:rPr>
        <w:t>计算单位为季度，不足一季度，按一季度计。</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B.以上材料、构件的运杂费，属表4所列材料类别的，计列由始发地点至使用地点的往返运杂费，其余不再另计运杂费。</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①</w:t>
      </w:r>
      <w:r>
        <w:rPr>
          <w:rFonts w:ascii="宋体" w:hAnsi="宋体"/>
          <w:kern w:val="0"/>
          <w:sz w:val="28"/>
          <w:szCs w:val="31"/>
        </w:rPr>
        <w:t>利用旧道碴，除计运杂费外，还应计列必要的清筛费用。</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②不能倒用的材料，如圬工用料，道碴</w:t>
      </w:r>
      <w:r>
        <w:rPr>
          <w:rFonts w:ascii="宋体" w:hAnsi="宋体"/>
          <w:kern w:val="0"/>
          <w:sz w:val="28"/>
          <w:szCs w:val="31"/>
        </w:rPr>
        <w:t>(</w:t>
      </w:r>
      <w:r>
        <w:rPr>
          <w:rFonts w:ascii="宋体" w:hAnsi="宋体" w:hint="eastAsia"/>
          <w:kern w:val="0"/>
          <w:sz w:val="28"/>
          <w:szCs w:val="31"/>
        </w:rPr>
        <w:t>不能倒</w:t>
      </w:r>
      <w:r>
        <w:rPr>
          <w:rFonts w:ascii="宋体" w:hAnsi="宋体"/>
          <w:kern w:val="0"/>
          <w:sz w:val="28"/>
          <w:szCs w:val="31"/>
        </w:rPr>
        <w:t>用时)，计列全部价值。</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(3)铁路便线、岔线、便桥的养护费计费标准</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为使铁路便线、岔线、便桥经常保持完好状态，其养护费按表 15规定的标准计列。</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宋体" w:hAnsi="宋体"/>
          <w:b/>
          <w:bCs/>
          <w:kern w:val="0"/>
          <w:sz w:val="28"/>
          <w:szCs w:val="28"/>
        </w:rPr>
        <w:br w:type="page"/>
      </w:r>
      <w:r>
        <w:rPr>
          <w:rFonts w:ascii="黑体" w:eastAsia="黑体" w:hAnsi="宋体" w:hint="eastAsia"/>
          <w:b/>
          <w:bCs/>
          <w:kern w:val="0"/>
          <w:sz w:val="24"/>
        </w:rPr>
        <w:lastRenderedPageBreak/>
        <w:t>表</w:t>
      </w:r>
      <w:r>
        <w:rPr>
          <w:rFonts w:ascii="黑体" w:eastAsia="黑体" w:hAnsi="宋体"/>
          <w:b/>
          <w:bCs/>
          <w:kern w:val="0"/>
          <w:sz w:val="24"/>
        </w:rPr>
        <w:t>15  铁路便线、岔线、便桥养护费</w:t>
      </w:r>
    </w:p>
    <w:tbl>
      <w:tblPr>
        <w:tblW w:w="8284" w:type="dxa"/>
        <w:tblInd w:w="-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01"/>
        <w:gridCol w:w="2562"/>
        <w:gridCol w:w="1564"/>
        <w:gridCol w:w="1125"/>
        <w:gridCol w:w="1082"/>
        <w:gridCol w:w="1250"/>
      </w:tblGrid>
      <w:tr w:rsidR="00FF02E1">
        <w:trPr>
          <w:cantSplit/>
          <w:trHeight w:val="431"/>
        </w:trPr>
        <w:tc>
          <w:tcPr>
            <w:tcW w:w="701" w:type="dxa"/>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before="134" w:line="5" w:lineRule="atLeast"/>
              <w:ind w:left="172"/>
              <w:rPr>
                <w:rFonts w:ascii="宋体" w:hAnsi="宋体"/>
                <w:kern w:val="0"/>
                <w:szCs w:val="20"/>
              </w:rPr>
            </w:pPr>
            <w:r>
              <w:rPr>
                <w:rFonts w:ascii="宋体" w:hAnsi="宋体"/>
                <w:kern w:val="0"/>
                <w:szCs w:val="17"/>
              </w:rPr>
              <w:t>项目</w:t>
            </w:r>
          </w:p>
        </w:tc>
        <w:tc>
          <w:tcPr>
            <w:tcW w:w="2562" w:type="dxa"/>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before="142" w:line="5" w:lineRule="atLeast"/>
              <w:ind w:left="820"/>
              <w:rPr>
                <w:rFonts w:ascii="宋体" w:hAnsi="宋体"/>
                <w:kern w:val="0"/>
                <w:szCs w:val="20"/>
              </w:rPr>
            </w:pPr>
            <w:r>
              <w:rPr>
                <w:rFonts w:ascii="宋体" w:hAnsi="宋体" w:hint="eastAsia"/>
                <w:kern w:val="0"/>
                <w:szCs w:val="17"/>
              </w:rPr>
              <w:t>人</w:t>
            </w:r>
            <w:r>
              <w:rPr>
                <w:rFonts w:ascii="宋体" w:hAnsi="宋体"/>
                <w:kern w:val="0"/>
                <w:szCs w:val="17"/>
              </w:rPr>
              <w:t xml:space="preserve">  </w:t>
            </w:r>
            <w:r>
              <w:rPr>
                <w:rFonts w:ascii="宋体" w:hAnsi="宋体" w:hint="eastAsia"/>
                <w:kern w:val="0"/>
                <w:szCs w:val="17"/>
              </w:rPr>
              <w:t>工</w:t>
            </w:r>
          </w:p>
        </w:tc>
        <w:tc>
          <w:tcPr>
            <w:tcW w:w="1564" w:type="dxa"/>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before="149" w:line="5" w:lineRule="atLeast"/>
              <w:jc w:val="center"/>
              <w:rPr>
                <w:rFonts w:ascii="宋体" w:hAnsi="宋体"/>
                <w:kern w:val="0"/>
                <w:szCs w:val="20"/>
              </w:rPr>
            </w:pPr>
            <w:r>
              <w:rPr>
                <w:rFonts w:ascii="宋体" w:hAnsi="宋体"/>
                <w:kern w:val="0"/>
                <w:szCs w:val="18"/>
              </w:rPr>
              <w:t>零星材料费</w:t>
            </w:r>
          </w:p>
        </w:tc>
        <w:tc>
          <w:tcPr>
            <w:tcW w:w="3457" w:type="dxa"/>
            <w:gridSpan w:val="3"/>
            <w:tcBorders>
              <w:top w:val="double" w:sz="4" w:space="0" w:color="auto"/>
              <w:bottom w:val="single" w:sz="6" w:space="0" w:color="auto"/>
            </w:tcBorders>
            <w:vAlign w:val="center"/>
          </w:tcPr>
          <w:p w:rsidR="00FF02E1" w:rsidRDefault="00FF02E1">
            <w:pPr>
              <w:jc w:val="center"/>
              <w:rPr>
                <w:rFonts w:ascii="宋体" w:hAnsi="宋体"/>
                <w:kern w:val="0"/>
                <w:szCs w:val="20"/>
              </w:rPr>
            </w:pPr>
            <w:r>
              <w:rPr>
                <w:rFonts w:ascii="宋体" w:hAnsi="宋体" w:hint="eastAsia"/>
                <w:kern w:val="0"/>
                <w:szCs w:val="20"/>
              </w:rPr>
              <w:t>道碴（立方米</w:t>
            </w:r>
            <w:r>
              <w:rPr>
                <w:rFonts w:ascii="宋体" w:hAnsi="宋体"/>
                <w:kern w:val="0"/>
                <w:szCs w:val="20"/>
              </w:rPr>
              <w:t>/</w:t>
            </w:r>
            <w:r>
              <w:rPr>
                <w:rFonts w:ascii="宋体" w:hAnsi="宋体" w:hint="eastAsia"/>
                <w:kern w:val="0"/>
                <w:szCs w:val="20"/>
              </w:rPr>
              <w:t>月</w:t>
            </w:r>
            <w:r>
              <w:rPr>
                <w:rFonts w:ascii="宋体" w:hAnsi="宋体" w:hint="eastAsia"/>
                <w:kern w:val="0"/>
                <w:szCs w:val="19"/>
              </w:rPr>
              <w:t>·公里）</w:t>
            </w:r>
          </w:p>
        </w:tc>
      </w:tr>
      <w:tr w:rsidR="00FF02E1">
        <w:trPr>
          <w:cantSplit/>
          <w:trHeight w:val="374"/>
        </w:trPr>
        <w:tc>
          <w:tcPr>
            <w:tcW w:w="701"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Cs w:val="20"/>
              </w:rPr>
            </w:pPr>
          </w:p>
        </w:tc>
        <w:tc>
          <w:tcPr>
            <w:tcW w:w="2562"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Cs w:val="20"/>
              </w:rPr>
            </w:pPr>
          </w:p>
        </w:tc>
        <w:tc>
          <w:tcPr>
            <w:tcW w:w="1564"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Cs w:val="20"/>
              </w:rPr>
            </w:pPr>
          </w:p>
        </w:tc>
        <w:tc>
          <w:tcPr>
            <w:tcW w:w="1125" w:type="dxa"/>
            <w:tcBorders>
              <w:top w:val="single" w:sz="6" w:space="0" w:color="auto"/>
              <w:bottom w:val="double" w:sz="4" w:space="0" w:color="auto"/>
            </w:tcBorders>
          </w:tcPr>
          <w:p w:rsidR="00FF02E1" w:rsidRDefault="00FF02E1">
            <w:pPr>
              <w:widowControl/>
              <w:autoSpaceDE w:val="0"/>
              <w:autoSpaceDN w:val="0"/>
              <w:adjustRightInd w:val="0"/>
              <w:spacing w:before="46" w:line="5" w:lineRule="atLeast"/>
              <w:jc w:val="center"/>
              <w:rPr>
                <w:rFonts w:ascii="宋体" w:hAnsi="宋体"/>
                <w:kern w:val="0"/>
                <w:szCs w:val="20"/>
              </w:rPr>
            </w:pPr>
            <w:r>
              <w:rPr>
                <w:rFonts w:ascii="宋体" w:hAnsi="宋体"/>
                <w:kern w:val="0"/>
                <w:szCs w:val="19"/>
              </w:rPr>
              <w:t>3个月以内</w:t>
            </w:r>
          </w:p>
        </w:tc>
        <w:tc>
          <w:tcPr>
            <w:tcW w:w="1082" w:type="dxa"/>
            <w:tcBorders>
              <w:top w:val="single" w:sz="6" w:space="0" w:color="auto"/>
              <w:bottom w:val="double" w:sz="4" w:space="0" w:color="auto"/>
            </w:tcBorders>
          </w:tcPr>
          <w:p w:rsidR="00FF02E1" w:rsidRDefault="00FF02E1">
            <w:pPr>
              <w:widowControl/>
              <w:autoSpaceDE w:val="0"/>
              <w:autoSpaceDN w:val="0"/>
              <w:adjustRightInd w:val="0"/>
              <w:spacing w:before="55" w:line="5" w:lineRule="atLeast"/>
              <w:jc w:val="center"/>
              <w:rPr>
                <w:rFonts w:ascii="宋体" w:hAnsi="宋体"/>
                <w:kern w:val="0"/>
                <w:szCs w:val="20"/>
              </w:rPr>
            </w:pPr>
            <w:r>
              <w:rPr>
                <w:rFonts w:ascii="宋体" w:hAnsi="宋体"/>
                <w:kern w:val="0"/>
                <w:szCs w:val="18"/>
              </w:rPr>
              <w:t>3</w:t>
            </w:r>
            <w:r>
              <w:rPr>
                <w:rFonts w:ascii="宋体" w:hAnsi="宋体" w:hint="eastAsia"/>
                <w:kern w:val="0"/>
                <w:szCs w:val="18"/>
              </w:rPr>
              <w:t>～</w:t>
            </w:r>
            <w:r>
              <w:rPr>
                <w:rFonts w:ascii="宋体" w:hAnsi="宋体"/>
                <w:kern w:val="0"/>
                <w:szCs w:val="18"/>
              </w:rPr>
              <w:t>6个月</w:t>
            </w:r>
          </w:p>
        </w:tc>
        <w:tc>
          <w:tcPr>
            <w:tcW w:w="1250" w:type="dxa"/>
            <w:tcBorders>
              <w:top w:val="single" w:sz="6" w:space="0" w:color="auto"/>
              <w:bottom w:val="double" w:sz="4" w:space="0" w:color="auto"/>
            </w:tcBorders>
          </w:tcPr>
          <w:p w:rsidR="00FF02E1" w:rsidRDefault="00FF02E1">
            <w:pPr>
              <w:widowControl/>
              <w:autoSpaceDE w:val="0"/>
              <w:autoSpaceDN w:val="0"/>
              <w:adjustRightInd w:val="0"/>
              <w:spacing w:before="61" w:line="5" w:lineRule="atLeast"/>
              <w:ind w:left="244"/>
              <w:jc w:val="center"/>
              <w:rPr>
                <w:rFonts w:ascii="宋体" w:hAnsi="宋体"/>
                <w:kern w:val="0"/>
                <w:szCs w:val="20"/>
              </w:rPr>
            </w:pPr>
            <w:r>
              <w:rPr>
                <w:rFonts w:ascii="宋体" w:hAnsi="宋体"/>
                <w:kern w:val="0"/>
                <w:szCs w:val="17"/>
              </w:rPr>
              <w:t>6个月以上</w:t>
            </w:r>
          </w:p>
        </w:tc>
      </w:tr>
      <w:tr w:rsidR="00FF02E1">
        <w:trPr>
          <w:cantSplit/>
          <w:trHeight w:val="802"/>
        </w:trPr>
        <w:tc>
          <w:tcPr>
            <w:tcW w:w="701" w:type="dxa"/>
            <w:tcBorders>
              <w:top w:val="double" w:sz="4" w:space="0" w:color="auto"/>
            </w:tcBorders>
            <w:vAlign w:val="center"/>
          </w:tcPr>
          <w:p w:rsidR="00FF02E1" w:rsidRDefault="00FF02E1">
            <w:pPr>
              <w:widowControl/>
              <w:autoSpaceDE w:val="0"/>
              <w:autoSpaceDN w:val="0"/>
              <w:adjustRightInd w:val="0"/>
              <w:spacing w:before="39" w:line="5" w:lineRule="atLeast"/>
              <w:ind w:left="165"/>
              <w:rPr>
                <w:rFonts w:ascii="宋体" w:hAnsi="宋体"/>
                <w:kern w:val="0"/>
              </w:rPr>
            </w:pPr>
            <w:r>
              <w:rPr>
                <w:rFonts w:ascii="宋体" w:hAnsi="宋体"/>
                <w:kern w:val="0"/>
                <w:szCs w:val="18"/>
              </w:rPr>
              <w:t>便线</w:t>
            </w:r>
          </w:p>
          <w:p w:rsidR="00FF02E1" w:rsidRDefault="00FF02E1">
            <w:pPr>
              <w:widowControl/>
              <w:autoSpaceDE w:val="0"/>
              <w:autoSpaceDN w:val="0"/>
              <w:adjustRightInd w:val="0"/>
              <w:spacing w:before="98" w:line="5" w:lineRule="atLeast"/>
              <w:ind w:left="169"/>
              <w:rPr>
                <w:rFonts w:ascii="宋体" w:hAnsi="宋体"/>
                <w:kern w:val="0"/>
                <w:szCs w:val="20"/>
              </w:rPr>
            </w:pPr>
            <w:r>
              <w:rPr>
                <w:rFonts w:ascii="宋体" w:hAnsi="宋体"/>
                <w:kern w:val="0"/>
                <w:szCs w:val="18"/>
              </w:rPr>
              <w:t>岔线</w:t>
            </w:r>
          </w:p>
        </w:tc>
        <w:tc>
          <w:tcPr>
            <w:tcW w:w="2562" w:type="dxa"/>
            <w:tcBorders>
              <w:top w:val="double" w:sz="4" w:space="0" w:color="auto"/>
            </w:tcBorders>
            <w:vAlign w:val="center"/>
          </w:tcPr>
          <w:p w:rsidR="00FF02E1" w:rsidRDefault="00FF02E1">
            <w:pPr>
              <w:widowControl/>
              <w:autoSpaceDE w:val="0"/>
              <w:autoSpaceDN w:val="0"/>
              <w:adjustRightInd w:val="0"/>
              <w:spacing w:before="113" w:line="5" w:lineRule="atLeast"/>
              <w:jc w:val="center"/>
              <w:rPr>
                <w:rFonts w:ascii="宋体" w:hAnsi="宋体"/>
                <w:kern w:val="0"/>
                <w:szCs w:val="20"/>
              </w:rPr>
            </w:pPr>
            <w:r>
              <w:rPr>
                <w:rFonts w:ascii="宋体" w:hAnsi="宋体"/>
                <w:kern w:val="0"/>
                <w:szCs w:val="19"/>
              </w:rPr>
              <w:t>32</w:t>
            </w:r>
            <w:r>
              <w:rPr>
                <w:rFonts w:ascii="宋体" w:hAnsi="宋体" w:hint="eastAsia"/>
                <w:kern w:val="0"/>
                <w:szCs w:val="19"/>
              </w:rPr>
              <w:t>工日</w:t>
            </w:r>
            <w:r>
              <w:rPr>
                <w:rFonts w:ascii="宋体" w:hAnsi="宋体"/>
                <w:kern w:val="0"/>
                <w:szCs w:val="19"/>
              </w:rPr>
              <w:t xml:space="preserve">/                    </w:t>
            </w:r>
            <w:r>
              <w:rPr>
                <w:rFonts w:ascii="宋体" w:hAnsi="宋体" w:hint="eastAsia"/>
                <w:kern w:val="0"/>
                <w:szCs w:val="19"/>
              </w:rPr>
              <w:t>（月·公里）</w:t>
            </w:r>
          </w:p>
        </w:tc>
        <w:tc>
          <w:tcPr>
            <w:tcW w:w="1564" w:type="dxa"/>
            <w:tcBorders>
              <w:top w:val="double" w:sz="4" w:space="0" w:color="auto"/>
            </w:tcBorders>
            <w:vAlign w:val="center"/>
          </w:tcPr>
          <w:p w:rsidR="00FF02E1" w:rsidRDefault="00FF02E1">
            <w:pPr>
              <w:widowControl/>
              <w:autoSpaceDE w:val="0"/>
              <w:autoSpaceDN w:val="0"/>
              <w:adjustRightInd w:val="0"/>
              <w:spacing w:before="197" w:line="5" w:lineRule="atLeast"/>
              <w:jc w:val="center"/>
              <w:rPr>
                <w:rFonts w:ascii="宋体" w:hAnsi="宋体"/>
                <w:kern w:val="0"/>
                <w:szCs w:val="20"/>
              </w:rPr>
            </w:pPr>
            <w:r>
              <w:rPr>
                <w:rFonts w:ascii="宋体" w:hAnsi="宋体" w:hint="eastAsia"/>
                <w:kern w:val="0"/>
                <w:szCs w:val="20"/>
              </w:rPr>
              <w:t>一</w:t>
            </w:r>
          </w:p>
        </w:tc>
        <w:tc>
          <w:tcPr>
            <w:tcW w:w="1125" w:type="dxa"/>
            <w:tcBorders>
              <w:top w:val="double" w:sz="4" w:space="0" w:color="auto"/>
            </w:tcBorders>
          </w:tcPr>
          <w:p w:rsidR="00FF02E1" w:rsidRDefault="00FF02E1">
            <w:pPr>
              <w:widowControl/>
              <w:autoSpaceDE w:val="0"/>
              <w:autoSpaceDN w:val="0"/>
              <w:adjustRightInd w:val="0"/>
              <w:spacing w:before="172" w:line="5" w:lineRule="atLeast"/>
              <w:jc w:val="center"/>
              <w:rPr>
                <w:rFonts w:ascii="宋体" w:hAnsi="宋体"/>
                <w:kern w:val="0"/>
                <w:szCs w:val="20"/>
              </w:rPr>
            </w:pPr>
            <w:r>
              <w:rPr>
                <w:rFonts w:ascii="宋体" w:hAnsi="宋体"/>
                <w:kern w:val="0"/>
                <w:szCs w:val="21"/>
              </w:rPr>
              <w:t>20</w:t>
            </w:r>
          </w:p>
        </w:tc>
        <w:tc>
          <w:tcPr>
            <w:tcW w:w="1082" w:type="dxa"/>
            <w:tcBorders>
              <w:top w:val="double" w:sz="4" w:space="0" w:color="auto"/>
            </w:tcBorders>
          </w:tcPr>
          <w:p w:rsidR="00FF02E1" w:rsidRDefault="00FF02E1">
            <w:pPr>
              <w:widowControl/>
              <w:autoSpaceDE w:val="0"/>
              <w:autoSpaceDN w:val="0"/>
              <w:adjustRightInd w:val="0"/>
              <w:spacing w:before="181" w:line="5" w:lineRule="atLeast"/>
              <w:jc w:val="center"/>
              <w:rPr>
                <w:rFonts w:ascii="宋体" w:hAnsi="宋体"/>
                <w:kern w:val="0"/>
                <w:szCs w:val="20"/>
              </w:rPr>
            </w:pPr>
            <w:r>
              <w:rPr>
                <w:rFonts w:ascii="宋体" w:hAnsi="宋体"/>
                <w:kern w:val="0"/>
                <w:szCs w:val="21"/>
              </w:rPr>
              <w:t>10</w:t>
            </w:r>
          </w:p>
        </w:tc>
        <w:tc>
          <w:tcPr>
            <w:tcW w:w="1250" w:type="dxa"/>
            <w:tcBorders>
              <w:top w:val="double" w:sz="4" w:space="0" w:color="auto"/>
            </w:tcBorders>
          </w:tcPr>
          <w:p w:rsidR="00FF02E1" w:rsidRDefault="00FF02E1">
            <w:pPr>
              <w:widowControl/>
              <w:autoSpaceDE w:val="0"/>
              <w:autoSpaceDN w:val="0"/>
              <w:adjustRightInd w:val="0"/>
              <w:spacing w:before="187" w:line="5" w:lineRule="atLeast"/>
              <w:jc w:val="center"/>
              <w:rPr>
                <w:rFonts w:ascii="宋体" w:hAnsi="宋体"/>
                <w:kern w:val="0"/>
                <w:szCs w:val="20"/>
              </w:rPr>
            </w:pPr>
            <w:r>
              <w:rPr>
                <w:rFonts w:ascii="宋体" w:hAnsi="宋体"/>
                <w:kern w:val="0"/>
                <w:szCs w:val="20"/>
              </w:rPr>
              <w:t>5</w:t>
            </w:r>
          </w:p>
        </w:tc>
      </w:tr>
      <w:tr w:rsidR="00FF02E1">
        <w:trPr>
          <w:cantSplit/>
          <w:trHeight w:val="806"/>
        </w:trPr>
        <w:tc>
          <w:tcPr>
            <w:tcW w:w="701" w:type="dxa"/>
            <w:vAlign w:val="center"/>
          </w:tcPr>
          <w:p w:rsidR="00FF02E1" w:rsidRDefault="00FF02E1">
            <w:pPr>
              <w:widowControl/>
              <w:autoSpaceDE w:val="0"/>
              <w:autoSpaceDN w:val="0"/>
              <w:adjustRightInd w:val="0"/>
              <w:spacing w:before="136" w:line="5" w:lineRule="atLeast"/>
              <w:ind w:left="154"/>
              <w:rPr>
                <w:rFonts w:ascii="宋体" w:hAnsi="宋体"/>
                <w:kern w:val="0"/>
                <w:szCs w:val="20"/>
              </w:rPr>
            </w:pPr>
            <w:r>
              <w:rPr>
                <w:rFonts w:ascii="宋体" w:hAnsi="宋体"/>
                <w:kern w:val="0"/>
                <w:szCs w:val="19"/>
              </w:rPr>
              <w:t>便桥</w:t>
            </w:r>
          </w:p>
        </w:tc>
        <w:tc>
          <w:tcPr>
            <w:tcW w:w="2562" w:type="dxa"/>
            <w:vAlign w:val="center"/>
          </w:tcPr>
          <w:p w:rsidR="00FF02E1" w:rsidRDefault="00FF02E1">
            <w:pPr>
              <w:widowControl/>
              <w:autoSpaceDE w:val="0"/>
              <w:autoSpaceDN w:val="0"/>
              <w:adjustRightInd w:val="0"/>
              <w:spacing w:before="244" w:line="5" w:lineRule="atLeast"/>
              <w:jc w:val="center"/>
              <w:rPr>
                <w:rFonts w:ascii="宋体" w:hAnsi="宋体"/>
                <w:kern w:val="0"/>
                <w:szCs w:val="20"/>
              </w:rPr>
            </w:pPr>
            <w:r>
              <w:rPr>
                <w:rFonts w:ascii="宋体" w:hAnsi="宋体"/>
                <w:kern w:val="0"/>
                <w:szCs w:val="17"/>
              </w:rPr>
              <w:t>11</w:t>
            </w:r>
            <w:r>
              <w:rPr>
                <w:rFonts w:ascii="宋体" w:hAnsi="宋体" w:hint="eastAsia"/>
                <w:kern w:val="0"/>
                <w:szCs w:val="17"/>
              </w:rPr>
              <w:t>工日</w:t>
            </w:r>
            <w:r>
              <w:rPr>
                <w:rFonts w:ascii="宋体" w:hAnsi="宋体"/>
                <w:kern w:val="0"/>
                <w:szCs w:val="17"/>
              </w:rPr>
              <w:t>/            （月·百换算米）</w:t>
            </w:r>
          </w:p>
        </w:tc>
        <w:tc>
          <w:tcPr>
            <w:tcW w:w="1564" w:type="dxa"/>
            <w:vAlign w:val="center"/>
          </w:tcPr>
          <w:p w:rsidR="00FF02E1" w:rsidRDefault="00FF02E1">
            <w:pPr>
              <w:widowControl/>
              <w:autoSpaceDE w:val="0"/>
              <w:autoSpaceDN w:val="0"/>
              <w:adjustRightInd w:val="0"/>
              <w:spacing w:before="111" w:line="5" w:lineRule="atLeast"/>
              <w:jc w:val="center"/>
              <w:rPr>
                <w:rFonts w:ascii="宋体" w:hAnsi="宋体"/>
                <w:kern w:val="0"/>
                <w:szCs w:val="20"/>
              </w:rPr>
            </w:pPr>
            <w:r>
              <w:rPr>
                <w:rFonts w:ascii="宋体" w:hAnsi="宋体"/>
                <w:kern w:val="0"/>
                <w:szCs w:val="20"/>
              </w:rPr>
              <w:t>1</w:t>
            </w:r>
            <w:r>
              <w:rPr>
                <w:rFonts w:ascii="宋体" w:hAnsi="宋体" w:hint="eastAsia"/>
                <w:kern w:val="0"/>
                <w:szCs w:val="20"/>
              </w:rPr>
              <w:t>．</w:t>
            </w:r>
            <w:r>
              <w:rPr>
                <w:rFonts w:ascii="宋体" w:hAnsi="宋体"/>
                <w:kern w:val="0"/>
                <w:szCs w:val="20"/>
              </w:rPr>
              <w:t>25</w:t>
            </w:r>
            <w:r>
              <w:rPr>
                <w:rFonts w:ascii="宋体" w:hAnsi="宋体" w:hint="eastAsia"/>
                <w:kern w:val="0"/>
                <w:szCs w:val="20"/>
              </w:rPr>
              <w:t>元</w:t>
            </w:r>
            <w:r>
              <w:rPr>
                <w:rFonts w:ascii="宋体" w:hAnsi="宋体"/>
                <w:kern w:val="0"/>
                <w:szCs w:val="20"/>
              </w:rPr>
              <w:t>/   （月·延长米）</w:t>
            </w:r>
          </w:p>
        </w:tc>
        <w:tc>
          <w:tcPr>
            <w:tcW w:w="1125" w:type="dxa"/>
          </w:tcPr>
          <w:p w:rsidR="00FF02E1" w:rsidRDefault="00FF02E1">
            <w:pPr>
              <w:widowControl/>
              <w:autoSpaceDE w:val="0"/>
              <w:autoSpaceDN w:val="0"/>
              <w:adjustRightInd w:val="0"/>
              <w:spacing w:before="206" w:line="5" w:lineRule="atLeast"/>
              <w:jc w:val="center"/>
              <w:rPr>
                <w:rFonts w:ascii="宋体" w:hAnsi="宋体"/>
                <w:kern w:val="0"/>
                <w:szCs w:val="20"/>
              </w:rPr>
            </w:pPr>
            <w:r>
              <w:rPr>
                <w:rFonts w:ascii="宋体" w:hAnsi="宋体" w:hint="eastAsia"/>
                <w:kern w:val="0"/>
                <w:szCs w:val="20"/>
              </w:rPr>
              <w:t>一</w:t>
            </w:r>
          </w:p>
        </w:tc>
        <w:tc>
          <w:tcPr>
            <w:tcW w:w="1082" w:type="dxa"/>
          </w:tcPr>
          <w:p w:rsidR="00FF02E1" w:rsidRDefault="00FF02E1">
            <w:pPr>
              <w:widowControl/>
              <w:autoSpaceDE w:val="0"/>
              <w:autoSpaceDN w:val="0"/>
              <w:adjustRightInd w:val="0"/>
              <w:spacing w:before="214" w:line="5" w:lineRule="atLeast"/>
              <w:jc w:val="center"/>
              <w:rPr>
                <w:rFonts w:ascii="宋体" w:hAnsi="宋体"/>
                <w:kern w:val="0"/>
                <w:szCs w:val="20"/>
              </w:rPr>
            </w:pPr>
            <w:r>
              <w:rPr>
                <w:rFonts w:ascii="宋体" w:hAnsi="宋体" w:hint="eastAsia"/>
                <w:kern w:val="0"/>
                <w:szCs w:val="20"/>
              </w:rPr>
              <w:t>一</w:t>
            </w:r>
          </w:p>
        </w:tc>
        <w:tc>
          <w:tcPr>
            <w:tcW w:w="1250" w:type="dxa"/>
          </w:tcPr>
          <w:p w:rsidR="00FF02E1" w:rsidRDefault="00FF02E1">
            <w:pPr>
              <w:widowControl/>
              <w:autoSpaceDE w:val="0"/>
              <w:autoSpaceDN w:val="0"/>
              <w:adjustRightInd w:val="0"/>
              <w:spacing w:before="221" w:line="5" w:lineRule="atLeast"/>
              <w:jc w:val="center"/>
              <w:rPr>
                <w:rFonts w:ascii="宋体" w:hAnsi="宋体"/>
                <w:kern w:val="0"/>
                <w:szCs w:val="20"/>
              </w:rPr>
            </w:pPr>
            <w:r>
              <w:rPr>
                <w:rFonts w:ascii="宋体" w:hAnsi="宋体" w:hint="eastAsia"/>
                <w:kern w:val="0"/>
                <w:szCs w:val="20"/>
              </w:rPr>
              <w:t>一</w:t>
            </w:r>
          </w:p>
        </w:tc>
      </w:tr>
    </w:tbl>
    <w:p w:rsidR="00FF02E1" w:rsidRDefault="00FF02E1">
      <w:pPr>
        <w:pStyle w:val="a3"/>
        <w:tabs>
          <w:tab w:val="left" w:pos="360"/>
        </w:tabs>
        <w:ind w:firstLineChars="0" w:firstLine="0"/>
        <w:rPr>
          <w:rFonts w:ascii="宋体" w:hAnsi="宋体"/>
          <w:kern w:val="0"/>
          <w:szCs w:val="19"/>
        </w:rPr>
      </w:pPr>
      <w:r>
        <w:rPr>
          <w:rFonts w:ascii="宋体" w:hAnsi="宋体" w:hint="eastAsia"/>
          <w:kern w:val="0"/>
          <w:szCs w:val="19"/>
        </w:rPr>
        <w:t>注</w:t>
      </w:r>
      <w:r>
        <w:rPr>
          <w:rFonts w:ascii="宋体" w:hAnsi="宋体"/>
          <w:kern w:val="0"/>
          <w:szCs w:val="19"/>
        </w:rPr>
        <w:t>:</w:t>
      </w:r>
      <w:r>
        <w:rPr>
          <w:rFonts w:ascii="宋体" w:hAnsi="宋体" w:hint="eastAsia"/>
          <w:kern w:val="0"/>
          <w:szCs w:val="19"/>
        </w:rPr>
        <w:t>①人</w:t>
      </w:r>
      <w:r>
        <w:rPr>
          <w:rFonts w:ascii="宋体" w:hAnsi="宋体"/>
          <w:kern w:val="0"/>
          <w:szCs w:val="19"/>
        </w:rPr>
        <w:t>工费按概(预)算综合工费标准计算。</w:t>
      </w:r>
    </w:p>
    <w:p w:rsidR="00FF02E1" w:rsidRDefault="00FF02E1">
      <w:pPr>
        <w:pStyle w:val="a3"/>
        <w:tabs>
          <w:tab w:val="left" w:pos="360"/>
        </w:tabs>
        <w:ind w:leftChars="150" w:left="525" w:hangingChars="100" w:hanging="210"/>
        <w:rPr>
          <w:rFonts w:ascii="宋体" w:hAnsi="宋体"/>
          <w:kern w:val="0"/>
          <w:szCs w:val="19"/>
        </w:rPr>
      </w:pPr>
      <w:r>
        <w:rPr>
          <w:rFonts w:ascii="宋体" w:hAnsi="宋体" w:hint="eastAsia"/>
          <w:kern w:val="0"/>
          <w:szCs w:val="19"/>
        </w:rPr>
        <w:t>②</w:t>
      </w:r>
      <w:r>
        <w:rPr>
          <w:rFonts w:ascii="宋体" w:hAnsi="宋体"/>
          <w:kern w:val="0"/>
          <w:szCs w:val="19"/>
        </w:rPr>
        <w:t>便线、岔线长度不满1OOm</w:t>
      </w:r>
      <w:r>
        <w:rPr>
          <w:rFonts w:ascii="宋体" w:hAnsi="宋体" w:hint="eastAsia"/>
          <w:kern w:val="0"/>
          <w:szCs w:val="19"/>
        </w:rPr>
        <w:t>者，按</w:t>
      </w:r>
      <w:r>
        <w:rPr>
          <w:rFonts w:ascii="宋体" w:hAnsi="宋体"/>
          <w:kern w:val="0"/>
          <w:szCs w:val="19"/>
        </w:rPr>
        <w:t>1OOm计;便桥长度不满lm</w:t>
      </w:r>
      <w:r>
        <w:rPr>
          <w:rFonts w:ascii="宋体" w:hAnsi="宋体" w:hint="eastAsia"/>
          <w:kern w:val="0"/>
          <w:szCs w:val="19"/>
        </w:rPr>
        <w:t>者，按</w:t>
      </w:r>
      <w:r>
        <w:rPr>
          <w:rFonts w:ascii="宋体" w:hAnsi="宋体"/>
          <w:kern w:val="0"/>
          <w:szCs w:val="19"/>
        </w:rPr>
        <w:t>lm计。计算便线、岔线长度，不扣除道岔及便桥长度。</w:t>
      </w:r>
    </w:p>
    <w:p w:rsidR="00FF02E1" w:rsidRDefault="00FF02E1">
      <w:pPr>
        <w:pStyle w:val="a3"/>
        <w:tabs>
          <w:tab w:val="left" w:pos="360"/>
        </w:tabs>
        <w:ind w:firstLineChars="150" w:firstLine="315"/>
        <w:rPr>
          <w:rFonts w:ascii="宋体" w:hAnsi="宋体"/>
          <w:kern w:val="0"/>
          <w:szCs w:val="19"/>
        </w:rPr>
      </w:pPr>
      <w:r>
        <w:rPr>
          <w:rFonts w:ascii="宋体" w:hAnsi="宋体" w:hint="eastAsia"/>
          <w:kern w:val="0"/>
          <w:szCs w:val="19"/>
        </w:rPr>
        <w:t>③</w:t>
      </w:r>
      <w:r>
        <w:rPr>
          <w:rFonts w:ascii="宋体" w:hAnsi="宋体"/>
          <w:kern w:val="0"/>
          <w:szCs w:val="19"/>
        </w:rPr>
        <w:t>便桥换算长度的计算:</w:t>
      </w:r>
    </w:p>
    <w:p w:rsidR="00FF02E1" w:rsidRDefault="00FF02E1">
      <w:pPr>
        <w:pStyle w:val="a3"/>
        <w:tabs>
          <w:tab w:val="left" w:pos="360"/>
        </w:tabs>
        <w:ind w:firstLineChars="250" w:firstLine="525"/>
        <w:rPr>
          <w:rFonts w:ascii="宋体" w:hAnsi="宋体"/>
          <w:kern w:val="0"/>
          <w:szCs w:val="19"/>
        </w:rPr>
      </w:pPr>
      <w:r>
        <w:rPr>
          <w:rFonts w:ascii="宋体" w:hAnsi="宋体"/>
          <w:kern w:val="0"/>
          <w:szCs w:val="19"/>
        </w:rPr>
        <w:t>钢梁桥:     lm</w:t>
      </w:r>
      <w:r>
        <w:rPr>
          <w:rFonts w:ascii="宋体" w:hAnsi="宋体" w:hint="eastAsia"/>
          <w:kern w:val="0"/>
          <w:szCs w:val="19"/>
        </w:rPr>
        <w:t>＝</w:t>
      </w:r>
      <w:r>
        <w:rPr>
          <w:rFonts w:ascii="宋体" w:hAnsi="宋体"/>
          <w:kern w:val="0"/>
          <w:szCs w:val="19"/>
        </w:rPr>
        <w:t>l换算米</w:t>
      </w:r>
    </w:p>
    <w:p w:rsidR="00FF02E1" w:rsidRDefault="00FF02E1">
      <w:pPr>
        <w:pStyle w:val="a3"/>
        <w:tabs>
          <w:tab w:val="left" w:pos="360"/>
        </w:tabs>
        <w:ind w:firstLineChars="250" w:firstLine="525"/>
        <w:rPr>
          <w:rFonts w:ascii="宋体" w:hAnsi="宋体"/>
          <w:kern w:val="0"/>
          <w:szCs w:val="19"/>
        </w:rPr>
      </w:pPr>
      <w:r>
        <w:rPr>
          <w:rFonts w:ascii="宋体" w:hAnsi="宋体"/>
          <w:kern w:val="0"/>
          <w:szCs w:val="19"/>
        </w:rPr>
        <w:t>木便桥:     lm</w:t>
      </w:r>
      <w:r>
        <w:rPr>
          <w:rFonts w:ascii="宋体" w:hAnsi="宋体" w:hint="eastAsia"/>
          <w:kern w:val="0"/>
          <w:szCs w:val="19"/>
        </w:rPr>
        <w:t>＝</w:t>
      </w:r>
      <w:r>
        <w:rPr>
          <w:rFonts w:ascii="宋体" w:hAnsi="宋体"/>
          <w:kern w:val="0"/>
          <w:szCs w:val="19"/>
        </w:rPr>
        <w:t>1</w:t>
      </w:r>
      <w:r>
        <w:rPr>
          <w:rFonts w:ascii="宋体" w:hAnsi="宋体" w:hint="eastAsia"/>
          <w:kern w:val="0"/>
          <w:szCs w:val="20"/>
        </w:rPr>
        <w:t>．</w:t>
      </w:r>
      <w:r>
        <w:rPr>
          <w:rFonts w:ascii="宋体" w:hAnsi="宋体"/>
          <w:kern w:val="0"/>
          <w:szCs w:val="19"/>
        </w:rPr>
        <w:t>5换算米</w:t>
      </w:r>
    </w:p>
    <w:p w:rsidR="00FF02E1" w:rsidRDefault="00FF02E1">
      <w:pPr>
        <w:pStyle w:val="a3"/>
        <w:tabs>
          <w:tab w:val="left" w:pos="360"/>
        </w:tabs>
        <w:ind w:firstLineChars="250" w:firstLine="525"/>
        <w:rPr>
          <w:rFonts w:ascii="宋体" w:hAnsi="宋体"/>
          <w:kern w:val="0"/>
          <w:szCs w:val="19"/>
        </w:rPr>
      </w:pPr>
      <w:r>
        <w:rPr>
          <w:rFonts w:ascii="宋体" w:hAnsi="宋体"/>
          <w:kern w:val="0"/>
          <w:szCs w:val="19"/>
        </w:rPr>
        <w:t>圬工及钢筋混凝土梁桥:       lm</w:t>
      </w:r>
      <w:r>
        <w:rPr>
          <w:rFonts w:ascii="宋体" w:hAnsi="宋体" w:hint="eastAsia"/>
          <w:kern w:val="0"/>
          <w:szCs w:val="19"/>
        </w:rPr>
        <w:t>＝</w:t>
      </w:r>
      <w:r>
        <w:rPr>
          <w:rFonts w:ascii="宋体" w:hAnsi="宋体"/>
          <w:kern w:val="0"/>
          <w:szCs w:val="19"/>
        </w:rPr>
        <w:t>0.3换算米</w:t>
      </w:r>
    </w:p>
    <w:p w:rsidR="00FF02E1" w:rsidRDefault="00FF02E1">
      <w:pPr>
        <w:pStyle w:val="a3"/>
        <w:tabs>
          <w:tab w:val="left" w:pos="360"/>
        </w:tabs>
        <w:ind w:firstLineChars="150" w:firstLine="315"/>
        <w:rPr>
          <w:rFonts w:ascii="宋体" w:hAnsi="宋体"/>
          <w:kern w:val="0"/>
          <w:szCs w:val="19"/>
        </w:rPr>
      </w:pPr>
      <w:r>
        <w:rPr>
          <w:rFonts w:ascii="宋体" w:hAnsi="宋体" w:hint="eastAsia"/>
          <w:kern w:val="0"/>
          <w:szCs w:val="19"/>
        </w:rPr>
        <w:t>④</w:t>
      </w:r>
      <w:r>
        <w:rPr>
          <w:rFonts w:ascii="宋体" w:hAnsi="宋体"/>
          <w:kern w:val="0"/>
          <w:szCs w:val="19"/>
        </w:rPr>
        <w:t>养护的期限，根据施工组织设计确定，按月计算，不足一个月者，按一个月计。</w:t>
      </w:r>
    </w:p>
    <w:p w:rsidR="00FF02E1" w:rsidRDefault="00FF02E1">
      <w:pPr>
        <w:pStyle w:val="a3"/>
        <w:tabs>
          <w:tab w:val="left" w:pos="360"/>
        </w:tabs>
        <w:ind w:leftChars="150" w:left="525" w:hangingChars="100" w:hanging="210"/>
        <w:rPr>
          <w:rFonts w:ascii="宋体" w:hAnsi="宋体"/>
          <w:kern w:val="0"/>
          <w:szCs w:val="19"/>
        </w:rPr>
      </w:pPr>
      <w:r>
        <w:rPr>
          <w:rFonts w:ascii="宋体" w:hAnsi="宋体" w:hint="eastAsia"/>
          <w:kern w:val="0"/>
          <w:szCs w:val="19"/>
        </w:rPr>
        <w:t>⑤</w:t>
      </w:r>
      <w:r>
        <w:rPr>
          <w:rFonts w:ascii="宋体" w:hAnsi="宋体"/>
          <w:kern w:val="0"/>
          <w:szCs w:val="19"/>
        </w:rPr>
        <w:t xml:space="preserve">道碴数量采用累计法计算( </w:t>
      </w:r>
      <w:r>
        <w:rPr>
          <w:rFonts w:ascii="宋体" w:hAnsi="宋体" w:hint="eastAsia"/>
          <w:kern w:val="0"/>
          <w:szCs w:val="19"/>
        </w:rPr>
        <w:t>例</w:t>
      </w:r>
      <w:r>
        <w:rPr>
          <w:rFonts w:ascii="宋体" w:hAnsi="宋体"/>
          <w:kern w:val="0"/>
          <w:szCs w:val="19"/>
        </w:rPr>
        <w:t xml:space="preserve">:lkm便线当其使用期为一年时，所需道碴数量 = 3 </w:t>
      </w:r>
      <w:r>
        <w:rPr>
          <w:rFonts w:ascii="宋体" w:hAnsi="宋体" w:hint="eastAsia"/>
          <w:kern w:val="0"/>
          <w:szCs w:val="19"/>
        </w:rPr>
        <w:t>×</w:t>
      </w:r>
      <w:r>
        <w:rPr>
          <w:rFonts w:ascii="宋体" w:hAnsi="宋体"/>
          <w:kern w:val="0"/>
          <w:szCs w:val="19"/>
        </w:rPr>
        <w:t xml:space="preserve"> 20 + 3 </w:t>
      </w:r>
      <w:r>
        <w:rPr>
          <w:rFonts w:ascii="宋体" w:hAnsi="宋体" w:hint="eastAsia"/>
          <w:kern w:val="0"/>
          <w:szCs w:val="19"/>
        </w:rPr>
        <w:t>×</w:t>
      </w:r>
      <w:r>
        <w:rPr>
          <w:rFonts w:ascii="宋体" w:hAnsi="宋体"/>
          <w:kern w:val="0"/>
          <w:szCs w:val="19"/>
        </w:rPr>
        <w:t xml:space="preserve"> 10 + 6 </w:t>
      </w:r>
      <w:r>
        <w:rPr>
          <w:rFonts w:ascii="宋体" w:hAnsi="宋体" w:hint="eastAsia"/>
          <w:kern w:val="0"/>
          <w:szCs w:val="19"/>
        </w:rPr>
        <w:t>×</w:t>
      </w:r>
      <w:r>
        <w:rPr>
          <w:rFonts w:ascii="宋体" w:hAnsi="宋体"/>
          <w:kern w:val="0"/>
          <w:szCs w:val="19"/>
        </w:rPr>
        <w:t xml:space="preserve"> 5 = 120(m</w:t>
      </w:r>
      <w:r>
        <w:rPr>
          <w:rFonts w:ascii="宋体" w:hAnsi="宋体"/>
          <w:kern w:val="0"/>
          <w:szCs w:val="21"/>
          <w:vertAlign w:val="superscript"/>
        </w:rPr>
        <w:t>3</w:t>
      </w:r>
      <w:r>
        <w:rPr>
          <w:rFonts w:ascii="宋体" w:hAnsi="宋体"/>
          <w:kern w:val="0"/>
          <w:szCs w:val="19"/>
        </w:rPr>
        <w:t>))</w:t>
      </w:r>
      <w:r>
        <w:rPr>
          <w:rFonts w:ascii="宋体" w:hAnsi="宋体" w:hint="eastAsia"/>
          <w:kern w:val="0"/>
          <w:szCs w:val="19"/>
        </w:rPr>
        <w:t>。</w:t>
      </w:r>
    </w:p>
    <w:p w:rsidR="00FF02E1" w:rsidRDefault="00FF02E1">
      <w:pPr>
        <w:pStyle w:val="a3"/>
        <w:tabs>
          <w:tab w:val="left" w:pos="360"/>
        </w:tabs>
        <w:ind w:firstLineChars="150" w:firstLine="315"/>
        <w:rPr>
          <w:rFonts w:ascii="宋体" w:hAnsi="宋体"/>
          <w:kern w:val="0"/>
          <w:szCs w:val="19"/>
        </w:rPr>
      </w:pPr>
      <w:r>
        <w:rPr>
          <w:rFonts w:ascii="宋体" w:hAnsi="宋体" w:hint="eastAsia"/>
          <w:kern w:val="0"/>
          <w:szCs w:val="19"/>
        </w:rPr>
        <w:t>⑥</w:t>
      </w:r>
      <w:r>
        <w:rPr>
          <w:rFonts w:ascii="宋体" w:hAnsi="宋体"/>
          <w:kern w:val="0"/>
          <w:szCs w:val="19"/>
        </w:rPr>
        <w:t>费用内包括冬季积雪清除和雨季养护等一切有关养护费用。</w:t>
      </w:r>
    </w:p>
    <w:p w:rsidR="00FF02E1" w:rsidRDefault="00FF02E1">
      <w:pPr>
        <w:pStyle w:val="a3"/>
        <w:tabs>
          <w:tab w:val="left" w:pos="360"/>
        </w:tabs>
        <w:ind w:firstLineChars="150" w:firstLine="315"/>
        <w:rPr>
          <w:rFonts w:ascii="宋体" w:hAnsi="宋体"/>
          <w:kern w:val="0"/>
          <w:szCs w:val="19"/>
        </w:rPr>
      </w:pPr>
      <w:r>
        <w:rPr>
          <w:rFonts w:ascii="宋体" w:hAnsi="宋体" w:hint="eastAsia"/>
          <w:kern w:val="0"/>
          <w:szCs w:val="19"/>
        </w:rPr>
        <w:t>⑦</w:t>
      </w:r>
      <w:r>
        <w:rPr>
          <w:rFonts w:ascii="宋体" w:hAnsi="宋体"/>
          <w:kern w:val="0"/>
          <w:szCs w:val="19"/>
        </w:rPr>
        <w:t>架梁及存梁岔线等，均不计列养护费。</w:t>
      </w:r>
    </w:p>
    <w:p w:rsidR="00FF02E1" w:rsidRDefault="00FF02E1">
      <w:pPr>
        <w:pStyle w:val="a3"/>
        <w:tabs>
          <w:tab w:val="left" w:pos="360"/>
        </w:tabs>
        <w:ind w:leftChars="150" w:left="525" w:hangingChars="100" w:hanging="210"/>
        <w:rPr>
          <w:rFonts w:ascii="宋体" w:hAnsi="宋体"/>
          <w:kern w:val="0"/>
          <w:szCs w:val="19"/>
        </w:rPr>
      </w:pPr>
      <w:r>
        <w:rPr>
          <w:rFonts w:ascii="宋体" w:hAnsi="宋体" w:hint="eastAsia"/>
          <w:kern w:val="0"/>
          <w:szCs w:val="19"/>
        </w:rPr>
        <w:t>⑧</w:t>
      </w:r>
      <w:r>
        <w:rPr>
          <w:rFonts w:ascii="宋体" w:hAnsi="宋体"/>
          <w:kern w:val="0"/>
          <w:szCs w:val="19"/>
        </w:rPr>
        <w:t>便线、岔线、便桥，如通行工程列车或临管列车，并按有关规定计列运费者，因运价中己包括了养护费用，不应另列养护费;如修建的临时岔线(如运土、运料岔线等)只计取送车费或机车、车辆租用费者，可计列养护费。</w:t>
      </w:r>
    </w:p>
    <w:p w:rsidR="00FF02E1" w:rsidRDefault="00FF02E1">
      <w:pPr>
        <w:pStyle w:val="a3"/>
        <w:tabs>
          <w:tab w:val="left" w:pos="360"/>
        </w:tabs>
        <w:ind w:leftChars="150" w:left="525" w:hangingChars="100" w:hanging="210"/>
        <w:rPr>
          <w:rFonts w:ascii="宋体" w:hAnsi="宋体"/>
          <w:kern w:val="0"/>
          <w:szCs w:val="19"/>
        </w:rPr>
      </w:pPr>
      <w:r>
        <w:rPr>
          <w:rFonts w:ascii="宋体" w:hAnsi="宋体" w:hint="eastAsia"/>
          <w:kern w:val="0"/>
          <w:szCs w:val="19"/>
        </w:rPr>
        <w:t>⑨</w:t>
      </w:r>
      <w:r>
        <w:rPr>
          <w:rFonts w:ascii="宋体" w:hAnsi="宋体"/>
          <w:kern w:val="0"/>
          <w:szCs w:val="19"/>
        </w:rPr>
        <w:t>营业在线施工，为保证不间断行车而修建通行正式运营列车的便线、便桥，在未办理</w:t>
      </w:r>
    </w:p>
    <w:p w:rsidR="00FF02E1" w:rsidRDefault="00FF02E1">
      <w:pPr>
        <w:pStyle w:val="a3"/>
        <w:tabs>
          <w:tab w:val="left" w:pos="360"/>
        </w:tabs>
        <w:ind w:leftChars="200" w:left="525" w:hangingChars="50" w:hanging="105"/>
        <w:rPr>
          <w:rFonts w:ascii="宋体" w:hAnsi="宋体"/>
          <w:kern w:val="0"/>
          <w:szCs w:val="19"/>
        </w:rPr>
      </w:pPr>
      <w:r>
        <w:rPr>
          <w:rFonts w:ascii="宋体" w:hAnsi="宋体"/>
          <w:kern w:val="0"/>
          <w:szCs w:val="19"/>
        </w:rPr>
        <w:t>交接前，其养护费按照表列规定加倍计算。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(4)汽车便道养护费计费标准</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为使通行汽车运输便道经常保持完好的状态，其养护费按表16规定的标准计算。</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表</w:t>
      </w:r>
      <w:r>
        <w:rPr>
          <w:rFonts w:ascii="黑体" w:eastAsia="黑体" w:hAnsi="宋体"/>
          <w:b/>
          <w:bCs/>
          <w:kern w:val="0"/>
          <w:sz w:val="24"/>
        </w:rPr>
        <w:t xml:space="preserve">16  </w:t>
      </w:r>
      <w:r>
        <w:rPr>
          <w:rFonts w:ascii="黑体" w:eastAsia="黑体" w:hAnsi="宋体" w:hint="eastAsia"/>
          <w:b/>
          <w:bCs/>
          <w:kern w:val="0"/>
          <w:sz w:val="24"/>
        </w:rPr>
        <w:t>汽车</w:t>
      </w:r>
      <w:r>
        <w:rPr>
          <w:rFonts w:ascii="黑体" w:eastAsia="黑体" w:hAnsi="宋体"/>
          <w:b/>
          <w:bCs/>
          <w:kern w:val="0"/>
          <w:sz w:val="24"/>
        </w:rPr>
        <w:t>运输便道养护费</w:t>
      </w:r>
    </w:p>
    <w:tbl>
      <w:tblPr>
        <w:tblW w:w="8481"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700"/>
        <w:gridCol w:w="1105"/>
        <w:gridCol w:w="2160"/>
        <w:gridCol w:w="2516"/>
      </w:tblGrid>
      <w:tr w:rsidR="00FF02E1">
        <w:trPr>
          <w:cantSplit/>
          <w:trHeight w:val="435"/>
        </w:trPr>
        <w:tc>
          <w:tcPr>
            <w:tcW w:w="3805" w:type="dxa"/>
            <w:gridSpan w:val="2"/>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before="165" w:line="5" w:lineRule="atLeast"/>
              <w:ind w:left="1562"/>
              <w:rPr>
                <w:rFonts w:ascii="宋体" w:hAnsi="宋体"/>
                <w:kern w:val="0"/>
                <w:szCs w:val="20"/>
              </w:rPr>
            </w:pPr>
            <w:r>
              <w:rPr>
                <w:rFonts w:ascii="宋体" w:hAnsi="宋体"/>
                <w:kern w:val="0"/>
                <w:szCs w:val="18"/>
              </w:rPr>
              <w:t xml:space="preserve">项  </w:t>
            </w:r>
            <w:r>
              <w:rPr>
                <w:rFonts w:ascii="宋体" w:hAnsi="宋体" w:hint="eastAsia"/>
                <w:kern w:val="0"/>
                <w:szCs w:val="18"/>
              </w:rPr>
              <w:t>目</w:t>
            </w:r>
          </w:p>
        </w:tc>
        <w:tc>
          <w:tcPr>
            <w:tcW w:w="2160" w:type="dxa"/>
            <w:tcBorders>
              <w:top w:val="double" w:sz="4" w:space="0" w:color="auto"/>
              <w:bottom w:val="single" w:sz="6" w:space="0" w:color="auto"/>
            </w:tcBorders>
          </w:tcPr>
          <w:p w:rsidR="00FF02E1" w:rsidRDefault="00FF02E1">
            <w:pPr>
              <w:widowControl/>
              <w:autoSpaceDE w:val="0"/>
              <w:autoSpaceDN w:val="0"/>
              <w:adjustRightInd w:val="0"/>
              <w:spacing w:before="82" w:line="5" w:lineRule="atLeast"/>
              <w:ind w:left="899"/>
              <w:rPr>
                <w:rFonts w:ascii="宋体" w:hAnsi="宋体"/>
                <w:kern w:val="0"/>
                <w:szCs w:val="20"/>
              </w:rPr>
            </w:pPr>
            <w:r>
              <w:rPr>
                <w:rFonts w:ascii="宋体" w:hAnsi="宋体" w:hint="eastAsia"/>
                <w:kern w:val="0"/>
                <w:szCs w:val="17"/>
              </w:rPr>
              <w:t>人工</w:t>
            </w:r>
          </w:p>
        </w:tc>
        <w:tc>
          <w:tcPr>
            <w:tcW w:w="2516" w:type="dxa"/>
            <w:tcBorders>
              <w:top w:val="double" w:sz="4" w:space="0" w:color="auto"/>
              <w:bottom w:val="single" w:sz="6" w:space="0" w:color="auto"/>
            </w:tcBorders>
          </w:tcPr>
          <w:p w:rsidR="00FF02E1" w:rsidRDefault="00FF02E1">
            <w:pPr>
              <w:autoSpaceDE w:val="0"/>
              <w:autoSpaceDN w:val="0"/>
              <w:adjustRightInd w:val="0"/>
              <w:spacing w:before="82" w:line="5" w:lineRule="atLeast"/>
              <w:jc w:val="center"/>
              <w:rPr>
                <w:rFonts w:ascii="宋体" w:hAnsi="宋体"/>
                <w:kern w:val="0"/>
                <w:szCs w:val="20"/>
              </w:rPr>
            </w:pPr>
            <w:r>
              <w:rPr>
                <w:rFonts w:ascii="宋体" w:hAnsi="宋体" w:hint="eastAsia"/>
                <w:kern w:val="0"/>
                <w:szCs w:val="18"/>
              </w:rPr>
              <w:t>碎石或粒料</w:t>
            </w:r>
          </w:p>
        </w:tc>
      </w:tr>
      <w:tr w:rsidR="00FF02E1">
        <w:trPr>
          <w:cantSplit/>
          <w:trHeight w:val="395"/>
        </w:trPr>
        <w:tc>
          <w:tcPr>
            <w:tcW w:w="3805" w:type="dxa"/>
            <w:gridSpan w:val="2"/>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Cs w:val="20"/>
              </w:rPr>
            </w:pPr>
          </w:p>
        </w:tc>
        <w:tc>
          <w:tcPr>
            <w:tcW w:w="2160" w:type="dxa"/>
            <w:tcBorders>
              <w:top w:val="single" w:sz="6" w:space="0" w:color="auto"/>
              <w:bottom w:val="double" w:sz="4" w:space="0" w:color="auto"/>
            </w:tcBorders>
          </w:tcPr>
          <w:p w:rsidR="00FF02E1" w:rsidRDefault="00FF02E1">
            <w:pPr>
              <w:widowControl/>
              <w:autoSpaceDE w:val="0"/>
              <w:autoSpaceDN w:val="0"/>
              <w:adjustRightInd w:val="0"/>
              <w:spacing w:before="75" w:line="5" w:lineRule="atLeast"/>
              <w:jc w:val="center"/>
              <w:rPr>
                <w:rFonts w:ascii="宋体" w:hAnsi="宋体"/>
                <w:kern w:val="0"/>
                <w:szCs w:val="20"/>
              </w:rPr>
            </w:pPr>
            <w:r>
              <w:rPr>
                <w:rFonts w:ascii="宋体" w:hAnsi="宋体" w:hint="eastAsia"/>
                <w:kern w:val="0"/>
                <w:szCs w:val="18"/>
              </w:rPr>
              <w:t>工日</w:t>
            </w:r>
            <w:r>
              <w:rPr>
                <w:rFonts w:ascii="宋体" w:hAnsi="宋体"/>
                <w:kern w:val="0"/>
                <w:szCs w:val="18"/>
              </w:rPr>
              <w:t>/</w:t>
            </w:r>
            <w:r>
              <w:rPr>
                <w:rFonts w:ascii="宋体" w:hAnsi="宋体" w:hint="eastAsia"/>
                <w:kern w:val="0"/>
                <w:szCs w:val="18"/>
              </w:rPr>
              <w:t>（月·公里）</w:t>
            </w:r>
          </w:p>
        </w:tc>
        <w:tc>
          <w:tcPr>
            <w:tcW w:w="2516" w:type="dxa"/>
            <w:tcBorders>
              <w:top w:val="single" w:sz="6" w:space="0" w:color="auto"/>
              <w:bottom w:val="double" w:sz="4" w:space="0" w:color="auto"/>
            </w:tcBorders>
          </w:tcPr>
          <w:p w:rsidR="00FF02E1" w:rsidRDefault="00FF02E1">
            <w:pPr>
              <w:widowControl/>
              <w:autoSpaceDE w:val="0"/>
              <w:autoSpaceDN w:val="0"/>
              <w:adjustRightInd w:val="0"/>
              <w:spacing w:before="82" w:line="5" w:lineRule="atLeast"/>
              <w:jc w:val="center"/>
              <w:rPr>
                <w:rFonts w:ascii="宋体" w:hAnsi="宋体"/>
                <w:kern w:val="0"/>
                <w:szCs w:val="20"/>
              </w:rPr>
            </w:pPr>
            <w:r>
              <w:rPr>
                <w:rFonts w:ascii="宋体" w:hAnsi="宋体" w:hint="eastAsia"/>
                <w:kern w:val="0"/>
                <w:szCs w:val="18"/>
              </w:rPr>
              <w:t>立方米</w:t>
            </w:r>
            <w:r>
              <w:rPr>
                <w:rFonts w:ascii="宋体" w:hAnsi="宋体"/>
                <w:kern w:val="0"/>
                <w:szCs w:val="18"/>
              </w:rPr>
              <w:t>/</w:t>
            </w:r>
            <w:r>
              <w:rPr>
                <w:rFonts w:ascii="宋体" w:hAnsi="宋体" w:hint="eastAsia"/>
                <w:kern w:val="0"/>
                <w:szCs w:val="18"/>
              </w:rPr>
              <w:t>（月·公里）</w:t>
            </w:r>
          </w:p>
        </w:tc>
      </w:tr>
      <w:tr w:rsidR="00FF02E1">
        <w:trPr>
          <w:cantSplit/>
          <w:trHeight w:val="413"/>
        </w:trPr>
        <w:tc>
          <w:tcPr>
            <w:tcW w:w="3805" w:type="dxa"/>
            <w:gridSpan w:val="2"/>
            <w:tcBorders>
              <w:top w:val="double" w:sz="4" w:space="0" w:color="auto"/>
            </w:tcBorders>
          </w:tcPr>
          <w:p w:rsidR="00FF02E1" w:rsidRDefault="00FF02E1">
            <w:pPr>
              <w:widowControl/>
              <w:autoSpaceDE w:val="0"/>
              <w:autoSpaceDN w:val="0"/>
              <w:adjustRightInd w:val="0"/>
              <w:spacing w:before="59" w:line="5" w:lineRule="atLeast"/>
              <w:ind w:left="129"/>
              <w:jc w:val="center"/>
              <w:rPr>
                <w:rFonts w:ascii="宋体" w:hAnsi="宋体"/>
                <w:kern w:val="0"/>
                <w:szCs w:val="20"/>
              </w:rPr>
            </w:pPr>
            <w:r>
              <w:rPr>
                <w:rFonts w:ascii="宋体" w:hAnsi="宋体" w:hint="eastAsia"/>
                <w:kern w:val="0"/>
                <w:szCs w:val="17"/>
              </w:rPr>
              <w:t>土路</w:t>
            </w:r>
          </w:p>
        </w:tc>
        <w:tc>
          <w:tcPr>
            <w:tcW w:w="2160" w:type="dxa"/>
            <w:tcBorders>
              <w:top w:val="double" w:sz="4" w:space="0" w:color="auto"/>
            </w:tcBorders>
          </w:tcPr>
          <w:p w:rsidR="00FF02E1" w:rsidRDefault="00FF02E1">
            <w:pPr>
              <w:widowControl/>
              <w:autoSpaceDE w:val="0"/>
              <w:autoSpaceDN w:val="0"/>
              <w:adjustRightInd w:val="0"/>
              <w:spacing w:before="95" w:line="5" w:lineRule="atLeast"/>
              <w:ind w:left="1004"/>
              <w:rPr>
                <w:rFonts w:ascii="宋体" w:hAnsi="宋体"/>
                <w:kern w:val="0"/>
                <w:szCs w:val="20"/>
              </w:rPr>
            </w:pPr>
            <w:r>
              <w:rPr>
                <w:rFonts w:ascii="宋体" w:hAnsi="宋体"/>
                <w:kern w:val="0"/>
                <w:szCs w:val="21"/>
              </w:rPr>
              <w:t>15</w:t>
            </w:r>
          </w:p>
        </w:tc>
        <w:tc>
          <w:tcPr>
            <w:tcW w:w="2516" w:type="dxa"/>
            <w:tcBorders>
              <w:top w:val="double" w:sz="4" w:space="0" w:color="auto"/>
            </w:tcBorders>
          </w:tcPr>
          <w:p w:rsidR="00FF02E1" w:rsidRDefault="00FF02E1">
            <w:pPr>
              <w:widowControl/>
              <w:autoSpaceDE w:val="0"/>
              <w:autoSpaceDN w:val="0"/>
              <w:adjustRightInd w:val="0"/>
              <w:spacing w:before="142" w:line="5" w:lineRule="atLeast"/>
              <w:ind w:left="1151"/>
              <w:rPr>
                <w:rFonts w:ascii="宋体" w:hAnsi="宋体"/>
                <w:kern w:val="0"/>
                <w:szCs w:val="20"/>
              </w:rPr>
            </w:pPr>
            <w:r>
              <w:rPr>
                <w:rFonts w:ascii="宋体" w:hAnsi="宋体" w:hint="eastAsia"/>
                <w:kern w:val="0"/>
                <w:szCs w:val="20"/>
              </w:rPr>
              <w:t>一</w:t>
            </w:r>
          </w:p>
        </w:tc>
      </w:tr>
      <w:tr w:rsidR="00FF02E1">
        <w:trPr>
          <w:cantSplit/>
          <w:trHeight w:val="431"/>
        </w:trPr>
        <w:tc>
          <w:tcPr>
            <w:tcW w:w="2700" w:type="dxa"/>
            <w:vMerge w:val="restart"/>
            <w:vAlign w:val="center"/>
          </w:tcPr>
          <w:p w:rsidR="00FF02E1" w:rsidRDefault="00FF02E1">
            <w:pPr>
              <w:widowControl/>
              <w:autoSpaceDE w:val="0"/>
              <w:autoSpaceDN w:val="0"/>
              <w:adjustRightInd w:val="0"/>
              <w:spacing w:before="57" w:line="5" w:lineRule="atLeast"/>
              <w:ind w:left="118"/>
              <w:jc w:val="center"/>
              <w:rPr>
                <w:rFonts w:ascii="宋体" w:hAnsi="宋体"/>
                <w:kern w:val="0"/>
                <w:szCs w:val="20"/>
              </w:rPr>
            </w:pPr>
            <w:r>
              <w:rPr>
                <w:rFonts w:ascii="宋体" w:hAnsi="宋体" w:hint="eastAsia"/>
                <w:kern w:val="0"/>
                <w:szCs w:val="18"/>
              </w:rPr>
              <w:t>粒料路</w:t>
            </w:r>
            <w:r>
              <w:rPr>
                <w:rFonts w:ascii="宋体" w:hAnsi="宋体"/>
                <w:kern w:val="0"/>
                <w:szCs w:val="18"/>
              </w:rPr>
              <w:t>(包括泥结碎石路面)</w:t>
            </w:r>
          </w:p>
        </w:tc>
        <w:tc>
          <w:tcPr>
            <w:tcW w:w="1105" w:type="dxa"/>
          </w:tcPr>
          <w:p w:rsidR="00FF02E1" w:rsidRDefault="00FF02E1">
            <w:pPr>
              <w:widowControl/>
              <w:autoSpaceDE w:val="0"/>
              <w:autoSpaceDN w:val="0"/>
              <w:adjustRightInd w:val="0"/>
              <w:spacing w:before="73" w:line="5" w:lineRule="atLeast"/>
              <w:jc w:val="center"/>
              <w:rPr>
                <w:rFonts w:ascii="宋体" w:hAnsi="宋体"/>
                <w:kern w:val="0"/>
                <w:szCs w:val="20"/>
              </w:rPr>
            </w:pPr>
            <w:r>
              <w:rPr>
                <w:rFonts w:ascii="宋体" w:hAnsi="宋体"/>
                <w:kern w:val="0"/>
                <w:szCs w:val="18"/>
              </w:rPr>
              <w:t>干线</w:t>
            </w:r>
          </w:p>
        </w:tc>
        <w:tc>
          <w:tcPr>
            <w:tcW w:w="2160" w:type="dxa"/>
          </w:tcPr>
          <w:p w:rsidR="00FF02E1" w:rsidRDefault="00FF02E1">
            <w:pPr>
              <w:widowControl/>
              <w:autoSpaceDE w:val="0"/>
              <w:autoSpaceDN w:val="0"/>
              <w:adjustRightInd w:val="0"/>
              <w:spacing w:before="95" w:line="5" w:lineRule="atLeast"/>
              <w:ind w:left="986"/>
              <w:rPr>
                <w:rFonts w:ascii="宋体" w:hAnsi="宋体"/>
                <w:kern w:val="0"/>
                <w:szCs w:val="20"/>
              </w:rPr>
            </w:pPr>
            <w:r>
              <w:rPr>
                <w:rFonts w:ascii="宋体" w:hAnsi="宋体"/>
                <w:kern w:val="0"/>
                <w:szCs w:val="21"/>
              </w:rPr>
              <w:t>25</w:t>
            </w:r>
          </w:p>
        </w:tc>
        <w:tc>
          <w:tcPr>
            <w:tcW w:w="2516" w:type="dxa"/>
          </w:tcPr>
          <w:p w:rsidR="00FF02E1" w:rsidRDefault="00FF02E1">
            <w:pPr>
              <w:widowControl/>
              <w:autoSpaceDE w:val="0"/>
              <w:autoSpaceDN w:val="0"/>
              <w:adjustRightInd w:val="0"/>
              <w:spacing w:before="109" w:line="5" w:lineRule="atLeast"/>
              <w:ind w:left="1101"/>
              <w:rPr>
                <w:rFonts w:ascii="宋体" w:hAnsi="宋体"/>
                <w:kern w:val="0"/>
                <w:szCs w:val="20"/>
              </w:rPr>
            </w:pPr>
            <w:r>
              <w:rPr>
                <w:rFonts w:ascii="宋体" w:hAnsi="宋体"/>
                <w:kern w:val="0"/>
                <w:szCs w:val="21"/>
              </w:rPr>
              <w:t>2.5</w:t>
            </w:r>
          </w:p>
        </w:tc>
      </w:tr>
      <w:tr w:rsidR="00FF02E1">
        <w:trPr>
          <w:cantSplit/>
          <w:trHeight w:val="399"/>
        </w:trPr>
        <w:tc>
          <w:tcPr>
            <w:tcW w:w="2700" w:type="dxa"/>
            <w:vMerge/>
          </w:tcPr>
          <w:p w:rsidR="00FF02E1" w:rsidRDefault="00FF02E1">
            <w:pPr>
              <w:widowControl/>
              <w:autoSpaceDE w:val="0"/>
              <w:autoSpaceDN w:val="0"/>
              <w:adjustRightInd w:val="0"/>
              <w:spacing w:line="5" w:lineRule="atLeast"/>
              <w:rPr>
                <w:rFonts w:ascii="宋体" w:hAnsi="宋体"/>
                <w:kern w:val="0"/>
                <w:szCs w:val="20"/>
              </w:rPr>
            </w:pPr>
          </w:p>
        </w:tc>
        <w:tc>
          <w:tcPr>
            <w:tcW w:w="1105" w:type="dxa"/>
          </w:tcPr>
          <w:p w:rsidR="00FF02E1" w:rsidRDefault="00FF02E1">
            <w:pPr>
              <w:widowControl/>
              <w:autoSpaceDE w:val="0"/>
              <w:autoSpaceDN w:val="0"/>
              <w:adjustRightInd w:val="0"/>
              <w:spacing w:before="68" w:line="5" w:lineRule="atLeast"/>
              <w:jc w:val="center"/>
              <w:rPr>
                <w:rFonts w:ascii="宋体" w:hAnsi="宋体"/>
                <w:kern w:val="0"/>
                <w:szCs w:val="20"/>
              </w:rPr>
            </w:pPr>
            <w:r>
              <w:rPr>
                <w:rFonts w:ascii="宋体" w:hAnsi="宋体"/>
                <w:kern w:val="0"/>
                <w:szCs w:val="17"/>
              </w:rPr>
              <w:t>引入线</w:t>
            </w:r>
          </w:p>
        </w:tc>
        <w:tc>
          <w:tcPr>
            <w:tcW w:w="2160" w:type="dxa"/>
          </w:tcPr>
          <w:p w:rsidR="00FF02E1" w:rsidRDefault="00FF02E1">
            <w:pPr>
              <w:widowControl/>
              <w:autoSpaceDE w:val="0"/>
              <w:autoSpaceDN w:val="0"/>
              <w:adjustRightInd w:val="0"/>
              <w:spacing w:before="89" w:line="5" w:lineRule="atLeast"/>
              <w:ind w:left="997"/>
              <w:rPr>
                <w:rFonts w:ascii="宋体" w:hAnsi="宋体"/>
                <w:kern w:val="0"/>
                <w:szCs w:val="20"/>
              </w:rPr>
            </w:pPr>
            <w:r>
              <w:rPr>
                <w:rFonts w:ascii="宋体" w:hAnsi="宋体"/>
                <w:kern w:val="0"/>
                <w:szCs w:val="20"/>
              </w:rPr>
              <w:t>15</w:t>
            </w:r>
          </w:p>
        </w:tc>
        <w:tc>
          <w:tcPr>
            <w:tcW w:w="2516" w:type="dxa"/>
          </w:tcPr>
          <w:p w:rsidR="00FF02E1" w:rsidRDefault="00FF02E1">
            <w:pPr>
              <w:widowControl/>
              <w:autoSpaceDE w:val="0"/>
              <w:autoSpaceDN w:val="0"/>
              <w:adjustRightInd w:val="0"/>
              <w:spacing w:before="104" w:line="5" w:lineRule="atLeast"/>
              <w:ind w:left="1108"/>
              <w:rPr>
                <w:rFonts w:ascii="宋体" w:hAnsi="宋体"/>
                <w:kern w:val="0"/>
                <w:szCs w:val="20"/>
              </w:rPr>
            </w:pPr>
            <w:r>
              <w:rPr>
                <w:rFonts w:ascii="宋体" w:hAnsi="宋体"/>
                <w:kern w:val="0"/>
                <w:szCs w:val="20"/>
              </w:rPr>
              <w:t>1.5</w:t>
            </w:r>
          </w:p>
        </w:tc>
      </w:tr>
    </w:tbl>
    <w:p w:rsidR="00FF02E1" w:rsidRDefault="00FF02E1">
      <w:pPr>
        <w:pStyle w:val="a3"/>
        <w:tabs>
          <w:tab w:val="left" w:pos="360"/>
        </w:tabs>
        <w:ind w:firstLineChars="0" w:firstLine="0"/>
        <w:rPr>
          <w:rFonts w:ascii="宋体" w:hAnsi="宋体"/>
          <w:kern w:val="0"/>
          <w:szCs w:val="19"/>
        </w:rPr>
      </w:pPr>
      <w:r>
        <w:rPr>
          <w:rFonts w:ascii="宋体" w:hAnsi="宋体" w:hint="eastAsia"/>
          <w:kern w:val="0"/>
          <w:szCs w:val="19"/>
        </w:rPr>
        <w:t>注</w:t>
      </w:r>
      <w:r>
        <w:rPr>
          <w:rFonts w:ascii="宋体" w:hAnsi="宋体"/>
          <w:kern w:val="0"/>
          <w:szCs w:val="19"/>
        </w:rPr>
        <w:t>:</w:t>
      </w:r>
      <w:r>
        <w:rPr>
          <w:rFonts w:ascii="宋体" w:hAnsi="宋体" w:hint="eastAsia"/>
          <w:kern w:val="0"/>
          <w:szCs w:val="19"/>
        </w:rPr>
        <w:t>①</w:t>
      </w:r>
      <w:r>
        <w:rPr>
          <w:rFonts w:ascii="宋体" w:hAnsi="宋体"/>
          <w:kern w:val="0"/>
          <w:szCs w:val="19"/>
        </w:rPr>
        <w:t>人工费按概(预)算综合工费标准计算。</w:t>
      </w:r>
    </w:p>
    <w:p w:rsidR="00FF02E1" w:rsidRDefault="00FF02E1">
      <w:pPr>
        <w:pStyle w:val="a3"/>
        <w:tabs>
          <w:tab w:val="left" w:pos="360"/>
        </w:tabs>
        <w:ind w:firstLineChars="150" w:firstLine="315"/>
        <w:rPr>
          <w:rFonts w:ascii="宋体" w:hAnsi="宋体"/>
          <w:kern w:val="0"/>
          <w:szCs w:val="18"/>
        </w:rPr>
      </w:pPr>
      <w:r>
        <w:rPr>
          <w:rFonts w:ascii="宋体" w:hAnsi="宋体" w:hint="eastAsia"/>
          <w:kern w:val="0"/>
          <w:szCs w:val="18"/>
        </w:rPr>
        <w:t>②</w:t>
      </w:r>
      <w:r>
        <w:rPr>
          <w:rFonts w:ascii="宋体" w:hAnsi="宋体"/>
          <w:kern w:val="0"/>
          <w:szCs w:val="18"/>
        </w:rPr>
        <w:t>计算便道长度，不扣除便桥长度。</w:t>
      </w:r>
      <w:r>
        <w:rPr>
          <w:rFonts w:ascii="宋体" w:hAnsi="宋体" w:hint="eastAsia"/>
          <w:kern w:val="0"/>
          <w:szCs w:val="18"/>
        </w:rPr>
        <w:t>不足</w:t>
      </w:r>
      <w:r>
        <w:rPr>
          <w:rFonts w:ascii="宋体" w:hAnsi="宋体"/>
          <w:kern w:val="0"/>
          <w:szCs w:val="18"/>
        </w:rPr>
        <w:t>lkm</w:t>
      </w:r>
      <w:r>
        <w:rPr>
          <w:rFonts w:ascii="宋体" w:hAnsi="宋体" w:hint="eastAsia"/>
          <w:kern w:val="0"/>
          <w:szCs w:val="18"/>
        </w:rPr>
        <w:t>者，按</w:t>
      </w:r>
      <w:r>
        <w:rPr>
          <w:rFonts w:ascii="宋体" w:hAnsi="宋体"/>
          <w:kern w:val="0"/>
          <w:szCs w:val="18"/>
        </w:rPr>
        <w:t>lkm计。</w:t>
      </w:r>
    </w:p>
    <w:p w:rsidR="00FF02E1" w:rsidRDefault="00FF02E1">
      <w:pPr>
        <w:pStyle w:val="a3"/>
        <w:tabs>
          <w:tab w:val="left" w:pos="360"/>
        </w:tabs>
        <w:ind w:firstLineChars="150" w:firstLine="315"/>
        <w:rPr>
          <w:rFonts w:ascii="宋体" w:hAnsi="宋体"/>
          <w:kern w:val="0"/>
          <w:szCs w:val="19"/>
        </w:rPr>
      </w:pPr>
      <w:r>
        <w:rPr>
          <w:rFonts w:ascii="宋体" w:hAnsi="宋体" w:hint="eastAsia"/>
          <w:kern w:val="0"/>
          <w:szCs w:val="19"/>
        </w:rPr>
        <w:t>③</w:t>
      </w:r>
      <w:r>
        <w:rPr>
          <w:rFonts w:ascii="宋体" w:hAnsi="宋体"/>
          <w:kern w:val="0"/>
          <w:szCs w:val="19"/>
        </w:rPr>
        <w:t>养护的期限，根据施工组织设计确定，按月计算，不足一个月者,</w:t>
      </w:r>
      <w:r>
        <w:rPr>
          <w:rFonts w:ascii="宋体" w:hAnsi="宋体" w:hint="eastAsia"/>
          <w:kern w:val="0"/>
          <w:szCs w:val="19"/>
        </w:rPr>
        <w:t>按</w:t>
      </w:r>
      <w:r>
        <w:rPr>
          <w:rFonts w:ascii="宋体" w:hAnsi="宋体"/>
          <w:kern w:val="0"/>
          <w:szCs w:val="19"/>
        </w:rPr>
        <w:t>-个月计。</w:t>
      </w:r>
    </w:p>
    <w:p w:rsidR="00FF02E1" w:rsidRDefault="00FF02E1">
      <w:pPr>
        <w:pStyle w:val="a3"/>
        <w:tabs>
          <w:tab w:val="left" w:pos="360"/>
        </w:tabs>
        <w:ind w:firstLineChars="150" w:firstLine="315"/>
        <w:rPr>
          <w:rFonts w:ascii="宋体" w:hAnsi="宋体"/>
          <w:kern w:val="0"/>
          <w:szCs w:val="18"/>
        </w:rPr>
      </w:pPr>
      <w:r>
        <w:rPr>
          <w:rFonts w:ascii="宋体" w:hAnsi="宋体" w:hint="eastAsia"/>
          <w:kern w:val="0"/>
          <w:szCs w:val="18"/>
        </w:rPr>
        <w:lastRenderedPageBreak/>
        <w:t>④</w:t>
      </w:r>
      <w:r>
        <w:rPr>
          <w:rFonts w:ascii="宋体" w:hAnsi="宋体"/>
          <w:kern w:val="0"/>
          <w:szCs w:val="18"/>
        </w:rPr>
        <w:t>费用内包括冬季积雪清除和雨季养护等一切有关养护费用。</w:t>
      </w:r>
    </w:p>
    <w:p w:rsidR="00FF02E1" w:rsidRDefault="00FF02E1">
      <w:pPr>
        <w:pStyle w:val="a3"/>
        <w:tabs>
          <w:tab w:val="left" w:pos="360"/>
        </w:tabs>
        <w:ind w:firstLineChars="150" w:firstLine="315"/>
        <w:rPr>
          <w:rFonts w:ascii="宋体" w:hAnsi="宋体"/>
          <w:kern w:val="0"/>
          <w:szCs w:val="18"/>
        </w:rPr>
      </w:pPr>
      <w:r>
        <w:rPr>
          <w:rFonts w:ascii="宋体" w:hAnsi="宋体" w:hint="eastAsia"/>
          <w:kern w:val="0"/>
          <w:szCs w:val="18"/>
        </w:rPr>
        <w:t>⑤</w:t>
      </w:r>
      <w:r>
        <w:rPr>
          <w:rFonts w:ascii="宋体" w:hAnsi="宋体"/>
          <w:kern w:val="0"/>
          <w:szCs w:val="18"/>
        </w:rPr>
        <w:t>便道中的便桥不另计养护费。</w:t>
      </w:r>
    </w:p>
    <w:p w:rsidR="00FF02E1" w:rsidRDefault="00FF02E1">
      <w:pPr>
        <w:pStyle w:val="2212"/>
        <w:ind w:firstLine="562"/>
        <w:rPr>
          <w:kern w:val="0"/>
        </w:rPr>
      </w:pPr>
      <w:bookmarkStart w:id="19" w:name="_Toc146616189"/>
      <w:r>
        <w:rPr>
          <w:kern w:val="0"/>
        </w:rPr>
        <w:t>3.10</w:t>
      </w:r>
      <w:r>
        <w:rPr>
          <w:kern w:val="0"/>
        </w:rPr>
        <w:t>间接费</w:t>
      </w:r>
      <w:bookmarkEnd w:id="19"/>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间接费包括企业管理费、规费和利润。</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3.10.1</w:t>
        </w:r>
      </w:smartTag>
      <w:r>
        <w:rPr>
          <w:rFonts w:ascii="宋体" w:hAnsi="宋体"/>
          <w:kern w:val="0"/>
          <w:sz w:val="28"/>
          <w:szCs w:val="31"/>
        </w:rPr>
        <w:t>费用内容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(1)企业管理费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是指建筑安装企业组织施工生产和经营管理所需的费用。内容包括:</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①</w:t>
      </w:r>
      <w:r>
        <w:rPr>
          <w:rFonts w:ascii="宋体" w:hAnsi="宋体"/>
          <w:kern w:val="0"/>
          <w:sz w:val="28"/>
          <w:szCs w:val="31"/>
        </w:rPr>
        <w:t>管理人员工资。是指管理人员的基本工资、津贴和补贴、辅助工资、职工福利费、劳动保护费等。</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②</w:t>
      </w:r>
      <w:r>
        <w:rPr>
          <w:rFonts w:ascii="宋体" w:hAnsi="宋体"/>
          <w:kern w:val="0"/>
          <w:sz w:val="28"/>
          <w:szCs w:val="31"/>
        </w:rPr>
        <w:t>办公费。指管理办公用的文具、纸张、帐表、印刷、邮电、书报、宣传、会议、水、电、烧水和集体取暖用煤等费用。</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③</w:t>
      </w:r>
      <w:r>
        <w:rPr>
          <w:rFonts w:ascii="宋体" w:hAnsi="宋体"/>
          <w:kern w:val="0"/>
          <w:sz w:val="28"/>
          <w:szCs w:val="31"/>
        </w:rPr>
        <w:t>差旅交通费。指职工因公出差、调动工作的差旅费，助勤补助费，市内交通费和</w:t>
      </w:r>
      <w:r>
        <w:rPr>
          <w:rFonts w:ascii="宋体" w:hAnsi="宋体" w:hint="eastAsia"/>
          <w:kern w:val="0"/>
          <w:sz w:val="28"/>
          <w:szCs w:val="31"/>
        </w:rPr>
        <w:t>误</w:t>
      </w:r>
      <w:r>
        <w:rPr>
          <w:rFonts w:ascii="宋体" w:hAnsi="宋体"/>
          <w:kern w:val="0"/>
          <w:sz w:val="28"/>
          <w:szCs w:val="31"/>
        </w:rPr>
        <w:t>餐补助费，职工探亲路费，劳动力招募费，职工退休、退职一次性路费，工伤人员就医路费以及管理部门使用的交通工具的油料、燃料、养路费及牌照费。</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④</w:t>
      </w:r>
      <w:r>
        <w:rPr>
          <w:rFonts w:ascii="宋体" w:hAnsi="宋体"/>
          <w:kern w:val="0"/>
          <w:sz w:val="28"/>
          <w:szCs w:val="31"/>
        </w:rPr>
        <w:t>固定资产使用费。是指管理和试验部门及附属生产单位使用的属于固定资产的房屋、车辆、设备仪器等的折旧、大修、维修或租赁费。</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⑤</w:t>
      </w:r>
      <w:r>
        <w:rPr>
          <w:rFonts w:ascii="宋体" w:hAnsi="宋体"/>
          <w:kern w:val="0"/>
          <w:sz w:val="28"/>
          <w:szCs w:val="31"/>
        </w:rPr>
        <w:t>工具用具使用费。是指管理使用的不属于固定资产的生产工具、器具、家具、交通工具和检验、试验、测绘、消防用具等的购置、维修和摊销费。</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⑥</w:t>
      </w:r>
      <w:r>
        <w:rPr>
          <w:rFonts w:ascii="宋体" w:hAnsi="宋体"/>
          <w:kern w:val="0"/>
          <w:sz w:val="28"/>
          <w:szCs w:val="31"/>
        </w:rPr>
        <w:t>财产保险费。是指施工管理用财产、车辆保险。</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⑦</w:t>
      </w:r>
      <w:r>
        <w:rPr>
          <w:rFonts w:ascii="宋体" w:hAnsi="宋体"/>
          <w:kern w:val="0"/>
          <w:sz w:val="28"/>
          <w:szCs w:val="31"/>
        </w:rPr>
        <w:t>税金。是指企业按规定交纳的房产税、车船使用税、土地使用税、印花税等各项税费。</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lastRenderedPageBreak/>
        <w:t>⑧</w:t>
      </w:r>
      <w:r>
        <w:rPr>
          <w:rFonts w:ascii="宋体" w:hAnsi="宋体"/>
          <w:kern w:val="0"/>
          <w:sz w:val="28"/>
          <w:szCs w:val="31"/>
        </w:rPr>
        <w:t>施工单位进退场及工地转移费。指施工单位根据建设任务需要，派遣人员和机具设备从基地迁往工程所在地或从一个项目迁至另一个项目所发生的往返搬迁费用及施工队伍在同一建设项目内，因工程进展需要，在本建设项目内往返转移，以及民工上、下路所发生的费用。</w:t>
      </w:r>
      <w:r>
        <w:rPr>
          <w:rFonts w:ascii="宋体" w:hAnsi="宋体" w:hint="eastAsia"/>
          <w:kern w:val="0"/>
          <w:sz w:val="28"/>
          <w:szCs w:val="31"/>
        </w:rPr>
        <w:t>包括</w:t>
      </w:r>
      <w:r>
        <w:rPr>
          <w:rFonts w:ascii="宋体" w:hAnsi="宋体"/>
          <w:kern w:val="0"/>
          <w:sz w:val="28"/>
          <w:szCs w:val="31"/>
        </w:rPr>
        <w:t>:承担任务职工的调遣差旅费，调遣期间的工资，施工机械、工具、用具、周转性材料及其他施工装备的搬运费用;施工队伍在转移期间所需支付的职工工资、差旅费、交通费、转移津贴等;民工的上、下路所需车船费、途中食宿补贴及行李运费等。</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⑨</w:t>
      </w:r>
      <w:r>
        <w:rPr>
          <w:rFonts w:ascii="宋体" w:hAnsi="宋体"/>
          <w:kern w:val="0"/>
          <w:sz w:val="28"/>
          <w:szCs w:val="31"/>
        </w:rPr>
        <w:t>劳动保险费。指由企业支付离退休职工的易地安家补助费、职工退职金、6个月以上病假人员的工资、职工死亡丧葬补助费、抚恤费以及按规定支付给离休干部的各项经费等。</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⑩</w:t>
      </w:r>
      <w:r>
        <w:rPr>
          <w:rFonts w:ascii="宋体" w:hAnsi="宋体"/>
          <w:kern w:val="0"/>
          <w:sz w:val="28"/>
          <w:szCs w:val="31"/>
        </w:rPr>
        <w:t>工会经费。指企业按照职工工资总额计提的工会经费。</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⑾</w:t>
      </w:r>
      <w:r>
        <w:rPr>
          <w:rFonts w:ascii="宋体" w:hAnsi="宋体"/>
          <w:kern w:val="0"/>
          <w:sz w:val="28"/>
          <w:szCs w:val="31"/>
        </w:rPr>
        <w:t>职工教育经费。指企业为职工学习先进技术和提高文化水平，按职工工资总额计提的费用。</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⑿</w:t>
      </w:r>
      <w:r>
        <w:rPr>
          <w:rFonts w:ascii="宋体" w:hAnsi="宋体"/>
          <w:kern w:val="0"/>
          <w:sz w:val="28"/>
          <w:szCs w:val="31"/>
        </w:rPr>
        <w:t>财务费用。指企业为筹集资金而发生的各种费用，包括企业经营期间发生的短期贷款利息净支出，金融机构手续费，以及其他财务费用。</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⒀其他。</w:t>
      </w:r>
      <w:r>
        <w:rPr>
          <w:rFonts w:ascii="宋体" w:hAnsi="宋体"/>
          <w:kern w:val="0"/>
          <w:sz w:val="28"/>
          <w:szCs w:val="31"/>
        </w:rPr>
        <w:t>包括技术转让费、技术开发费、业务招待费、绿化费、广告费、公证费、法律顾问费、审计费、咨询费、无形资产摊销费、投标费、企业定额测定费等。</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(2)规费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是指政府和有关部门规定必须缴纳的费用(简称规费)</w:t>
      </w:r>
      <w:r>
        <w:rPr>
          <w:rFonts w:ascii="宋体" w:hAnsi="宋体" w:hint="eastAsia"/>
          <w:kern w:val="0"/>
          <w:sz w:val="28"/>
          <w:szCs w:val="31"/>
        </w:rPr>
        <w:t>。</w:t>
      </w:r>
      <w:r>
        <w:rPr>
          <w:rFonts w:ascii="宋体" w:hAnsi="宋体"/>
          <w:kern w:val="0"/>
          <w:sz w:val="28"/>
          <w:szCs w:val="31"/>
        </w:rPr>
        <w:t>内容包括:</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①</w:t>
      </w:r>
      <w:r>
        <w:rPr>
          <w:rFonts w:ascii="宋体" w:hAnsi="宋体"/>
          <w:kern w:val="0"/>
          <w:sz w:val="28"/>
          <w:szCs w:val="31"/>
        </w:rPr>
        <w:t>社会保障费。是指企业按规定缴纳的基本养老保险费、失业保</w:t>
      </w:r>
      <w:r>
        <w:rPr>
          <w:rFonts w:ascii="宋体" w:hAnsi="宋体"/>
          <w:kern w:val="0"/>
          <w:sz w:val="28"/>
          <w:szCs w:val="31"/>
        </w:rPr>
        <w:lastRenderedPageBreak/>
        <w:t>险费、基本医疗保险费、工伤保险费、生育保险费。</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②</w:t>
      </w:r>
      <w:r>
        <w:rPr>
          <w:rFonts w:ascii="宋体" w:hAnsi="宋体"/>
          <w:kern w:val="0"/>
          <w:sz w:val="28"/>
          <w:szCs w:val="31"/>
        </w:rPr>
        <w:t>住房公积金。是指企业按规定缴纳的住房公积金。</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③</w:t>
      </w:r>
      <w:r>
        <w:rPr>
          <w:rFonts w:ascii="宋体" w:hAnsi="宋体"/>
          <w:kern w:val="0"/>
          <w:sz w:val="28"/>
          <w:szCs w:val="31"/>
        </w:rPr>
        <w:t>工程排污费。是指施工现场按规定缴纳的工程排污费用。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(3)利润</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指施工企业完成所承包的工程获得的盈利。</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3.10.2</w:t>
        </w:r>
      </w:smartTag>
      <w:r>
        <w:rPr>
          <w:rFonts w:ascii="宋体" w:hAnsi="宋体"/>
          <w:kern w:val="0"/>
          <w:sz w:val="28"/>
          <w:szCs w:val="31"/>
        </w:rPr>
        <w:t>费用计算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本项费用以基期人工费和基期施工机械使用费之和为计算基数，按不同工程类别，采用表17所规定费率计列。</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表</w:t>
      </w:r>
      <w:r>
        <w:rPr>
          <w:rFonts w:ascii="黑体" w:eastAsia="黑体" w:hAnsi="宋体"/>
          <w:b/>
          <w:bCs/>
          <w:kern w:val="0"/>
          <w:sz w:val="24"/>
        </w:rPr>
        <w:t>17  间接费率</w:t>
      </w:r>
    </w:p>
    <w:tbl>
      <w:tblPr>
        <w:tblW w:w="8285"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25"/>
        <w:gridCol w:w="3317"/>
        <w:gridCol w:w="7"/>
        <w:gridCol w:w="604"/>
        <w:gridCol w:w="3632"/>
      </w:tblGrid>
      <w:tr w:rsidR="00FF02E1">
        <w:trPr>
          <w:cantSplit/>
          <w:trHeight w:val="554"/>
          <w:tblHeader/>
        </w:trPr>
        <w:tc>
          <w:tcPr>
            <w:tcW w:w="725" w:type="dxa"/>
            <w:tcBorders>
              <w:top w:val="double" w:sz="4" w:space="0" w:color="auto"/>
              <w:bottom w:val="double" w:sz="4" w:space="0" w:color="auto"/>
            </w:tcBorders>
          </w:tcPr>
          <w:p w:rsidR="00FF02E1" w:rsidRDefault="00FF02E1">
            <w:pPr>
              <w:widowControl/>
              <w:autoSpaceDE w:val="0"/>
              <w:autoSpaceDN w:val="0"/>
              <w:adjustRightInd w:val="0"/>
              <w:spacing w:before="25" w:line="5" w:lineRule="atLeast"/>
              <w:ind w:left="179"/>
              <w:rPr>
                <w:rFonts w:ascii="宋体" w:hAnsi="宋体"/>
                <w:kern w:val="0"/>
              </w:rPr>
            </w:pPr>
            <w:r>
              <w:rPr>
                <w:rFonts w:ascii="宋体" w:hAnsi="宋体"/>
                <w:kern w:val="0"/>
                <w:szCs w:val="18"/>
              </w:rPr>
              <w:t>类别</w:t>
            </w:r>
          </w:p>
          <w:p w:rsidR="00FF02E1" w:rsidRDefault="00FF02E1">
            <w:pPr>
              <w:widowControl/>
              <w:autoSpaceDE w:val="0"/>
              <w:autoSpaceDN w:val="0"/>
              <w:adjustRightInd w:val="0"/>
              <w:spacing w:before="39" w:line="5" w:lineRule="atLeast"/>
              <w:ind w:left="179"/>
              <w:rPr>
                <w:rFonts w:ascii="宋体" w:hAnsi="宋体"/>
                <w:kern w:val="0"/>
                <w:szCs w:val="20"/>
              </w:rPr>
            </w:pPr>
            <w:r>
              <w:rPr>
                <w:rFonts w:ascii="宋体" w:hAnsi="宋体"/>
                <w:kern w:val="0"/>
                <w:szCs w:val="18"/>
              </w:rPr>
              <w:t>代号</w:t>
            </w:r>
          </w:p>
        </w:tc>
        <w:tc>
          <w:tcPr>
            <w:tcW w:w="3324" w:type="dxa"/>
            <w:gridSpan w:val="2"/>
            <w:tcBorders>
              <w:top w:val="double" w:sz="4" w:space="0" w:color="auto"/>
              <w:bottom w:val="double" w:sz="4" w:space="0" w:color="auto"/>
            </w:tcBorders>
            <w:vAlign w:val="center"/>
          </w:tcPr>
          <w:p w:rsidR="00FF02E1" w:rsidRDefault="00FF02E1">
            <w:pPr>
              <w:widowControl/>
              <w:autoSpaceDE w:val="0"/>
              <w:autoSpaceDN w:val="0"/>
              <w:adjustRightInd w:val="0"/>
              <w:spacing w:line="5" w:lineRule="atLeast"/>
              <w:jc w:val="center"/>
              <w:rPr>
                <w:rFonts w:ascii="宋体" w:hAnsi="宋体"/>
                <w:kern w:val="0"/>
                <w:szCs w:val="20"/>
              </w:rPr>
            </w:pPr>
            <w:r>
              <w:rPr>
                <w:rFonts w:ascii="宋体" w:hAnsi="宋体"/>
                <w:kern w:val="0"/>
                <w:szCs w:val="20"/>
              </w:rPr>
              <w:t>工程类别</w:t>
            </w:r>
          </w:p>
        </w:tc>
        <w:tc>
          <w:tcPr>
            <w:tcW w:w="604" w:type="dxa"/>
            <w:tcBorders>
              <w:top w:val="double" w:sz="4" w:space="0" w:color="auto"/>
              <w:bottom w:val="double" w:sz="4" w:space="0" w:color="auto"/>
            </w:tcBorders>
            <w:vAlign w:val="center"/>
          </w:tcPr>
          <w:p w:rsidR="00FF02E1" w:rsidRDefault="00FF02E1">
            <w:pPr>
              <w:widowControl/>
              <w:autoSpaceDE w:val="0"/>
              <w:autoSpaceDN w:val="0"/>
              <w:adjustRightInd w:val="0"/>
              <w:spacing w:line="5" w:lineRule="atLeast"/>
              <w:jc w:val="center"/>
              <w:rPr>
                <w:rFonts w:ascii="宋体" w:hAnsi="宋体"/>
                <w:kern w:val="0"/>
                <w:szCs w:val="20"/>
              </w:rPr>
            </w:pPr>
            <w:r>
              <w:rPr>
                <w:rFonts w:ascii="宋体" w:hAnsi="宋体"/>
                <w:kern w:val="0"/>
                <w:szCs w:val="20"/>
              </w:rPr>
              <w:t>费率（%</w:t>
            </w:r>
            <w:r>
              <w:rPr>
                <w:rFonts w:ascii="宋体" w:hAnsi="宋体" w:hint="eastAsia"/>
                <w:kern w:val="0"/>
                <w:szCs w:val="20"/>
              </w:rPr>
              <w:t>）</w:t>
            </w:r>
          </w:p>
        </w:tc>
        <w:tc>
          <w:tcPr>
            <w:tcW w:w="3632" w:type="dxa"/>
            <w:tcBorders>
              <w:top w:val="double" w:sz="4" w:space="0" w:color="auto"/>
              <w:bottom w:val="double" w:sz="4" w:space="0" w:color="auto"/>
            </w:tcBorders>
            <w:vAlign w:val="center"/>
          </w:tcPr>
          <w:p w:rsidR="00FF02E1" w:rsidRDefault="00FF02E1">
            <w:pPr>
              <w:widowControl/>
              <w:autoSpaceDE w:val="0"/>
              <w:autoSpaceDN w:val="0"/>
              <w:adjustRightInd w:val="0"/>
              <w:spacing w:before="95" w:line="5" w:lineRule="atLeast"/>
              <w:jc w:val="center"/>
              <w:rPr>
                <w:rFonts w:ascii="宋体" w:hAnsi="宋体"/>
                <w:kern w:val="0"/>
                <w:szCs w:val="20"/>
              </w:rPr>
            </w:pPr>
            <w:r>
              <w:rPr>
                <w:rFonts w:ascii="宋体" w:hAnsi="宋体" w:hint="eastAsia"/>
                <w:kern w:val="0"/>
                <w:szCs w:val="18"/>
              </w:rPr>
              <w:t>附</w:t>
            </w:r>
            <w:r>
              <w:rPr>
                <w:rFonts w:ascii="宋体" w:hAnsi="宋体"/>
                <w:kern w:val="0"/>
                <w:szCs w:val="18"/>
              </w:rPr>
              <w:t xml:space="preserve">  </w:t>
            </w:r>
            <w:r>
              <w:rPr>
                <w:rFonts w:ascii="宋体" w:hAnsi="宋体" w:hint="eastAsia"/>
                <w:kern w:val="0"/>
                <w:szCs w:val="18"/>
              </w:rPr>
              <w:t>注</w:t>
            </w:r>
          </w:p>
        </w:tc>
      </w:tr>
      <w:tr w:rsidR="00FF02E1">
        <w:trPr>
          <w:cantSplit/>
          <w:trHeight w:val="554"/>
        </w:trPr>
        <w:tc>
          <w:tcPr>
            <w:tcW w:w="725" w:type="dxa"/>
            <w:tcBorders>
              <w:top w:val="double" w:sz="4" w:space="0" w:color="auto"/>
            </w:tcBorders>
          </w:tcPr>
          <w:p w:rsidR="00FF02E1" w:rsidRDefault="00FF02E1">
            <w:pPr>
              <w:widowControl/>
              <w:autoSpaceDE w:val="0"/>
              <w:autoSpaceDN w:val="0"/>
              <w:adjustRightInd w:val="0"/>
              <w:spacing w:before="104" w:line="5" w:lineRule="atLeast"/>
              <w:ind w:left="341"/>
              <w:rPr>
                <w:rFonts w:ascii="宋体" w:hAnsi="宋体"/>
                <w:kern w:val="0"/>
                <w:szCs w:val="20"/>
              </w:rPr>
            </w:pPr>
            <w:r>
              <w:rPr>
                <w:rFonts w:ascii="宋体" w:hAnsi="宋体"/>
                <w:kern w:val="0"/>
                <w:szCs w:val="21"/>
              </w:rPr>
              <w:t>1</w:t>
            </w:r>
          </w:p>
        </w:tc>
        <w:tc>
          <w:tcPr>
            <w:tcW w:w="3317" w:type="dxa"/>
            <w:tcBorders>
              <w:top w:val="double" w:sz="4" w:space="0" w:color="auto"/>
            </w:tcBorders>
            <w:vAlign w:val="center"/>
          </w:tcPr>
          <w:p w:rsidR="00FF02E1" w:rsidRDefault="00FF02E1">
            <w:pPr>
              <w:widowControl/>
              <w:autoSpaceDE w:val="0"/>
              <w:autoSpaceDN w:val="0"/>
              <w:adjustRightInd w:val="0"/>
              <w:spacing w:before="93" w:line="5" w:lineRule="atLeast"/>
              <w:ind w:left="129"/>
              <w:rPr>
                <w:rFonts w:ascii="宋体" w:hAnsi="宋体"/>
                <w:kern w:val="0"/>
                <w:szCs w:val="20"/>
              </w:rPr>
            </w:pPr>
            <w:r>
              <w:rPr>
                <w:rFonts w:ascii="宋体" w:hAnsi="宋体" w:hint="eastAsia"/>
                <w:kern w:val="0"/>
                <w:szCs w:val="18"/>
              </w:rPr>
              <w:t>人力施工土石方</w:t>
            </w:r>
          </w:p>
        </w:tc>
        <w:tc>
          <w:tcPr>
            <w:tcW w:w="611" w:type="dxa"/>
            <w:gridSpan w:val="2"/>
            <w:tcBorders>
              <w:top w:val="double" w:sz="4" w:space="0" w:color="auto"/>
            </w:tcBorders>
            <w:vAlign w:val="center"/>
          </w:tcPr>
          <w:p w:rsidR="00FF02E1" w:rsidRDefault="00FF02E1">
            <w:pPr>
              <w:widowControl/>
              <w:autoSpaceDE w:val="0"/>
              <w:autoSpaceDN w:val="0"/>
              <w:adjustRightInd w:val="0"/>
              <w:spacing w:before="106" w:line="5" w:lineRule="atLeast"/>
              <w:jc w:val="center"/>
              <w:rPr>
                <w:rFonts w:ascii="宋体" w:hAnsi="宋体"/>
                <w:kern w:val="0"/>
                <w:szCs w:val="20"/>
              </w:rPr>
            </w:pPr>
            <w:r>
              <w:rPr>
                <w:rFonts w:ascii="宋体" w:hAnsi="宋体"/>
                <w:kern w:val="0"/>
                <w:szCs w:val="20"/>
              </w:rPr>
              <w:t>59.7</w:t>
            </w:r>
          </w:p>
        </w:tc>
        <w:tc>
          <w:tcPr>
            <w:tcW w:w="3632" w:type="dxa"/>
            <w:tcBorders>
              <w:top w:val="double" w:sz="4" w:space="0" w:color="auto"/>
            </w:tcBorders>
            <w:vAlign w:val="center"/>
          </w:tcPr>
          <w:p w:rsidR="00FF02E1" w:rsidRDefault="00FF02E1">
            <w:pPr>
              <w:widowControl/>
              <w:autoSpaceDE w:val="0"/>
              <w:autoSpaceDN w:val="0"/>
              <w:adjustRightInd w:val="0"/>
              <w:spacing w:before="25" w:line="5" w:lineRule="atLeast"/>
              <w:ind w:left="136"/>
              <w:rPr>
                <w:rFonts w:ascii="宋体" w:hAnsi="宋体"/>
                <w:kern w:val="0"/>
                <w:szCs w:val="20"/>
              </w:rPr>
            </w:pPr>
            <w:r>
              <w:rPr>
                <w:rFonts w:ascii="宋体" w:hAnsi="宋体"/>
                <w:kern w:val="0"/>
                <w:szCs w:val="18"/>
              </w:rPr>
              <w:t>包括人力拆除工程，绿色防护、绿化，各类工程中单独挖填的土石方，爆破工程</w:t>
            </w:r>
          </w:p>
        </w:tc>
      </w:tr>
      <w:tr w:rsidR="00FF02E1">
        <w:trPr>
          <w:cantSplit/>
          <w:trHeight w:val="827"/>
        </w:trPr>
        <w:tc>
          <w:tcPr>
            <w:tcW w:w="725" w:type="dxa"/>
          </w:tcPr>
          <w:p w:rsidR="00FF02E1" w:rsidRDefault="00FF02E1">
            <w:pPr>
              <w:widowControl/>
              <w:autoSpaceDE w:val="0"/>
              <w:autoSpaceDN w:val="0"/>
              <w:adjustRightInd w:val="0"/>
              <w:spacing w:before="170" w:line="5" w:lineRule="atLeast"/>
              <w:ind w:left="331"/>
              <w:rPr>
                <w:rFonts w:ascii="宋体" w:hAnsi="宋体"/>
                <w:kern w:val="0"/>
                <w:szCs w:val="20"/>
              </w:rPr>
            </w:pPr>
            <w:r>
              <w:rPr>
                <w:rFonts w:ascii="宋体" w:hAnsi="宋体"/>
                <w:kern w:val="0"/>
                <w:szCs w:val="22"/>
              </w:rPr>
              <w:t>2</w:t>
            </w:r>
          </w:p>
        </w:tc>
        <w:tc>
          <w:tcPr>
            <w:tcW w:w="3317" w:type="dxa"/>
            <w:vAlign w:val="center"/>
          </w:tcPr>
          <w:p w:rsidR="00FF02E1" w:rsidRDefault="00FF02E1">
            <w:pPr>
              <w:widowControl/>
              <w:autoSpaceDE w:val="0"/>
              <w:autoSpaceDN w:val="0"/>
              <w:adjustRightInd w:val="0"/>
              <w:spacing w:before="158" w:line="5" w:lineRule="atLeast"/>
              <w:ind w:left="129"/>
              <w:rPr>
                <w:rFonts w:ascii="宋体" w:hAnsi="宋体"/>
                <w:kern w:val="0"/>
                <w:szCs w:val="20"/>
              </w:rPr>
            </w:pPr>
            <w:r>
              <w:rPr>
                <w:rFonts w:ascii="宋体" w:hAnsi="宋体" w:hint="eastAsia"/>
                <w:kern w:val="0"/>
                <w:szCs w:val="18"/>
              </w:rPr>
              <w:t>机械施工土石万</w:t>
            </w:r>
          </w:p>
        </w:tc>
        <w:tc>
          <w:tcPr>
            <w:tcW w:w="611" w:type="dxa"/>
            <w:gridSpan w:val="2"/>
            <w:vAlign w:val="center"/>
          </w:tcPr>
          <w:p w:rsidR="00FF02E1" w:rsidRDefault="00FF02E1">
            <w:pPr>
              <w:widowControl/>
              <w:autoSpaceDE w:val="0"/>
              <w:autoSpaceDN w:val="0"/>
              <w:adjustRightInd w:val="0"/>
              <w:spacing w:before="170" w:line="5" w:lineRule="atLeast"/>
              <w:jc w:val="center"/>
              <w:rPr>
                <w:rFonts w:ascii="宋体" w:hAnsi="宋体"/>
                <w:kern w:val="0"/>
                <w:szCs w:val="20"/>
              </w:rPr>
            </w:pPr>
            <w:r>
              <w:rPr>
                <w:rFonts w:ascii="宋体" w:hAnsi="宋体"/>
                <w:kern w:val="0"/>
                <w:szCs w:val="21"/>
              </w:rPr>
              <w:t>19.5</w:t>
            </w:r>
          </w:p>
        </w:tc>
        <w:tc>
          <w:tcPr>
            <w:tcW w:w="3632" w:type="dxa"/>
            <w:vAlign w:val="center"/>
          </w:tcPr>
          <w:p w:rsidR="00FF02E1" w:rsidRDefault="00FF02E1">
            <w:pPr>
              <w:widowControl/>
              <w:autoSpaceDE w:val="0"/>
              <w:autoSpaceDN w:val="0"/>
              <w:adjustRightInd w:val="0"/>
              <w:spacing w:before="25" w:line="5" w:lineRule="atLeast"/>
              <w:ind w:left="136"/>
              <w:rPr>
                <w:rFonts w:ascii="宋体" w:hAnsi="宋体"/>
                <w:kern w:val="0"/>
                <w:szCs w:val="20"/>
              </w:rPr>
            </w:pPr>
            <w:r>
              <w:rPr>
                <w:rFonts w:ascii="宋体" w:hAnsi="宋体"/>
                <w:kern w:val="0"/>
                <w:szCs w:val="18"/>
              </w:rPr>
              <w:t>包括机械拆除工程，填级配碎石、砂砾石、渗水土，公路路面，各类工程中单独挖填的土石方</w:t>
            </w:r>
          </w:p>
        </w:tc>
      </w:tr>
      <w:tr w:rsidR="00FF02E1">
        <w:trPr>
          <w:cantSplit/>
          <w:trHeight w:val="554"/>
        </w:trPr>
        <w:tc>
          <w:tcPr>
            <w:tcW w:w="725" w:type="dxa"/>
          </w:tcPr>
          <w:p w:rsidR="00FF02E1" w:rsidRDefault="00FF02E1">
            <w:pPr>
              <w:widowControl/>
              <w:autoSpaceDE w:val="0"/>
              <w:autoSpaceDN w:val="0"/>
              <w:adjustRightInd w:val="0"/>
              <w:spacing w:before="106" w:line="5" w:lineRule="atLeast"/>
              <w:ind w:left="334"/>
              <w:rPr>
                <w:rFonts w:ascii="宋体" w:hAnsi="宋体"/>
                <w:kern w:val="0"/>
                <w:szCs w:val="20"/>
              </w:rPr>
            </w:pPr>
            <w:r>
              <w:rPr>
                <w:rFonts w:ascii="宋体" w:hAnsi="宋体"/>
                <w:kern w:val="0"/>
                <w:szCs w:val="21"/>
              </w:rPr>
              <w:t>3</w:t>
            </w:r>
          </w:p>
        </w:tc>
        <w:tc>
          <w:tcPr>
            <w:tcW w:w="3317" w:type="dxa"/>
            <w:vAlign w:val="center"/>
          </w:tcPr>
          <w:p w:rsidR="00FF02E1" w:rsidRDefault="00FF02E1">
            <w:pPr>
              <w:widowControl/>
              <w:autoSpaceDE w:val="0"/>
              <w:autoSpaceDN w:val="0"/>
              <w:adjustRightInd w:val="0"/>
              <w:spacing w:before="25" w:line="5" w:lineRule="atLeast"/>
              <w:ind w:left="129"/>
              <w:rPr>
                <w:rFonts w:ascii="宋体" w:hAnsi="宋体"/>
                <w:kern w:val="0"/>
                <w:szCs w:val="20"/>
              </w:rPr>
            </w:pPr>
            <w:r>
              <w:rPr>
                <w:rFonts w:ascii="宋体" w:hAnsi="宋体"/>
                <w:kern w:val="0"/>
                <w:szCs w:val="18"/>
              </w:rPr>
              <w:t>汽车运输土石方采用定额增运"</w:t>
            </w:r>
            <w:r>
              <w:rPr>
                <w:rFonts w:ascii="宋体" w:hAnsi="宋体" w:hint="eastAsia"/>
                <w:kern w:val="0"/>
                <w:szCs w:val="18"/>
              </w:rPr>
              <w:t>部分</w:t>
            </w:r>
          </w:p>
        </w:tc>
        <w:tc>
          <w:tcPr>
            <w:tcW w:w="611" w:type="dxa"/>
            <w:gridSpan w:val="2"/>
            <w:vAlign w:val="center"/>
          </w:tcPr>
          <w:p w:rsidR="00FF02E1" w:rsidRDefault="00FF02E1">
            <w:pPr>
              <w:widowControl/>
              <w:autoSpaceDE w:val="0"/>
              <w:autoSpaceDN w:val="0"/>
              <w:adjustRightInd w:val="0"/>
              <w:spacing w:before="106" w:line="5" w:lineRule="atLeast"/>
              <w:jc w:val="center"/>
              <w:rPr>
                <w:rFonts w:ascii="宋体" w:hAnsi="宋体"/>
                <w:kern w:val="0"/>
                <w:szCs w:val="20"/>
              </w:rPr>
            </w:pPr>
            <w:r>
              <w:rPr>
                <w:rFonts w:ascii="宋体" w:hAnsi="宋体"/>
                <w:kern w:val="0"/>
                <w:szCs w:val="21"/>
              </w:rPr>
              <w:t>9.8</w:t>
            </w:r>
          </w:p>
        </w:tc>
        <w:tc>
          <w:tcPr>
            <w:tcW w:w="3632" w:type="dxa"/>
            <w:vAlign w:val="center"/>
          </w:tcPr>
          <w:p w:rsidR="00FF02E1" w:rsidRDefault="00FF02E1">
            <w:pPr>
              <w:widowControl/>
              <w:autoSpaceDE w:val="0"/>
              <w:autoSpaceDN w:val="0"/>
              <w:adjustRightInd w:val="0"/>
              <w:spacing w:before="93" w:line="5" w:lineRule="atLeast"/>
              <w:ind w:left="133"/>
              <w:rPr>
                <w:rFonts w:ascii="宋体" w:hAnsi="宋体"/>
                <w:kern w:val="0"/>
                <w:szCs w:val="20"/>
              </w:rPr>
            </w:pPr>
            <w:r>
              <w:rPr>
                <w:rFonts w:ascii="宋体" w:hAnsi="宋体"/>
                <w:kern w:val="0"/>
                <w:szCs w:val="18"/>
              </w:rPr>
              <w:t>包括隧道出碴洞外运输</w:t>
            </w:r>
          </w:p>
        </w:tc>
      </w:tr>
      <w:tr w:rsidR="00FF02E1">
        <w:trPr>
          <w:cantSplit/>
          <w:trHeight w:val="284"/>
        </w:trPr>
        <w:tc>
          <w:tcPr>
            <w:tcW w:w="725" w:type="dxa"/>
          </w:tcPr>
          <w:p w:rsidR="00FF02E1" w:rsidRDefault="00FF02E1">
            <w:pPr>
              <w:widowControl/>
              <w:autoSpaceDE w:val="0"/>
              <w:autoSpaceDN w:val="0"/>
              <w:adjustRightInd w:val="0"/>
              <w:spacing w:before="39" w:line="5" w:lineRule="atLeast"/>
              <w:ind w:left="327"/>
              <w:rPr>
                <w:rFonts w:ascii="宋体" w:hAnsi="宋体"/>
                <w:kern w:val="0"/>
                <w:szCs w:val="20"/>
              </w:rPr>
            </w:pPr>
            <w:r>
              <w:rPr>
                <w:rFonts w:ascii="宋体" w:hAnsi="宋体"/>
                <w:kern w:val="0"/>
                <w:szCs w:val="21"/>
              </w:rPr>
              <w:t>4</w:t>
            </w:r>
          </w:p>
        </w:tc>
        <w:tc>
          <w:tcPr>
            <w:tcW w:w="3317" w:type="dxa"/>
            <w:vAlign w:val="center"/>
          </w:tcPr>
          <w:p w:rsidR="00FF02E1" w:rsidRDefault="00FF02E1">
            <w:pPr>
              <w:widowControl/>
              <w:autoSpaceDE w:val="0"/>
              <w:autoSpaceDN w:val="0"/>
              <w:adjustRightInd w:val="0"/>
              <w:spacing w:before="23" w:line="5" w:lineRule="atLeast"/>
              <w:ind w:left="122"/>
              <w:rPr>
                <w:rFonts w:ascii="宋体" w:hAnsi="宋体"/>
                <w:kern w:val="0"/>
                <w:szCs w:val="20"/>
              </w:rPr>
            </w:pPr>
            <w:r>
              <w:rPr>
                <w:rFonts w:ascii="宋体" w:hAnsi="宋体"/>
                <w:kern w:val="0"/>
                <w:szCs w:val="19"/>
              </w:rPr>
              <w:t>特大桥、大桥</w:t>
            </w:r>
          </w:p>
        </w:tc>
        <w:tc>
          <w:tcPr>
            <w:tcW w:w="611" w:type="dxa"/>
            <w:gridSpan w:val="2"/>
            <w:vAlign w:val="center"/>
          </w:tcPr>
          <w:p w:rsidR="00FF02E1" w:rsidRDefault="00FF02E1">
            <w:pPr>
              <w:widowControl/>
              <w:autoSpaceDE w:val="0"/>
              <w:autoSpaceDN w:val="0"/>
              <w:adjustRightInd w:val="0"/>
              <w:spacing w:before="35" w:line="5" w:lineRule="atLeast"/>
              <w:jc w:val="center"/>
              <w:rPr>
                <w:rFonts w:ascii="宋体" w:hAnsi="宋体"/>
                <w:kern w:val="0"/>
                <w:szCs w:val="20"/>
              </w:rPr>
            </w:pPr>
            <w:r>
              <w:rPr>
                <w:rFonts w:ascii="宋体" w:hAnsi="宋体"/>
                <w:kern w:val="0"/>
                <w:szCs w:val="21"/>
              </w:rPr>
              <w:t>23.8</w:t>
            </w:r>
          </w:p>
        </w:tc>
        <w:tc>
          <w:tcPr>
            <w:tcW w:w="3632" w:type="dxa"/>
            <w:vAlign w:val="center"/>
          </w:tcPr>
          <w:p w:rsidR="00FF02E1" w:rsidRDefault="00FF02E1">
            <w:pPr>
              <w:widowControl/>
              <w:autoSpaceDE w:val="0"/>
              <w:autoSpaceDN w:val="0"/>
              <w:adjustRightInd w:val="0"/>
              <w:spacing w:before="25" w:line="5" w:lineRule="atLeast"/>
              <w:ind w:left="133"/>
              <w:rPr>
                <w:rFonts w:ascii="宋体" w:hAnsi="宋体"/>
                <w:kern w:val="0"/>
                <w:szCs w:val="20"/>
              </w:rPr>
            </w:pPr>
            <w:r>
              <w:rPr>
                <w:rFonts w:ascii="宋体" w:hAnsi="宋体"/>
                <w:kern w:val="0"/>
                <w:szCs w:val="18"/>
              </w:rPr>
              <w:t>不包括梁部及桥面系</w:t>
            </w:r>
          </w:p>
        </w:tc>
      </w:tr>
      <w:tr w:rsidR="00FF02E1">
        <w:trPr>
          <w:cantSplit/>
          <w:trHeight w:val="392"/>
        </w:trPr>
        <w:tc>
          <w:tcPr>
            <w:tcW w:w="725" w:type="dxa"/>
          </w:tcPr>
          <w:p w:rsidR="00FF02E1" w:rsidRDefault="00FF02E1">
            <w:pPr>
              <w:widowControl/>
              <w:autoSpaceDE w:val="0"/>
              <w:autoSpaceDN w:val="0"/>
              <w:adjustRightInd w:val="0"/>
              <w:spacing w:before="64" w:line="5" w:lineRule="atLeast"/>
              <w:ind w:left="327"/>
              <w:rPr>
                <w:rFonts w:ascii="宋体" w:hAnsi="宋体"/>
                <w:kern w:val="0"/>
                <w:szCs w:val="20"/>
              </w:rPr>
            </w:pPr>
            <w:r>
              <w:rPr>
                <w:rFonts w:ascii="宋体" w:hAnsi="宋体"/>
                <w:kern w:val="0"/>
                <w:szCs w:val="21"/>
              </w:rPr>
              <w:t>5</w:t>
            </w:r>
          </w:p>
        </w:tc>
        <w:tc>
          <w:tcPr>
            <w:tcW w:w="3317" w:type="dxa"/>
            <w:vAlign w:val="center"/>
          </w:tcPr>
          <w:p w:rsidR="00FF02E1" w:rsidRDefault="00FF02E1">
            <w:pPr>
              <w:widowControl/>
              <w:autoSpaceDE w:val="0"/>
              <w:autoSpaceDN w:val="0"/>
              <w:adjustRightInd w:val="0"/>
              <w:spacing w:before="52" w:line="5" w:lineRule="atLeast"/>
              <w:ind w:left="129"/>
              <w:rPr>
                <w:rFonts w:ascii="宋体" w:hAnsi="宋体"/>
                <w:kern w:val="0"/>
                <w:szCs w:val="20"/>
              </w:rPr>
            </w:pPr>
            <w:r>
              <w:rPr>
                <w:rFonts w:ascii="宋体" w:hAnsi="宋体"/>
                <w:kern w:val="0"/>
                <w:szCs w:val="18"/>
              </w:rPr>
              <w:t>预制混凝土梁</w:t>
            </w:r>
          </w:p>
        </w:tc>
        <w:tc>
          <w:tcPr>
            <w:tcW w:w="611" w:type="dxa"/>
            <w:gridSpan w:val="2"/>
            <w:vAlign w:val="center"/>
          </w:tcPr>
          <w:p w:rsidR="00FF02E1" w:rsidRDefault="00FF02E1">
            <w:pPr>
              <w:widowControl/>
              <w:autoSpaceDE w:val="0"/>
              <w:autoSpaceDN w:val="0"/>
              <w:adjustRightInd w:val="0"/>
              <w:spacing w:before="62" w:line="5" w:lineRule="atLeast"/>
              <w:jc w:val="center"/>
              <w:rPr>
                <w:rFonts w:ascii="宋体" w:hAnsi="宋体"/>
                <w:kern w:val="0"/>
                <w:szCs w:val="20"/>
              </w:rPr>
            </w:pPr>
            <w:r>
              <w:rPr>
                <w:rFonts w:ascii="宋体" w:hAnsi="宋体"/>
                <w:kern w:val="0"/>
                <w:szCs w:val="21"/>
              </w:rPr>
              <w:t>67.6</w:t>
            </w:r>
          </w:p>
        </w:tc>
        <w:tc>
          <w:tcPr>
            <w:tcW w:w="3632" w:type="dxa"/>
            <w:vAlign w:val="center"/>
          </w:tcPr>
          <w:p w:rsidR="00FF02E1" w:rsidRDefault="00FF02E1">
            <w:pPr>
              <w:widowControl/>
              <w:autoSpaceDE w:val="0"/>
              <w:autoSpaceDN w:val="0"/>
              <w:adjustRightInd w:val="0"/>
              <w:spacing w:before="50" w:line="5" w:lineRule="atLeast"/>
              <w:ind w:left="133"/>
              <w:rPr>
                <w:rFonts w:ascii="宋体" w:hAnsi="宋体"/>
                <w:kern w:val="0"/>
                <w:szCs w:val="20"/>
              </w:rPr>
            </w:pPr>
            <w:r>
              <w:rPr>
                <w:rFonts w:ascii="宋体" w:hAnsi="宋体"/>
                <w:kern w:val="0"/>
                <w:szCs w:val="18"/>
              </w:rPr>
              <w:t>包括桥面系</w:t>
            </w:r>
          </w:p>
        </w:tc>
      </w:tr>
      <w:tr w:rsidR="00FF02E1">
        <w:trPr>
          <w:cantSplit/>
          <w:trHeight w:val="557"/>
        </w:trPr>
        <w:tc>
          <w:tcPr>
            <w:tcW w:w="725" w:type="dxa"/>
          </w:tcPr>
          <w:p w:rsidR="00FF02E1" w:rsidRDefault="00FF02E1">
            <w:pPr>
              <w:widowControl/>
              <w:autoSpaceDE w:val="0"/>
              <w:autoSpaceDN w:val="0"/>
              <w:adjustRightInd w:val="0"/>
              <w:spacing w:before="107" w:line="5" w:lineRule="atLeast"/>
              <w:ind w:left="327"/>
              <w:rPr>
                <w:rFonts w:ascii="宋体" w:hAnsi="宋体"/>
                <w:kern w:val="0"/>
                <w:szCs w:val="20"/>
              </w:rPr>
            </w:pPr>
            <w:r>
              <w:rPr>
                <w:rFonts w:ascii="宋体" w:hAnsi="宋体"/>
                <w:kern w:val="0"/>
                <w:szCs w:val="21"/>
              </w:rPr>
              <w:t>6</w:t>
            </w:r>
          </w:p>
        </w:tc>
        <w:tc>
          <w:tcPr>
            <w:tcW w:w="3317" w:type="dxa"/>
            <w:vAlign w:val="center"/>
          </w:tcPr>
          <w:p w:rsidR="00FF02E1" w:rsidRDefault="00FF02E1">
            <w:pPr>
              <w:widowControl/>
              <w:autoSpaceDE w:val="0"/>
              <w:autoSpaceDN w:val="0"/>
              <w:adjustRightInd w:val="0"/>
              <w:spacing w:before="95" w:line="5" w:lineRule="atLeast"/>
              <w:ind w:left="122"/>
              <w:rPr>
                <w:rFonts w:ascii="宋体" w:hAnsi="宋体"/>
                <w:kern w:val="0"/>
                <w:szCs w:val="20"/>
              </w:rPr>
            </w:pPr>
            <w:r>
              <w:rPr>
                <w:rFonts w:ascii="宋体" w:hAnsi="宋体"/>
                <w:kern w:val="0"/>
                <w:szCs w:val="18"/>
              </w:rPr>
              <w:t>现浇混凝土梁</w:t>
            </w:r>
          </w:p>
        </w:tc>
        <w:tc>
          <w:tcPr>
            <w:tcW w:w="611" w:type="dxa"/>
            <w:gridSpan w:val="2"/>
            <w:vAlign w:val="center"/>
          </w:tcPr>
          <w:p w:rsidR="00FF02E1" w:rsidRDefault="00FF02E1">
            <w:pPr>
              <w:widowControl/>
              <w:autoSpaceDE w:val="0"/>
              <w:autoSpaceDN w:val="0"/>
              <w:adjustRightInd w:val="0"/>
              <w:spacing w:before="104" w:line="5" w:lineRule="atLeast"/>
              <w:jc w:val="center"/>
              <w:rPr>
                <w:rFonts w:ascii="宋体" w:hAnsi="宋体"/>
                <w:kern w:val="0"/>
                <w:szCs w:val="20"/>
              </w:rPr>
            </w:pPr>
            <w:r>
              <w:rPr>
                <w:rFonts w:ascii="宋体" w:hAnsi="宋体"/>
                <w:kern w:val="0"/>
                <w:szCs w:val="21"/>
              </w:rPr>
              <w:t>38.7</w:t>
            </w:r>
          </w:p>
        </w:tc>
        <w:tc>
          <w:tcPr>
            <w:tcW w:w="3632" w:type="dxa"/>
            <w:vAlign w:val="center"/>
          </w:tcPr>
          <w:p w:rsidR="00FF02E1" w:rsidRDefault="00FF02E1">
            <w:pPr>
              <w:widowControl/>
              <w:autoSpaceDE w:val="0"/>
              <w:autoSpaceDN w:val="0"/>
              <w:adjustRightInd w:val="0"/>
              <w:spacing w:before="25" w:line="5" w:lineRule="atLeast"/>
              <w:ind w:left="129"/>
              <w:rPr>
                <w:rFonts w:ascii="宋体" w:hAnsi="宋体"/>
                <w:kern w:val="0"/>
                <w:szCs w:val="20"/>
              </w:rPr>
            </w:pPr>
            <w:r>
              <w:rPr>
                <w:rFonts w:ascii="宋体" w:hAnsi="宋体"/>
                <w:kern w:val="0"/>
                <w:szCs w:val="18"/>
              </w:rPr>
              <w:t>包括梁的横向联结和湿接缝，包括分段预制后拼接的混凝土梁</w:t>
            </w:r>
          </w:p>
        </w:tc>
      </w:tr>
      <w:tr w:rsidR="00FF02E1">
        <w:trPr>
          <w:cantSplit/>
          <w:trHeight w:val="327"/>
        </w:trPr>
        <w:tc>
          <w:tcPr>
            <w:tcW w:w="725" w:type="dxa"/>
          </w:tcPr>
          <w:p w:rsidR="00FF02E1" w:rsidRDefault="00FF02E1">
            <w:pPr>
              <w:widowControl/>
              <w:autoSpaceDE w:val="0"/>
              <w:autoSpaceDN w:val="0"/>
              <w:adjustRightInd w:val="0"/>
              <w:spacing w:before="48" w:line="5" w:lineRule="atLeast"/>
              <w:ind w:left="327"/>
              <w:rPr>
                <w:rFonts w:ascii="宋体" w:hAnsi="宋体"/>
                <w:kern w:val="0"/>
                <w:szCs w:val="20"/>
              </w:rPr>
            </w:pPr>
            <w:r>
              <w:rPr>
                <w:rFonts w:ascii="宋体" w:hAnsi="宋体"/>
                <w:kern w:val="0"/>
                <w:szCs w:val="28"/>
              </w:rPr>
              <w:t>7</w:t>
            </w:r>
          </w:p>
        </w:tc>
        <w:tc>
          <w:tcPr>
            <w:tcW w:w="3317" w:type="dxa"/>
            <w:vAlign w:val="center"/>
          </w:tcPr>
          <w:p w:rsidR="00FF02E1" w:rsidRDefault="00FF02E1">
            <w:pPr>
              <w:widowControl/>
              <w:autoSpaceDE w:val="0"/>
              <w:autoSpaceDN w:val="0"/>
              <w:adjustRightInd w:val="0"/>
              <w:spacing w:before="35" w:line="5" w:lineRule="atLeast"/>
              <w:ind w:left="122"/>
              <w:rPr>
                <w:rFonts w:ascii="宋体" w:hAnsi="宋体"/>
                <w:kern w:val="0"/>
                <w:szCs w:val="20"/>
              </w:rPr>
            </w:pPr>
            <w:r>
              <w:rPr>
                <w:rFonts w:ascii="宋体" w:hAnsi="宋体"/>
                <w:kern w:val="0"/>
                <w:szCs w:val="18"/>
              </w:rPr>
              <w:t>运架混凝土简支箱梁</w:t>
            </w:r>
          </w:p>
        </w:tc>
        <w:tc>
          <w:tcPr>
            <w:tcW w:w="611" w:type="dxa"/>
            <w:gridSpan w:val="2"/>
            <w:vAlign w:val="center"/>
          </w:tcPr>
          <w:p w:rsidR="00FF02E1" w:rsidRDefault="00FF02E1">
            <w:pPr>
              <w:widowControl/>
              <w:autoSpaceDE w:val="0"/>
              <w:autoSpaceDN w:val="0"/>
              <w:adjustRightInd w:val="0"/>
              <w:spacing w:before="46" w:line="5" w:lineRule="atLeast"/>
              <w:jc w:val="center"/>
              <w:rPr>
                <w:rFonts w:ascii="宋体" w:hAnsi="宋体"/>
                <w:kern w:val="0"/>
                <w:szCs w:val="20"/>
              </w:rPr>
            </w:pPr>
            <w:r>
              <w:rPr>
                <w:rFonts w:ascii="宋体" w:hAnsi="宋体"/>
                <w:kern w:val="0"/>
                <w:szCs w:val="21"/>
              </w:rPr>
              <w:t>24.5</w:t>
            </w:r>
          </w:p>
        </w:tc>
        <w:tc>
          <w:tcPr>
            <w:tcW w:w="3632" w:type="dxa"/>
            <w:vAlign w:val="center"/>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356"/>
        </w:trPr>
        <w:tc>
          <w:tcPr>
            <w:tcW w:w="725" w:type="dxa"/>
          </w:tcPr>
          <w:p w:rsidR="00FF02E1" w:rsidRDefault="00FF02E1">
            <w:pPr>
              <w:widowControl/>
              <w:autoSpaceDE w:val="0"/>
              <w:autoSpaceDN w:val="0"/>
              <w:adjustRightInd w:val="0"/>
              <w:spacing w:before="55" w:line="5" w:lineRule="atLeast"/>
              <w:ind w:left="320"/>
              <w:rPr>
                <w:rFonts w:ascii="宋体" w:hAnsi="宋体"/>
                <w:kern w:val="0"/>
                <w:szCs w:val="20"/>
              </w:rPr>
            </w:pPr>
            <w:r>
              <w:rPr>
                <w:rFonts w:ascii="宋体" w:hAnsi="宋体"/>
                <w:kern w:val="0"/>
                <w:szCs w:val="22"/>
              </w:rPr>
              <w:t>8</w:t>
            </w:r>
          </w:p>
        </w:tc>
        <w:tc>
          <w:tcPr>
            <w:tcW w:w="3317" w:type="dxa"/>
            <w:vAlign w:val="center"/>
          </w:tcPr>
          <w:p w:rsidR="00FF02E1" w:rsidRDefault="00FF02E1">
            <w:pPr>
              <w:widowControl/>
              <w:autoSpaceDE w:val="0"/>
              <w:autoSpaceDN w:val="0"/>
              <w:adjustRightInd w:val="0"/>
              <w:spacing w:before="41" w:line="5" w:lineRule="atLeast"/>
              <w:ind w:left="125"/>
              <w:rPr>
                <w:rFonts w:ascii="宋体" w:hAnsi="宋体"/>
                <w:kern w:val="0"/>
                <w:szCs w:val="20"/>
              </w:rPr>
            </w:pPr>
            <w:r>
              <w:rPr>
                <w:rFonts w:ascii="宋体" w:hAnsi="宋体" w:hint="eastAsia"/>
                <w:kern w:val="0"/>
                <w:szCs w:val="18"/>
              </w:rPr>
              <w:t>隧道、明洞、棚洞，自采砂石</w:t>
            </w:r>
          </w:p>
        </w:tc>
        <w:tc>
          <w:tcPr>
            <w:tcW w:w="611" w:type="dxa"/>
            <w:gridSpan w:val="2"/>
            <w:vAlign w:val="center"/>
          </w:tcPr>
          <w:p w:rsidR="00FF02E1" w:rsidRDefault="00FF02E1">
            <w:pPr>
              <w:widowControl/>
              <w:autoSpaceDE w:val="0"/>
              <w:autoSpaceDN w:val="0"/>
              <w:adjustRightInd w:val="0"/>
              <w:spacing w:before="53" w:line="5" w:lineRule="atLeast"/>
              <w:jc w:val="center"/>
              <w:rPr>
                <w:rFonts w:ascii="宋体" w:hAnsi="宋体"/>
                <w:kern w:val="0"/>
                <w:szCs w:val="20"/>
              </w:rPr>
            </w:pPr>
            <w:r>
              <w:rPr>
                <w:rFonts w:ascii="宋体" w:hAnsi="宋体"/>
                <w:kern w:val="0"/>
                <w:szCs w:val="21"/>
              </w:rPr>
              <w:t>29.6</w:t>
            </w:r>
          </w:p>
        </w:tc>
        <w:tc>
          <w:tcPr>
            <w:tcW w:w="3632" w:type="dxa"/>
            <w:vAlign w:val="center"/>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291"/>
        </w:trPr>
        <w:tc>
          <w:tcPr>
            <w:tcW w:w="725" w:type="dxa"/>
          </w:tcPr>
          <w:p w:rsidR="00FF02E1" w:rsidRDefault="00FF02E1">
            <w:pPr>
              <w:widowControl/>
              <w:autoSpaceDE w:val="0"/>
              <w:autoSpaceDN w:val="0"/>
              <w:adjustRightInd w:val="0"/>
              <w:spacing w:before="39" w:line="5" w:lineRule="atLeast"/>
              <w:ind w:left="323"/>
              <w:rPr>
                <w:rFonts w:ascii="宋体" w:hAnsi="宋体"/>
                <w:kern w:val="0"/>
                <w:szCs w:val="20"/>
              </w:rPr>
            </w:pPr>
            <w:r>
              <w:rPr>
                <w:rFonts w:ascii="宋体" w:hAnsi="宋体"/>
                <w:kern w:val="0"/>
                <w:szCs w:val="21"/>
              </w:rPr>
              <w:t>9</w:t>
            </w:r>
          </w:p>
        </w:tc>
        <w:tc>
          <w:tcPr>
            <w:tcW w:w="3317" w:type="dxa"/>
            <w:vAlign w:val="center"/>
          </w:tcPr>
          <w:p w:rsidR="00FF02E1" w:rsidRDefault="00FF02E1">
            <w:pPr>
              <w:widowControl/>
              <w:autoSpaceDE w:val="0"/>
              <w:autoSpaceDN w:val="0"/>
              <w:adjustRightInd w:val="0"/>
              <w:spacing w:before="26" w:line="5" w:lineRule="atLeast"/>
              <w:ind w:left="125"/>
              <w:rPr>
                <w:rFonts w:ascii="宋体" w:hAnsi="宋体"/>
                <w:kern w:val="0"/>
                <w:szCs w:val="20"/>
              </w:rPr>
            </w:pPr>
            <w:r>
              <w:rPr>
                <w:rFonts w:ascii="宋体" w:hAnsi="宋体"/>
                <w:kern w:val="0"/>
                <w:szCs w:val="18"/>
              </w:rPr>
              <w:t>路基加固防护工程</w:t>
            </w:r>
          </w:p>
        </w:tc>
        <w:tc>
          <w:tcPr>
            <w:tcW w:w="611" w:type="dxa"/>
            <w:gridSpan w:val="2"/>
            <w:vAlign w:val="center"/>
          </w:tcPr>
          <w:p w:rsidR="00FF02E1" w:rsidRDefault="00FF02E1">
            <w:pPr>
              <w:widowControl/>
              <w:autoSpaceDE w:val="0"/>
              <w:autoSpaceDN w:val="0"/>
              <w:adjustRightInd w:val="0"/>
              <w:spacing w:before="37" w:line="5" w:lineRule="atLeast"/>
              <w:jc w:val="center"/>
              <w:rPr>
                <w:rFonts w:ascii="宋体" w:hAnsi="宋体"/>
                <w:kern w:val="0"/>
                <w:szCs w:val="20"/>
              </w:rPr>
            </w:pPr>
            <w:r>
              <w:rPr>
                <w:rFonts w:ascii="宋体" w:hAnsi="宋体"/>
                <w:kern w:val="0"/>
                <w:szCs w:val="21"/>
              </w:rPr>
              <w:t>36.5</w:t>
            </w:r>
          </w:p>
        </w:tc>
        <w:tc>
          <w:tcPr>
            <w:tcW w:w="3632" w:type="dxa"/>
            <w:vAlign w:val="center"/>
          </w:tcPr>
          <w:p w:rsidR="00FF02E1" w:rsidRDefault="00FF02E1">
            <w:pPr>
              <w:widowControl/>
              <w:autoSpaceDE w:val="0"/>
              <w:autoSpaceDN w:val="0"/>
              <w:adjustRightInd w:val="0"/>
              <w:spacing w:before="25" w:line="5" w:lineRule="atLeast"/>
              <w:ind w:left="125"/>
              <w:rPr>
                <w:rFonts w:ascii="宋体" w:hAnsi="宋体"/>
                <w:kern w:val="0"/>
                <w:szCs w:val="20"/>
              </w:rPr>
            </w:pPr>
            <w:r>
              <w:rPr>
                <w:rFonts w:ascii="宋体" w:hAnsi="宋体" w:hint="eastAsia"/>
                <w:kern w:val="0"/>
                <w:szCs w:val="18"/>
              </w:rPr>
              <w:t>包括</w:t>
            </w:r>
            <w:r>
              <w:rPr>
                <w:rFonts w:ascii="宋体" w:hAnsi="宋体"/>
                <w:kern w:val="0"/>
                <w:szCs w:val="18"/>
              </w:rPr>
              <w:t>各类挡土墙及抗滑桩</w:t>
            </w:r>
          </w:p>
        </w:tc>
      </w:tr>
      <w:tr w:rsidR="00FF02E1">
        <w:trPr>
          <w:cantSplit/>
          <w:trHeight w:val="831"/>
        </w:trPr>
        <w:tc>
          <w:tcPr>
            <w:tcW w:w="725" w:type="dxa"/>
          </w:tcPr>
          <w:p w:rsidR="00FF02E1" w:rsidRDefault="00FF02E1">
            <w:pPr>
              <w:widowControl/>
              <w:autoSpaceDE w:val="0"/>
              <w:autoSpaceDN w:val="0"/>
              <w:adjustRightInd w:val="0"/>
              <w:spacing w:before="174" w:line="5" w:lineRule="atLeast"/>
              <w:ind w:left="287"/>
              <w:rPr>
                <w:rFonts w:ascii="宋体" w:hAnsi="宋体"/>
                <w:kern w:val="0"/>
                <w:szCs w:val="20"/>
              </w:rPr>
            </w:pPr>
            <w:r>
              <w:rPr>
                <w:rFonts w:ascii="宋体" w:hAnsi="宋体"/>
                <w:kern w:val="0"/>
                <w:szCs w:val="21"/>
              </w:rPr>
              <w:t>10</w:t>
            </w:r>
          </w:p>
        </w:tc>
        <w:tc>
          <w:tcPr>
            <w:tcW w:w="3317" w:type="dxa"/>
            <w:vAlign w:val="center"/>
          </w:tcPr>
          <w:p w:rsidR="00FF02E1" w:rsidRDefault="00FF02E1">
            <w:pPr>
              <w:widowControl/>
              <w:autoSpaceDE w:val="0"/>
              <w:autoSpaceDN w:val="0"/>
              <w:adjustRightInd w:val="0"/>
              <w:spacing w:before="25" w:line="5" w:lineRule="atLeast"/>
              <w:ind w:left="122"/>
              <w:rPr>
                <w:rFonts w:ascii="宋体" w:hAnsi="宋体"/>
                <w:kern w:val="0"/>
                <w:szCs w:val="20"/>
              </w:rPr>
            </w:pPr>
            <w:r>
              <w:rPr>
                <w:rFonts w:ascii="宋体" w:hAnsi="宋体"/>
                <w:kern w:val="0"/>
                <w:szCs w:val="18"/>
              </w:rPr>
              <w:t>框架桥、中桥、小桥，涵洞、轮渡、码头，房屋，给排水、工务、站场、其他建筑物等建筑工程</w:t>
            </w:r>
          </w:p>
        </w:tc>
        <w:tc>
          <w:tcPr>
            <w:tcW w:w="611" w:type="dxa"/>
            <w:gridSpan w:val="2"/>
            <w:vAlign w:val="center"/>
          </w:tcPr>
          <w:p w:rsidR="00FF02E1" w:rsidRDefault="00FF02E1">
            <w:pPr>
              <w:widowControl/>
              <w:autoSpaceDE w:val="0"/>
              <w:autoSpaceDN w:val="0"/>
              <w:adjustRightInd w:val="0"/>
              <w:spacing w:before="172" w:line="5" w:lineRule="atLeast"/>
              <w:jc w:val="center"/>
              <w:rPr>
                <w:rFonts w:ascii="宋体" w:hAnsi="宋体"/>
                <w:kern w:val="0"/>
                <w:szCs w:val="20"/>
              </w:rPr>
            </w:pPr>
            <w:r>
              <w:rPr>
                <w:rFonts w:ascii="宋体" w:hAnsi="宋体"/>
                <w:kern w:val="0"/>
                <w:szCs w:val="21"/>
              </w:rPr>
              <w:t>52.1</w:t>
            </w:r>
          </w:p>
        </w:tc>
        <w:tc>
          <w:tcPr>
            <w:tcW w:w="3632" w:type="dxa"/>
            <w:vAlign w:val="center"/>
          </w:tcPr>
          <w:p w:rsidR="00FF02E1" w:rsidRDefault="00FF02E1">
            <w:pPr>
              <w:widowControl/>
              <w:autoSpaceDE w:val="0"/>
              <w:autoSpaceDN w:val="0"/>
              <w:adjustRightInd w:val="0"/>
              <w:spacing w:before="160" w:line="5" w:lineRule="atLeast"/>
              <w:ind w:left="129"/>
              <w:rPr>
                <w:rFonts w:ascii="宋体" w:hAnsi="宋体"/>
                <w:kern w:val="0"/>
                <w:szCs w:val="20"/>
              </w:rPr>
            </w:pPr>
            <w:r>
              <w:rPr>
                <w:rFonts w:ascii="宋体" w:hAnsi="宋体"/>
                <w:kern w:val="0"/>
                <w:szCs w:val="18"/>
              </w:rPr>
              <w:t>不包括梁式中、小桥梁部及桥面系</w:t>
            </w:r>
          </w:p>
        </w:tc>
      </w:tr>
      <w:tr w:rsidR="00FF02E1">
        <w:trPr>
          <w:cantSplit/>
          <w:trHeight w:val="565"/>
        </w:trPr>
        <w:tc>
          <w:tcPr>
            <w:tcW w:w="725" w:type="dxa"/>
          </w:tcPr>
          <w:p w:rsidR="00FF02E1" w:rsidRDefault="00FF02E1">
            <w:pPr>
              <w:widowControl/>
              <w:autoSpaceDE w:val="0"/>
              <w:autoSpaceDN w:val="0"/>
              <w:adjustRightInd w:val="0"/>
              <w:spacing w:before="109" w:line="5" w:lineRule="atLeast"/>
              <w:ind w:left="287"/>
              <w:rPr>
                <w:rFonts w:ascii="宋体" w:hAnsi="宋体"/>
                <w:kern w:val="0"/>
                <w:szCs w:val="20"/>
              </w:rPr>
            </w:pPr>
            <w:r>
              <w:rPr>
                <w:rFonts w:ascii="宋体" w:hAnsi="宋体"/>
                <w:kern w:val="0"/>
                <w:szCs w:val="20"/>
              </w:rPr>
              <w:t>11</w:t>
            </w:r>
          </w:p>
        </w:tc>
        <w:tc>
          <w:tcPr>
            <w:tcW w:w="3317" w:type="dxa"/>
            <w:vAlign w:val="center"/>
          </w:tcPr>
          <w:p w:rsidR="00FF02E1" w:rsidRDefault="00FF02E1">
            <w:pPr>
              <w:widowControl/>
              <w:autoSpaceDE w:val="0"/>
              <w:autoSpaceDN w:val="0"/>
              <w:adjustRightInd w:val="0"/>
              <w:spacing w:before="23" w:line="5" w:lineRule="atLeast"/>
              <w:ind w:left="122"/>
              <w:rPr>
                <w:rFonts w:ascii="宋体" w:hAnsi="宋体"/>
                <w:kern w:val="0"/>
                <w:szCs w:val="20"/>
              </w:rPr>
            </w:pPr>
            <w:r>
              <w:rPr>
                <w:rFonts w:ascii="宋体" w:hAnsi="宋体"/>
                <w:kern w:val="0"/>
                <w:szCs w:val="18"/>
              </w:rPr>
              <w:t>铺轨、铺岔，架设</w:t>
            </w:r>
            <w:r>
              <w:rPr>
                <w:rFonts w:ascii="宋体" w:hAnsi="宋体" w:hint="eastAsia"/>
                <w:kern w:val="0"/>
                <w:szCs w:val="18"/>
              </w:rPr>
              <w:t>混凝土梁</w:t>
            </w:r>
            <w:r>
              <w:rPr>
                <w:rFonts w:ascii="宋体" w:hAnsi="宋体"/>
                <w:kern w:val="0"/>
                <w:szCs w:val="18"/>
              </w:rPr>
              <w:t>(简支箱梁除外)、钢梁、钢管拱</w:t>
            </w:r>
          </w:p>
        </w:tc>
        <w:tc>
          <w:tcPr>
            <w:tcW w:w="611" w:type="dxa"/>
            <w:gridSpan w:val="2"/>
            <w:vAlign w:val="center"/>
          </w:tcPr>
          <w:p w:rsidR="00FF02E1" w:rsidRDefault="00FF02E1">
            <w:pPr>
              <w:widowControl/>
              <w:autoSpaceDE w:val="0"/>
              <w:autoSpaceDN w:val="0"/>
              <w:adjustRightInd w:val="0"/>
              <w:spacing w:before="107" w:line="5" w:lineRule="atLeast"/>
              <w:jc w:val="center"/>
              <w:rPr>
                <w:rFonts w:ascii="宋体" w:hAnsi="宋体"/>
                <w:kern w:val="0"/>
                <w:szCs w:val="20"/>
              </w:rPr>
            </w:pPr>
            <w:r>
              <w:rPr>
                <w:rFonts w:ascii="宋体" w:hAnsi="宋体"/>
                <w:kern w:val="0"/>
                <w:szCs w:val="20"/>
              </w:rPr>
              <w:t>97.4</w:t>
            </w:r>
          </w:p>
        </w:tc>
        <w:tc>
          <w:tcPr>
            <w:tcW w:w="3632" w:type="dxa"/>
            <w:vAlign w:val="center"/>
          </w:tcPr>
          <w:p w:rsidR="00FF02E1" w:rsidRDefault="00FF02E1">
            <w:pPr>
              <w:widowControl/>
              <w:autoSpaceDE w:val="0"/>
              <w:autoSpaceDN w:val="0"/>
              <w:adjustRightInd w:val="0"/>
              <w:spacing w:before="95" w:line="5" w:lineRule="atLeast"/>
              <w:ind w:left="125"/>
              <w:rPr>
                <w:rFonts w:ascii="宋体" w:hAnsi="宋体"/>
                <w:kern w:val="0"/>
                <w:szCs w:val="20"/>
              </w:rPr>
            </w:pPr>
            <w:r>
              <w:rPr>
                <w:rFonts w:ascii="宋体" w:hAnsi="宋体"/>
                <w:kern w:val="0"/>
                <w:szCs w:val="18"/>
              </w:rPr>
              <w:t>包括支座安装，轨道附属工程，线路备料</w:t>
            </w:r>
          </w:p>
        </w:tc>
      </w:tr>
      <w:tr w:rsidR="00FF02E1">
        <w:trPr>
          <w:cantSplit/>
          <w:trHeight w:val="363"/>
        </w:trPr>
        <w:tc>
          <w:tcPr>
            <w:tcW w:w="725" w:type="dxa"/>
          </w:tcPr>
          <w:p w:rsidR="00FF02E1" w:rsidRDefault="00FF02E1">
            <w:pPr>
              <w:widowControl/>
              <w:autoSpaceDE w:val="0"/>
              <w:autoSpaceDN w:val="0"/>
              <w:adjustRightInd w:val="0"/>
              <w:spacing w:before="57" w:line="5" w:lineRule="atLeast"/>
              <w:ind w:left="287"/>
              <w:rPr>
                <w:rFonts w:ascii="宋体" w:hAnsi="宋体"/>
                <w:kern w:val="0"/>
                <w:szCs w:val="20"/>
              </w:rPr>
            </w:pPr>
            <w:r>
              <w:rPr>
                <w:rFonts w:ascii="宋体" w:hAnsi="宋体"/>
                <w:kern w:val="0"/>
                <w:szCs w:val="21"/>
              </w:rPr>
              <w:t>12</w:t>
            </w:r>
          </w:p>
        </w:tc>
        <w:tc>
          <w:tcPr>
            <w:tcW w:w="3317" w:type="dxa"/>
            <w:vAlign w:val="center"/>
          </w:tcPr>
          <w:p w:rsidR="00FF02E1" w:rsidRDefault="00FF02E1">
            <w:pPr>
              <w:widowControl/>
              <w:autoSpaceDE w:val="0"/>
              <w:autoSpaceDN w:val="0"/>
              <w:adjustRightInd w:val="0"/>
              <w:spacing w:before="46" w:line="5" w:lineRule="atLeast"/>
              <w:ind w:left="122"/>
              <w:rPr>
                <w:rFonts w:ascii="宋体" w:hAnsi="宋体"/>
                <w:kern w:val="0"/>
                <w:szCs w:val="20"/>
              </w:rPr>
            </w:pPr>
            <w:r>
              <w:rPr>
                <w:rFonts w:ascii="宋体" w:hAnsi="宋体"/>
                <w:kern w:val="0"/>
                <w:szCs w:val="18"/>
              </w:rPr>
              <w:t>铺碴</w:t>
            </w:r>
          </w:p>
        </w:tc>
        <w:tc>
          <w:tcPr>
            <w:tcW w:w="611" w:type="dxa"/>
            <w:gridSpan w:val="2"/>
            <w:vAlign w:val="center"/>
          </w:tcPr>
          <w:p w:rsidR="00FF02E1" w:rsidRDefault="00FF02E1">
            <w:pPr>
              <w:widowControl/>
              <w:autoSpaceDE w:val="0"/>
              <w:autoSpaceDN w:val="0"/>
              <w:adjustRightInd w:val="0"/>
              <w:spacing w:before="53" w:line="5" w:lineRule="atLeast"/>
              <w:jc w:val="center"/>
              <w:rPr>
                <w:rFonts w:ascii="宋体" w:hAnsi="宋体"/>
                <w:kern w:val="0"/>
                <w:szCs w:val="20"/>
              </w:rPr>
            </w:pPr>
            <w:r>
              <w:rPr>
                <w:rFonts w:ascii="宋体" w:hAnsi="宋体"/>
                <w:kern w:val="0"/>
                <w:szCs w:val="21"/>
              </w:rPr>
              <w:t>32.5</w:t>
            </w:r>
          </w:p>
        </w:tc>
        <w:tc>
          <w:tcPr>
            <w:tcW w:w="3632" w:type="dxa"/>
            <w:vAlign w:val="center"/>
          </w:tcPr>
          <w:p w:rsidR="00FF02E1" w:rsidRDefault="00FF02E1">
            <w:pPr>
              <w:widowControl/>
              <w:autoSpaceDE w:val="0"/>
              <w:autoSpaceDN w:val="0"/>
              <w:adjustRightInd w:val="0"/>
              <w:spacing w:before="43" w:line="5" w:lineRule="atLeast"/>
              <w:ind w:left="125"/>
              <w:rPr>
                <w:rFonts w:ascii="宋体" w:hAnsi="宋体"/>
                <w:kern w:val="0"/>
                <w:szCs w:val="20"/>
              </w:rPr>
            </w:pPr>
            <w:r>
              <w:rPr>
                <w:rFonts w:ascii="宋体" w:hAnsi="宋体"/>
                <w:kern w:val="0"/>
                <w:szCs w:val="18"/>
              </w:rPr>
              <w:t>包括线路沉落整修、道床清筛</w:t>
            </w:r>
          </w:p>
        </w:tc>
      </w:tr>
      <w:tr w:rsidR="00FF02E1">
        <w:trPr>
          <w:cantSplit/>
          <w:trHeight w:val="370"/>
        </w:trPr>
        <w:tc>
          <w:tcPr>
            <w:tcW w:w="725" w:type="dxa"/>
          </w:tcPr>
          <w:p w:rsidR="00FF02E1" w:rsidRDefault="00FF02E1">
            <w:pPr>
              <w:widowControl/>
              <w:autoSpaceDE w:val="0"/>
              <w:autoSpaceDN w:val="0"/>
              <w:adjustRightInd w:val="0"/>
              <w:spacing w:before="59" w:line="5" w:lineRule="atLeast"/>
              <w:ind w:left="287"/>
              <w:rPr>
                <w:rFonts w:ascii="宋体" w:hAnsi="宋体"/>
                <w:kern w:val="0"/>
                <w:szCs w:val="20"/>
              </w:rPr>
            </w:pPr>
            <w:r>
              <w:rPr>
                <w:rFonts w:ascii="宋体" w:hAnsi="宋体"/>
                <w:kern w:val="0"/>
                <w:szCs w:val="21"/>
              </w:rPr>
              <w:t>13</w:t>
            </w:r>
          </w:p>
        </w:tc>
        <w:tc>
          <w:tcPr>
            <w:tcW w:w="3317" w:type="dxa"/>
            <w:vAlign w:val="center"/>
          </w:tcPr>
          <w:p w:rsidR="00FF02E1" w:rsidRDefault="00FF02E1">
            <w:pPr>
              <w:widowControl/>
              <w:autoSpaceDE w:val="0"/>
              <w:autoSpaceDN w:val="0"/>
              <w:adjustRightInd w:val="0"/>
              <w:spacing w:before="48" w:line="5" w:lineRule="atLeast"/>
              <w:ind w:left="122"/>
              <w:rPr>
                <w:rFonts w:ascii="宋体" w:hAnsi="宋体"/>
                <w:kern w:val="0"/>
                <w:szCs w:val="20"/>
              </w:rPr>
            </w:pPr>
            <w:r>
              <w:rPr>
                <w:rFonts w:ascii="宋体" w:hAnsi="宋体"/>
                <w:kern w:val="0"/>
                <w:szCs w:val="18"/>
              </w:rPr>
              <w:t>无碴道床</w:t>
            </w:r>
          </w:p>
        </w:tc>
        <w:tc>
          <w:tcPr>
            <w:tcW w:w="611" w:type="dxa"/>
            <w:gridSpan w:val="2"/>
            <w:vAlign w:val="center"/>
          </w:tcPr>
          <w:p w:rsidR="00FF02E1" w:rsidRDefault="00FF02E1">
            <w:pPr>
              <w:widowControl/>
              <w:autoSpaceDE w:val="0"/>
              <w:autoSpaceDN w:val="0"/>
              <w:adjustRightInd w:val="0"/>
              <w:spacing w:before="57" w:line="5" w:lineRule="atLeast"/>
              <w:jc w:val="center"/>
              <w:rPr>
                <w:rFonts w:ascii="宋体" w:hAnsi="宋体"/>
                <w:kern w:val="0"/>
                <w:szCs w:val="20"/>
              </w:rPr>
            </w:pPr>
            <w:r>
              <w:rPr>
                <w:rFonts w:ascii="宋体" w:hAnsi="宋体"/>
                <w:kern w:val="0"/>
                <w:szCs w:val="21"/>
              </w:rPr>
              <w:t>73.5</w:t>
            </w:r>
          </w:p>
        </w:tc>
        <w:tc>
          <w:tcPr>
            <w:tcW w:w="3632" w:type="dxa"/>
            <w:vAlign w:val="center"/>
          </w:tcPr>
          <w:p w:rsidR="00FF02E1" w:rsidRDefault="00FF02E1">
            <w:pPr>
              <w:widowControl/>
              <w:autoSpaceDE w:val="0"/>
              <w:autoSpaceDN w:val="0"/>
              <w:adjustRightInd w:val="0"/>
              <w:spacing w:before="44" w:line="5" w:lineRule="atLeast"/>
              <w:ind w:left="125"/>
              <w:rPr>
                <w:rFonts w:ascii="宋体" w:hAnsi="宋体"/>
                <w:kern w:val="0"/>
                <w:szCs w:val="20"/>
              </w:rPr>
            </w:pPr>
            <w:r>
              <w:rPr>
                <w:rFonts w:ascii="宋体" w:hAnsi="宋体"/>
                <w:kern w:val="0"/>
                <w:szCs w:val="18"/>
              </w:rPr>
              <w:t>包括道床过渡段</w:t>
            </w:r>
          </w:p>
        </w:tc>
      </w:tr>
      <w:tr w:rsidR="00FF02E1">
        <w:trPr>
          <w:cantSplit/>
          <w:trHeight w:val="827"/>
        </w:trPr>
        <w:tc>
          <w:tcPr>
            <w:tcW w:w="725" w:type="dxa"/>
          </w:tcPr>
          <w:p w:rsidR="00FF02E1" w:rsidRDefault="00FF02E1">
            <w:pPr>
              <w:widowControl/>
              <w:autoSpaceDE w:val="0"/>
              <w:autoSpaceDN w:val="0"/>
              <w:adjustRightInd w:val="0"/>
              <w:spacing w:before="176" w:line="5" w:lineRule="atLeast"/>
              <w:ind w:left="287"/>
              <w:rPr>
                <w:rFonts w:ascii="宋体" w:hAnsi="宋体"/>
                <w:kern w:val="0"/>
                <w:szCs w:val="20"/>
              </w:rPr>
            </w:pPr>
            <w:r>
              <w:rPr>
                <w:rFonts w:ascii="宋体" w:hAnsi="宋体"/>
                <w:kern w:val="0"/>
                <w:szCs w:val="21"/>
              </w:rPr>
              <w:lastRenderedPageBreak/>
              <w:t>14</w:t>
            </w:r>
          </w:p>
        </w:tc>
        <w:tc>
          <w:tcPr>
            <w:tcW w:w="3317" w:type="dxa"/>
            <w:vAlign w:val="center"/>
          </w:tcPr>
          <w:p w:rsidR="00FF02E1" w:rsidRDefault="00FF02E1">
            <w:pPr>
              <w:widowControl/>
              <w:autoSpaceDE w:val="0"/>
              <w:autoSpaceDN w:val="0"/>
              <w:adjustRightInd w:val="0"/>
              <w:spacing w:before="26" w:line="5" w:lineRule="atLeast"/>
              <w:ind w:left="122"/>
              <w:rPr>
                <w:rFonts w:ascii="宋体" w:hAnsi="宋体"/>
                <w:kern w:val="0"/>
                <w:szCs w:val="20"/>
              </w:rPr>
            </w:pPr>
            <w:r>
              <w:rPr>
                <w:rFonts w:ascii="宋体" w:hAnsi="宋体"/>
                <w:kern w:val="0"/>
                <w:szCs w:val="18"/>
              </w:rPr>
              <w:t>通信、信号、信息、电力、牵引变电、供电段、机务、车辆、动车，所有安装工程</w:t>
            </w:r>
          </w:p>
        </w:tc>
        <w:tc>
          <w:tcPr>
            <w:tcW w:w="611" w:type="dxa"/>
            <w:gridSpan w:val="2"/>
            <w:vAlign w:val="center"/>
          </w:tcPr>
          <w:p w:rsidR="00FF02E1" w:rsidRDefault="00FF02E1">
            <w:pPr>
              <w:widowControl/>
              <w:autoSpaceDE w:val="0"/>
              <w:autoSpaceDN w:val="0"/>
              <w:adjustRightInd w:val="0"/>
              <w:spacing w:before="174" w:line="5" w:lineRule="atLeast"/>
              <w:jc w:val="center"/>
              <w:rPr>
                <w:rFonts w:ascii="宋体" w:hAnsi="宋体"/>
                <w:kern w:val="0"/>
                <w:szCs w:val="20"/>
              </w:rPr>
            </w:pPr>
            <w:r>
              <w:rPr>
                <w:rFonts w:ascii="宋体" w:hAnsi="宋体"/>
                <w:kern w:val="0"/>
                <w:szCs w:val="20"/>
              </w:rPr>
              <w:t>78.9</w:t>
            </w:r>
          </w:p>
        </w:tc>
        <w:tc>
          <w:tcPr>
            <w:tcW w:w="3632" w:type="dxa"/>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295"/>
        </w:trPr>
        <w:tc>
          <w:tcPr>
            <w:tcW w:w="725" w:type="dxa"/>
          </w:tcPr>
          <w:p w:rsidR="00FF02E1" w:rsidRDefault="00FF02E1">
            <w:pPr>
              <w:widowControl/>
              <w:autoSpaceDE w:val="0"/>
              <w:autoSpaceDN w:val="0"/>
              <w:adjustRightInd w:val="0"/>
              <w:spacing w:before="41" w:line="5" w:lineRule="atLeast"/>
              <w:ind w:left="287"/>
              <w:rPr>
                <w:rFonts w:ascii="宋体" w:hAnsi="宋体"/>
                <w:kern w:val="0"/>
                <w:szCs w:val="20"/>
              </w:rPr>
            </w:pPr>
            <w:r>
              <w:rPr>
                <w:rFonts w:ascii="宋体" w:hAnsi="宋体"/>
                <w:kern w:val="0"/>
                <w:szCs w:val="22"/>
              </w:rPr>
              <w:t>15</w:t>
            </w:r>
          </w:p>
        </w:tc>
        <w:tc>
          <w:tcPr>
            <w:tcW w:w="3317" w:type="dxa"/>
            <w:vAlign w:val="center"/>
          </w:tcPr>
          <w:p w:rsidR="00FF02E1" w:rsidRDefault="00FF02E1">
            <w:pPr>
              <w:widowControl/>
              <w:autoSpaceDE w:val="0"/>
              <w:autoSpaceDN w:val="0"/>
              <w:adjustRightInd w:val="0"/>
              <w:spacing w:before="26" w:line="5" w:lineRule="atLeast"/>
              <w:ind w:left="118"/>
              <w:rPr>
                <w:rFonts w:ascii="宋体" w:hAnsi="宋体"/>
                <w:kern w:val="0"/>
                <w:szCs w:val="20"/>
              </w:rPr>
            </w:pPr>
            <w:r>
              <w:rPr>
                <w:rFonts w:ascii="宋体" w:hAnsi="宋体" w:hint="eastAsia"/>
                <w:kern w:val="0"/>
                <w:szCs w:val="19"/>
              </w:rPr>
              <w:t>接触网建筑工程</w:t>
            </w:r>
          </w:p>
        </w:tc>
        <w:tc>
          <w:tcPr>
            <w:tcW w:w="611" w:type="dxa"/>
            <w:gridSpan w:val="2"/>
            <w:vAlign w:val="center"/>
          </w:tcPr>
          <w:p w:rsidR="00FF02E1" w:rsidRDefault="00FF02E1">
            <w:pPr>
              <w:widowControl/>
              <w:autoSpaceDE w:val="0"/>
              <w:autoSpaceDN w:val="0"/>
              <w:adjustRightInd w:val="0"/>
              <w:spacing w:before="39" w:line="5" w:lineRule="atLeast"/>
              <w:jc w:val="center"/>
              <w:rPr>
                <w:rFonts w:ascii="宋体" w:hAnsi="宋体"/>
                <w:kern w:val="0"/>
                <w:szCs w:val="20"/>
              </w:rPr>
            </w:pPr>
            <w:r>
              <w:rPr>
                <w:rFonts w:ascii="宋体" w:hAnsi="宋体"/>
                <w:kern w:val="0"/>
                <w:szCs w:val="22"/>
              </w:rPr>
              <w:t>69.5</w:t>
            </w:r>
          </w:p>
        </w:tc>
        <w:tc>
          <w:tcPr>
            <w:tcW w:w="3632" w:type="dxa"/>
          </w:tcPr>
          <w:p w:rsidR="00FF02E1" w:rsidRDefault="00FF02E1">
            <w:pPr>
              <w:widowControl/>
              <w:autoSpaceDE w:val="0"/>
              <w:autoSpaceDN w:val="0"/>
              <w:adjustRightInd w:val="0"/>
              <w:spacing w:line="5" w:lineRule="atLeast"/>
              <w:rPr>
                <w:rFonts w:ascii="宋体" w:hAnsi="宋体"/>
                <w:kern w:val="0"/>
                <w:szCs w:val="20"/>
              </w:rPr>
            </w:pPr>
          </w:p>
        </w:tc>
      </w:tr>
    </w:tbl>
    <w:p w:rsidR="00FF02E1" w:rsidRDefault="00FF02E1">
      <w:pPr>
        <w:widowControl/>
        <w:autoSpaceDE w:val="0"/>
        <w:autoSpaceDN w:val="0"/>
        <w:adjustRightInd w:val="0"/>
        <w:spacing w:before="142"/>
        <w:rPr>
          <w:rFonts w:ascii="宋体" w:hAnsi="宋体"/>
          <w:lang w:val="en-GB"/>
        </w:rPr>
      </w:pPr>
      <w:r>
        <w:rPr>
          <w:rFonts w:ascii="宋体" w:hAnsi="宋体" w:hint="eastAsia"/>
        </w:rPr>
        <w:t>注：</w:t>
      </w:r>
      <w:r>
        <w:rPr>
          <w:rFonts w:ascii="宋体" w:hAnsi="宋体"/>
        </w:rPr>
        <w:t>大型临时设施和过渡工程按表列同类正式工程的费率乘以0</w:t>
      </w:r>
      <w:r>
        <w:rPr>
          <w:rFonts w:ascii="宋体" w:hAnsi="宋体"/>
          <w:lang w:val="en-GB"/>
        </w:rPr>
        <w:t>.8的系数计列。</w:t>
      </w:r>
    </w:p>
    <w:p w:rsidR="00FF02E1" w:rsidRDefault="00FF02E1">
      <w:pPr>
        <w:pStyle w:val="2212"/>
        <w:ind w:firstLine="562"/>
        <w:rPr>
          <w:kern w:val="0"/>
        </w:rPr>
      </w:pPr>
      <w:bookmarkStart w:id="20" w:name="_Toc146616190"/>
      <w:r>
        <w:rPr>
          <w:kern w:val="0"/>
        </w:rPr>
        <w:t>3.11</w:t>
      </w:r>
      <w:r>
        <w:rPr>
          <w:kern w:val="0"/>
        </w:rPr>
        <w:t>税金</w:t>
      </w:r>
      <w:bookmarkEnd w:id="20"/>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指按国家税法规定应计入建筑安装工程造价内的营业税，城市维护建设税及教育费附加。</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3.11.1</w:t>
        </w:r>
      </w:smartTag>
      <w:r>
        <w:rPr>
          <w:rFonts w:ascii="宋体" w:hAnsi="宋体"/>
          <w:kern w:val="0"/>
          <w:sz w:val="28"/>
          <w:szCs w:val="31"/>
        </w:rPr>
        <w:t>根据国家规定，税金计列标准如下：</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(1)营业税按营业额的3%</w:t>
      </w:r>
      <w:r>
        <w:rPr>
          <w:rFonts w:ascii="宋体" w:hAnsi="宋体" w:hint="eastAsia"/>
          <w:kern w:val="0"/>
          <w:sz w:val="28"/>
          <w:szCs w:val="31"/>
        </w:rPr>
        <w:t xml:space="preserve"> </w:t>
      </w:r>
      <w:r>
        <w:rPr>
          <w:rFonts w:ascii="宋体" w:hAnsi="宋体"/>
          <w:kern w:val="0"/>
          <w:sz w:val="28"/>
          <w:szCs w:val="31"/>
        </w:rPr>
        <w:t>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(2)城市维护建设税以营业税税额作为其计税基数，其税率随纳税人所在地不同而异，即市区按7%</w:t>
      </w:r>
      <w:r>
        <w:rPr>
          <w:rFonts w:ascii="宋体" w:hAnsi="宋体" w:hint="eastAsia"/>
          <w:kern w:val="0"/>
          <w:sz w:val="28"/>
          <w:szCs w:val="31"/>
        </w:rPr>
        <w:t>；</w:t>
      </w:r>
      <w:r>
        <w:rPr>
          <w:rFonts w:ascii="宋体" w:hAnsi="宋体"/>
          <w:kern w:val="0"/>
          <w:sz w:val="28"/>
          <w:szCs w:val="31"/>
        </w:rPr>
        <w:t>县城、镇按5%;不在市区、县城或镇者按1%计列。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(3)教育费附加按营业税的3%</w:t>
      </w:r>
      <w:r>
        <w:rPr>
          <w:rFonts w:ascii="宋体" w:hAnsi="宋体" w:hint="eastAsia"/>
          <w:kern w:val="0"/>
          <w:sz w:val="28"/>
          <w:szCs w:val="31"/>
        </w:rPr>
        <w:t xml:space="preserve"> </w:t>
      </w:r>
      <w:r>
        <w:rPr>
          <w:rFonts w:ascii="宋体" w:hAnsi="宋体"/>
          <w:kern w:val="0"/>
          <w:sz w:val="28"/>
          <w:szCs w:val="31"/>
        </w:rPr>
        <w:t>计列。</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3.11.2</w:t>
        </w:r>
      </w:smartTag>
      <w:r>
        <w:rPr>
          <w:rFonts w:ascii="宋体" w:hAnsi="宋体"/>
          <w:kern w:val="0"/>
          <w:sz w:val="28"/>
          <w:szCs w:val="31"/>
        </w:rPr>
        <w:t>为简化概(预)算编制，税金统一按建筑安装工程费(不含税金)</w:t>
      </w:r>
      <w:r>
        <w:rPr>
          <w:rFonts w:ascii="宋体" w:hAnsi="宋体" w:hint="eastAsia"/>
          <w:kern w:val="0"/>
          <w:sz w:val="28"/>
          <w:szCs w:val="31"/>
        </w:rPr>
        <w:t>的</w:t>
      </w:r>
      <w:r>
        <w:rPr>
          <w:rFonts w:ascii="宋体" w:hAnsi="宋体"/>
          <w:kern w:val="0"/>
          <w:sz w:val="28"/>
          <w:szCs w:val="31"/>
        </w:rPr>
        <w:t>3.35%</w:t>
      </w:r>
      <w:r>
        <w:rPr>
          <w:rFonts w:ascii="宋体" w:hAnsi="宋体" w:hint="eastAsia"/>
          <w:kern w:val="0"/>
          <w:sz w:val="28"/>
          <w:szCs w:val="31"/>
        </w:rPr>
        <w:t xml:space="preserve"> </w:t>
      </w:r>
      <w:r>
        <w:rPr>
          <w:rFonts w:ascii="宋体" w:hAnsi="宋体"/>
          <w:kern w:val="0"/>
          <w:sz w:val="28"/>
          <w:szCs w:val="31"/>
        </w:rPr>
        <w:t>计列。</w:t>
      </w:r>
    </w:p>
    <w:p w:rsidR="00FF02E1" w:rsidRDefault="00FF02E1">
      <w:pPr>
        <w:pStyle w:val="2212"/>
        <w:ind w:firstLine="562"/>
        <w:rPr>
          <w:kern w:val="0"/>
        </w:rPr>
      </w:pPr>
      <w:bookmarkStart w:id="21" w:name="_Toc146616191"/>
      <w:r>
        <w:rPr>
          <w:kern w:val="0"/>
        </w:rPr>
        <w:t>3.12</w:t>
      </w:r>
      <w:r>
        <w:rPr>
          <w:kern w:val="0"/>
        </w:rPr>
        <w:t>设备购置费</w:t>
      </w:r>
      <w:bookmarkEnd w:id="21"/>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构成固定资产标准的设备购置和虽低于固定资产标准，但属于设计明确列入设备清单的设备，按设计确定的规格、型号、数量，以设备原价加设备运杂费计算的购置费用。工程竣工验交时，设备(包括备品备件)应移交运营部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购买计算机硬设备时所附带的软件若不单独计价，其费用应随设备硬件一起列入设备购置费中。</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3.12.1</w:t>
        </w:r>
      </w:smartTag>
      <w:r>
        <w:rPr>
          <w:rFonts w:ascii="宋体" w:hAnsi="宋体"/>
          <w:kern w:val="0"/>
          <w:sz w:val="28"/>
          <w:szCs w:val="31"/>
        </w:rPr>
        <w:t>设备购置费的内容: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lastRenderedPageBreak/>
        <w:t>(1)设备原价</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设计单位根据生产厂家的出厂价及国家机电产品市场价格目录和设备信息价等数据综合确定的设备原价。内容包括按专业标准规定的保证在运输过程中不受损失的一般包装费，及按产品设计规定配带的工具、附件和易损件的费用。非标准设备的原价(包括材料费、加工费及加工厂的管理费等)，可按厂家加工订货等价格数据，并结合设备信息价格，经分析论证后确定。</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(2)设备运杂费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设备自生产厂家(来源地)运至施工工地料库(或安装地点) 所发生的运输费、装卸费、供销部门手续费、采购及保管费等统称为设备运杂费。</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3.12.2</w:t>
        </w:r>
      </w:smartTag>
      <w:r>
        <w:rPr>
          <w:rFonts w:ascii="宋体" w:hAnsi="宋体"/>
          <w:kern w:val="0"/>
          <w:sz w:val="28"/>
          <w:szCs w:val="31"/>
        </w:rPr>
        <w:t>设备购置费的计算规定</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编制设计概(预)算时，采用现行的《铁路工程建设设备预算价格》中的设备原价，作为基期设备原价。编制期设备原价由设计单位根据调查数据确定。编制期与基期设备原价的差额按价差处理，直接列入设备购置费中。缺项设备由设计单位进行补充。</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(2)设备运杂费:为简化概(预)算编制工作，设备运杂费以基期设备原价为计算基数，一般地区按 6.1%</w:t>
      </w:r>
      <w:r>
        <w:rPr>
          <w:rFonts w:ascii="宋体" w:hAnsi="宋体" w:hint="eastAsia"/>
          <w:kern w:val="0"/>
          <w:sz w:val="28"/>
          <w:szCs w:val="31"/>
        </w:rPr>
        <w:t xml:space="preserve"> </w:t>
      </w:r>
      <w:r>
        <w:rPr>
          <w:rFonts w:ascii="宋体" w:hAnsi="宋体"/>
          <w:kern w:val="0"/>
          <w:sz w:val="28"/>
          <w:szCs w:val="31"/>
        </w:rPr>
        <w:t>计列，新疆、西藏按7.8%</w:t>
      </w:r>
      <w:r>
        <w:rPr>
          <w:rFonts w:ascii="宋体" w:hAnsi="宋体" w:hint="eastAsia"/>
          <w:kern w:val="0"/>
          <w:sz w:val="28"/>
          <w:szCs w:val="31"/>
        </w:rPr>
        <w:t xml:space="preserve"> </w:t>
      </w:r>
      <w:r>
        <w:rPr>
          <w:rFonts w:ascii="宋体" w:hAnsi="宋体"/>
          <w:kern w:val="0"/>
          <w:sz w:val="28"/>
          <w:szCs w:val="31"/>
        </w:rPr>
        <w:t>计列。</w:t>
      </w:r>
    </w:p>
    <w:p w:rsidR="00FF02E1" w:rsidRDefault="00FF02E1">
      <w:pPr>
        <w:pStyle w:val="2212"/>
        <w:ind w:firstLine="562"/>
        <w:rPr>
          <w:kern w:val="0"/>
        </w:rPr>
      </w:pPr>
      <w:bookmarkStart w:id="22" w:name="_Toc146616192"/>
      <w:r>
        <w:rPr>
          <w:kern w:val="0"/>
        </w:rPr>
        <w:t>3.13</w:t>
      </w:r>
      <w:r>
        <w:rPr>
          <w:kern w:val="0"/>
        </w:rPr>
        <w:t>其他费</w:t>
      </w:r>
      <w:bookmarkEnd w:id="22"/>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指根据有关规定，应由基本建设投资支付并列入建设项目总概(预)算内，除建筑安装工程费、设备购置费以外的有关费用。</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3.13.1</w:t>
        </w:r>
      </w:smartTag>
      <w:r>
        <w:rPr>
          <w:rFonts w:ascii="宋体" w:hAnsi="宋体"/>
          <w:kern w:val="0"/>
          <w:sz w:val="28"/>
          <w:szCs w:val="31"/>
        </w:rPr>
        <w:t>土地征用及拆迁补偿费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指按照《中华人民共和国土地管理法》规定，为进行铁路建设所</w:t>
      </w:r>
      <w:r>
        <w:rPr>
          <w:rFonts w:ascii="宋体" w:hAnsi="宋体"/>
          <w:kern w:val="0"/>
          <w:sz w:val="28"/>
          <w:szCs w:val="31"/>
        </w:rPr>
        <w:lastRenderedPageBreak/>
        <w:t>支付的土地征用及拆迁补偿费用。内容包括:</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(1)土地征用补偿费:土地补偿费，安置补助费，被征用土地地上、地下附着物及青苗补偿费，征用城市郊区菜地缴纳的菜地开发建设基金，征用耕地缴纳的耕地开垦费，耕地占用税等。</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(2)拆迁补偿费:被征用土地上的房屋及附属构筑物、城市公共设施等迁建补偿费等。</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(3)土地征用、拆迁建筑物手续费:在办理征地拆迁过程中，所发生的相关人员的工作经费及土地登记管理费等。</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(4)用地勘界费:委托有资质的土地勘界机构对铁路建设用地界进行勘定所发生的费用。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土地征用补偿费、拆迁补偿费应根据设计提出的建设用地面积和补偿动迁工程数量，按工程所在地区的省（自治区、直辖市)人民政府颁发的各项规定和标准计列。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土地征用、拆迁建筑物手续费按土地补偿费与征用土地安置补助费的0.4%</w:t>
      </w:r>
      <w:r>
        <w:rPr>
          <w:rFonts w:ascii="宋体" w:hAnsi="宋体" w:hint="eastAsia"/>
          <w:kern w:val="0"/>
          <w:sz w:val="28"/>
          <w:szCs w:val="31"/>
        </w:rPr>
        <w:t xml:space="preserve"> </w:t>
      </w:r>
      <w:r>
        <w:rPr>
          <w:rFonts w:ascii="宋体" w:hAnsi="宋体"/>
          <w:kern w:val="0"/>
          <w:sz w:val="28"/>
          <w:szCs w:val="31"/>
        </w:rPr>
        <w:t>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用地勘界费按国家和工程所在地区的省(自治区、直辖市)人民政府的有关规定计列。</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3.13.2</w:t>
        </w:r>
      </w:smartTag>
      <w:r>
        <w:rPr>
          <w:rFonts w:ascii="宋体" w:hAnsi="宋体"/>
          <w:kern w:val="0"/>
          <w:sz w:val="28"/>
          <w:szCs w:val="31"/>
        </w:rPr>
        <w:t>建设项目管理费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(1)建设单位管理费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指建设单位从筹建之日起至办理竣工财务决算之日止发生的管理性质开支。</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内容包括:工作人员工资、基本养老保险费、基本医疗保险费、失业保险费、工伤保险费、生育保险费、住房公积金，办公费、差旅交通费、劳动保护费、工具用具使用费、固定资产使用费、零星购置</w:t>
      </w:r>
      <w:r>
        <w:rPr>
          <w:rFonts w:ascii="宋体" w:hAnsi="宋体"/>
          <w:kern w:val="0"/>
          <w:sz w:val="28"/>
          <w:szCs w:val="31"/>
        </w:rPr>
        <w:lastRenderedPageBreak/>
        <w:t>费、招募生产工人费、技术图书数据费、印花税、业务招待费、施工现场津贴、竣工验收费和其他管理性质开支。</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本项费用以第二～第十章费用总额为计算基数，按表18规定的费率采用累进法计列。</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表18  建设单位管理费率</w:t>
      </w:r>
    </w:p>
    <w:tbl>
      <w:tblPr>
        <w:tblW w:w="0" w:type="auto"/>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2"/>
        <w:gridCol w:w="1080"/>
        <w:gridCol w:w="1257"/>
        <w:gridCol w:w="3071"/>
      </w:tblGrid>
      <w:tr w:rsidR="00FF02E1">
        <w:trPr>
          <w:cantSplit/>
          <w:trHeight w:val="399"/>
        </w:trPr>
        <w:tc>
          <w:tcPr>
            <w:tcW w:w="2692" w:type="dxa"/>
            <w:vMerge w:val="restart"/>
            <w:tcBorders>
              <w:top w:val="double" w:sz="4" w:space="0" w:color="auto"/>
              <w:bottom w:val="single" w:sz="6" w:space="0" w:color="auto"/>
            </w:tcBorders>
          </w:tcPr>
          <w:p w:rsidR="00FF02E1" w:rsidRDefault="00FF02E1">
            <w:pPr>
              <w:widowControl/>
              <w:autoSpaceDE w:val="0"/>
              <w:autoSpaceDN w:val="0"/>
              <w:adjustRightInd w:val="0"/>
              <w:spacing w:before="43" w:line="5" w:lineRule="atLeast"/>
              <w:ind w:left="338"/>
              <w:rPr>
                <w:rFonts w:ascii="宋体" w:hAnsi="宋体"/>
                <w:kern w:val="0"/>
              </w:rPr>
            </w:pPr>
            <w:r>
              <w:rPr>
                <w:rFonts w:ascii="宋体" w:hAnsi="宋体" w:hint="eastAsia"/>
                <w:kern w:val="0"/>
                <w:szCs w:val="18"/>
              </w:rPr>
              <w:t>第二</w:t>
            </w:r>
            <w:r>
              <w:rPr>
                <w:rFonts w:ascii="宋体" w:hAnsi="宋体"/>
                <w:kern w:val="0"/>
                <w:szCs w:val="18"/>
              </w:rPr>
              <w:t>～第十章费用总额</w:t>
            </w:r>
          </w:p>
          <w:p w:rsidR="00FF02E1" w:rsidRDefault="00FF02E1">
            <w:pPr>
              <w:widowControl/>
              <w:autoSpaceDE w:val="0"/>
              <w:autoSpaceDN w:val="0"/>
              <w:adjustRightInd w:val="0"/>
              <w:spacing w:before="79" w:line="5" w:lineRule="atLeast"/>
              <w:ind w:left="1101"/>
              <w:rPr>
                <w:rFonts w:ascii="宋体" w:hAnsi="宋体"/>
                <w:kern w:val="0"/>
                <w:szCs w:val="20"/>
              </w:rPr>
            </w:pPr>
            <w:r>
              <w:rPr>
                <w:rFonts w:ascii="宋体" w:hAnsi="宋体"/>
                <w:kern w:val="0"/>
                <w:szCs w:val="18"/>
              </w:rPr>
              <w:t>(</w:t>
            </w:r>
            <w:r>
              <w:rPr>
                <w:rFonts w:ascii="宋体" w:hAnsi="宋体" w:hint="eastAsia"/>
                <w:kern w:val="0"/>
                <w:szCs w:val="18"/>
              </w:rPr>
              <w:t>万元</w:t>
            </w:r>
            <w:r>
              <w:rPr>
                <w:rFonts w:ascii="宋体" w:hAnsi="宋体"/>
                <w:kern w:val="0"/>
                <w:szCs w:val="18"/>
              </w:rPr>
              <w:t>)</w:t>
            </w:r>
          </w:p>
        </w:tc>
        <w:tc>
          <w:tcPr>
            <w:tcW w:w="1080" w:type="dxa"/>
            <w:vMerge w:val="restart"/>
            <w:tcBorders>
              <w:top w:val="double" w:sz="4" w:space="0" w:color="auto"/>
              <w:bottom w:val="single" w:sz="6" w:space="0" w:color="auto"/>
            </w:tcBorders>
          </w:tcPr>
          <w:p w:rsidR="00FF02E1" w:rsidRDefault="00FF02E1">
            <w:pPr>
              <w:widowControl/>
              <w:autoSpaceDE w:val="0"/>
              <w:autoSpaceDN w:val="0"/>
              <w:adjustRightInd w:val="0"/>
              <w:spacing w:before="147" w:line="5" w:lineRule="atLeast"/>
              <w:ind w:left="215"/>
              <w:rPr>
                <w:rFonts w:ascii="宋体" w:hAnsi="宋体"/>
                <w:kern w:val="0"/>
                <w:szCs w:val="20"/>
              </w:rPr>
            </w:pPr>
            <w:r>
              <w:rPr>
                <w:rFonts w:ascii="宋体" w:hAnsi="宋体"/>
                <w:kern w:val="0"/>
                <w:szCs w:val="18"/>
              </w:rPr>
              <w:t>费率(%)</w:t>
            </w:r>
          </w:p>
        </w:tc>
        <w:tc>
          <w:tcPr>
            <w:tcW w:w="4328" w:type="dxa"/>
            <w:gridSpan w:val="2"/>
            <w:tcBorders>
              <w:top w:val="double" w:sz="4" w:space="0" w:color="auto"/>
              <w:bottom w:val="single" w:sz="6" w:space="0" w:color="auto"/>
            </w:tcBorders>
          </w:tcPr>
          <w:p w:rsidR="00FF02E1" w:rsidRDefault="00FF02E1">
            <w:pPr>
              <w:widowControl/>
              <w:autoSpaceDE w:val="0"/>
              <w:autoSpaceDN w:val="0"/>
              <w:adjustRightInd w:val="0"/>
              <w:spacing w:before="70" w:line="5" w:lineRule="atLeast"/>
              <w:ind w:left="1616"/>
              <w:rPr>
                <w:rFonts w:ascii="宋体" w:hAnsi="宋体"/>
                <w:kern w:val="0"/>
                <w:szCs w:val="20"/>
              </w:rPr>
            </w:pPr>
            <w:r>
              <w:rPr>
                <w:rFonts w:ascii="宋体" w:hAnsi="宋体" w:hint="eastAsia"/>
                <w:kern w:val="0"/>
                <w:szCs w:val="18"/>
              </w:rPr>
              <w:t>算例</w:t>
            </w:r>
            <w:r>
              <w:rPr>
                <w:rFonts w:ascii="宋体" w:hAnsi="宋体"/>
                <w:kern w:val="0"/>
                <w:szCs w:val="18"/>
              </w:rPr>
              <w:t>(</w:t>
            </w:r>
            <w:r>
              <w:rPr>
                <w:rFonts w:ascii="宋体" w:hAnsi="宋体" w:hint="eastAsia"/>
                <w:kern w:val="0"/>
                <w:szCs w:val="18"/>
              </w:rPr>
              <w:t>万元</w:t>
            </w:r>
            <w:r>
              <w:rPr>
                <w:rFonts w:ascii="宋体" w:hAnsi="宋体"/>
                <w:kern w:val="0"/>
                <w:szCs w:val="18"/>
              </w:rPr>
              <w:t>)</w:t>
            </w:r>
          </w:p>
        </w:tc>
      </w:tr>
      <w:tr w:rsidR="00FF02E1">
        <w:trPr>
          <w:cantSplit/>
          <w:trHeight w:val="341"/>
        </w:trPr>
        <w:tc>
          <w:tcPr>
            <w:tcW w:w="2692"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Cs w:val="20"/>
              </w:rPr>
            </w:pPr>
          </w:p>
        </w:tc>
        <w:tc>
          <w:tcPr>
            <w:tcW w:w="1080"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Cs w:val="20"/>
              </w:rPr>
            </w:pPr>
          </w:p>
        </w:tc>
        <w:tc>
          <w:tcPr>
            <w:tcW w:w="1257" w:type="dxa"/>
            <w:tcBorders>
              <w:top w:val="single" w:sz="6" w:space="0" w:color="auto"/>
              <w:bottom w:val="double" w:sz="4" w:space="0" w:color="auto"/>
            </w:tcBorders>
          </w:tcPr>
          <w:p w:rsidR="00FF02E1" w:rsidRDefault="00FF02E1">
            <w:pPr>
              <w:widowControl/>
              <w:autoSpaceDE w:val="0"/>
              <w:autoSpaceDN w:val="0"/>
              <w:adjustRightInd w:val="0"/>
              <w:spacing w:before="52" w:line="5" w:lineRule="atLeast"/>
              <w:ind w:left="467"/>
              <w:rPr>
                <w:rFonts w:ascii="宋体" w:hAnsi="宋体"/>
                <w:kern w:val="0"/>
                <w:szCs w:val="20"/>
              </w:rPr>
            </w:pPr>
            <w:r>
              <w:rPr>
                <w:rFonts w:ascii="宋体" w:hAnsi="宋体"/>
                <w:kern w:val="0"/>
                <w:szCs w:val="18"/>
              </w:rPr>
              <w:t>基数</w:t>
            </w:r>
          </w:p>
        </w:tc>
        <w:tc>
          <w:tcPr>
            <w:tcW w:w="3071" w:type="dxa"/>
            <w:tcBorders>
              <w:top w:val="single" w:sz="6" w:space="0" w:color="auto"/>
              <w:bottom w:val="double" w:sz="4" w:space="0" w:color="auto"/>
            </w:tcBorders>
            <w:vAlign w:val="center"/>
          </w:tcPr>
          <w:p w:rsidR="00FF02E1" w:rsidRDefault="00FF02E1">
            <w:pPr>
              <w:widowControl/>
              <w:autoSpaceDE w:val="0"/>
              <w:autoSpaceDN w:val="0"/>
              <w:adjustRightInd w:val="0"/>
              <w:spacing w:before="61" w:line="5" w:lineRule="atLeast"/>
              <w:jc w:val="center"/>
              <w:rPr>
                <w:rFonts w:ascii="宋体" w:hAnsi="宋体"/>
                <w:kern w:val="0"/>
                <w:szCs w:val="20"/>
              </w:rPr>
            </w:pPr>
            <w:r>
              <w:rPr>
                <w:rFonts w:ascii="宋体" w:hAnsi="宋体"/>
                <w:kern w:val="0"/>
                <w:szCs w:val="18"/>
              </w:rPr>
              <w:t>建没单位管理费</w:t>
            </w:r>
          </w:p>
        </w:tc>
      </w:tr>
      <w:tr w:rsidR="00FF02E1">
        <w:trPr>
          <w:cantSplit/>
          <w:trHeight w:val="374"/>
        </w:trPr>
        <w:tc>
          <w:tcPr>
            <w:tcW w:w="2692" w:type="dxa"/>
            <w:tcBorders>
              <w:top w:val="double" w:sz="4" w:space="0" w:color="auto"/>
            </w:tcBorders>
          </w:tcPr>
          <w:p w:rsidR="00FF02E1" w:rsidRDefault="00FF02E1">
            <w:pPr>
              <w:widowControl/>
              <w:autoSpaceDE w:val="0"/>
              <w:autoSpaceDN w:val="0"/>
              <w:adjustRightInd w:val="0"/>
              <w:spacing w:before="52" w:line="5" w:lineRule="atLeast"/>
              <w:ind w:left="885"/>
              <w:rPr>
                <w:rFonts w:ascii="宋体" w:hAnsi="宋体"/>
                <w:kern w:val="0"/>
                <w:szCs w:val="20"/>
              </w:rPr>
            </w:pPr>
            <w:r>
              <w:rPr>
                <w:rFonts w:ascii="宋体" w:hAnsi="宋体"/>
                <w:kern w:val="0"/>
                <w:szCs w:val="21"/>
              </w:rPr>
              <w:t>500及以内</w:t>
            </w:r>
          </w:p>
        </w:tc>
        <w:tc>
          <w:tcPr>
            <w:tcW w:w="1080" w:type="dxa"/>
            <w:tcBorders>
              <w:top w:val="double" w:sz="4" w:space="0" w:color="auto"/>
            </w:tcBorders>
          </w:tcPr>
          <w:p w:rsidR="00FF02E1" w:rsidRDefault="00FF02E1">
            <w:pPr>
              <w:widowControl/>
              <w:autoSpaceDE w:val="0"/>
              <w:autoSpaceDN w:val="0"/>
              <w:adjustRightInd w:val="0"/>
              <w:spacing w:before="70" w:line="5" w:lineRule="atLeast"/>
              <w:ind w:left="370"/>
              <w:rPr>
                <w:rFonts w:ascii="宋体" w:hAnsi="宋体"/>
                <w:kern w:val="0"/>
                <w:szCs w:val="20"/>
              </w:rPr>
            </w:pPr>
            <w:r>
              <w:rPr>
                <w:rFonts w:ascii="宋体" w:hAnsi="宋体"/>
                <w:kern w:val="0"/>
                <w:szCs w:val="20"/>
              </w:rPr>
              <w:t>1.74</w:t>
            </w:r>
          </w:p>
        </w:tc>
        <w:tc>
          <w:tcPr>
            <w:tcW w:w="1257" w:type="dxa"/>
            <w:tcBorders>
              <w:top w:val="double" w:sz="4" w:space="0" w:color="auto"/>
            </w:tcBorders>
          </w:tcPr>
          <w:p w:rsidR="00FF02E1" w:rsidRDefault="00FF02E1">
            <w:pPr>
              <w:widowControl/>
              <w:autoSpaceDE w:val="0"/>
              <w:autoSpaceDN w:val="0"/>
              <w:adjustRightInd w:val="0"/>
              <w:spacing w:before="77" w:line="5" w:lineRule="atLeast"/>
              <w:ind w:left="514"/>
              <w:rPr>
                <w:rFonts w:ascii="宋体" w:hAnsi="宋体"/>
                <w:kern w:val="0"/>
                <w:szCs w:val="20"/>
              </w:rPr>
            </w:pPr>
            <w:r>
              <w:rPr>
                <w:rFonts w:ascii="宋体" w:hAnsi="宋体"/>
                <w:kern w:val="0"/>
                <w:szCs w:val="21"/>
              </w:rPr>
              <w:t>500</w:t>
            </w:r>
          </w:p>
        </w:tc>
        <w:tc>
          <w:tcPr>
            <w:tcW w:w="3071" w:type="dxa"/>
            <w:tcBorders>
              <w:top w:val="double" w:sz="4" w:space="0" w:color="auto"/>
            </w:tcBorders>
          </w:tcPr>
          <w:p w:rsidR="00FF02E1" w:rsidRDefault="00FF02E1">
            <w:pPr>
              <w:widowControl/>
              <w:autoSpaceDE w:val="0"/>
              <w:autoSpaceDN w:val="0"/>
              <w:adjustRightInd w:val="0"/>
              <w:spacing w:before="88" w:line="5" w:lineRule="atLeast"/>
              <w:rPr>
                <w:rFonts w:ascii="宋体" w:hAnsi="宋体"/>
                <w:kern w:val="0"/>
                <w:szCs w:val="20"/>
              </w:rPr>
            </w:pPr>
            <w:r>
              <w:rPr>
                <w:rFonts w:ascii="宋体" w:hAnsi="宋体"/>
                <w:kern w:val="0"/>
                <w:szCs w:val="21"/>
              </w:rPr>
              <w:t>500</w:t>
            </w:r>
            <w:r>
              <w:rPr>
                <w:rFonts w:ascii="宋体" w:hAnsi="宋体" w:hint="eastAsia"/>
                <w:kern w:val="0"/>
                <w:szCs w:val="21"/>
              </w:rPr>
              <w:t>×</w:t>
            </w:r>
            <w:r>
              <w:rPr>
                <w:rFonts w:ascii="宋体" w:hAnsi="宋体"/>
                <w:kern w:val="0"/>
                <w:szCs w:val="21"/>
              </w:rPr>
              <w:t>1.74</w:t>
            </w:r>
            <w:r>
              <w:rPr>
                <w:rFonts w:ascii="宋体" w:hAnsi="宋体" w:hint="eastAsia"/>
                <w:kern w:val="0"/>
                <w:szCs w:val="21"/>
              </w:rPr>
              <w:t>％</w:t>
            </w:r>
            <w:r>
              <w:rPr>
                <w:rFonts w:ascii="宋体" w:hAnsi="宋体"/>
                <w:kern w:val="0"/>
                <w:szCs w:val="21"/>
              </w:rPr>
              <w:t>=8.7</w:t>
            </w:r>
          </w:p>
        </w:tc>
      </w:tr>
      <w:tr w:rsidR="00FF02E1">
        <w:trPr>
          <w:cantSplit/>
          <w:trHeight w:val="374"/>
        </w:trPr>
        <w:tc>
          <w:tcPr>
            <w:tcW w:w="2692" w:type="dxa"/>
          </w:tcPr>
          <w:p w:rsidR="00FF02E1" w:rsidRDefault="00FF02E1">
            <w:pPr>
              <w:widowControl/>
              <w:autoSpaceDE w:val="0"/>
              <w:autoSpaceDN w:val="0"/>
              <w:adjustRightInd w:val="0"/>
              <w:spacing w:before="57" w:line="5" w:lineRule="atLeast"/>
              <w:ind w:left="907"/>
              <w:rPr>
                <w:rFonts w:ascii="宋体" w:hAnsi="宋体"/>
                <w:kern w:val="0"/>
                <w:szCs w:val="20"/>
              </w:rPr>
            </w:pPr>
            <w:r>
              <w:rPr>
                <w:rFonts w:ascii="宋体" w:hAnsi="宋体"/>
                <w:kern w:val="0"/>
                <w:szCs w:val="21"/>
              </w:rPr>
              <w:t>501</w:t>
            </w:r>
            <w:r>
              <w:rPr>
                <w:rFonts w:ascii="宋体" w:hAnsi="宋体" w:hint="eastAsia"/>
                <w:kern w:val="0"/>
                <w:szCs w:val="18"/>
              </w:rPr>
              <w:t>～</w:t>
            </w:r>
            <w:r>
              <w:rPr>
                <w:rFonts w:ascii="宋体" w:hAnsi="宋体"/>
                <w:kern w:val="0"/>
                <w:szCs w:val="21"/>
              </w:rPr>
              <w:t>1000</w:t>
            </w:r>
          </w:p>
        </w:tc>
        <w:tc>
          <w:tcPr>
            <w:tcW w:w="1080" w:type="dxa"/>
          </w:tcPr>
          <w:p w:rsidR="00FF02E1" w:rsidRDefault="00FF02E1">
            <w:pPr>
              <w:widowControl/>
              <w:autoSpaceDE w:val="0"/>
              <w:autoSpaceDN w:val="0"/>
              <w:adjustRightInd w:val="0"/>
              <w:spacing w:before="71" w:line="5" w:lineRule="atLeast"/>
              <w:ind w:left="367"/>
              <w:rPr>
                <w:rFonts w:ascii="宋体" w:hAnsi="宋体"/>
                <w:kern w:val="0"/>
                <w:szCs w:val="20"/>
              </w:rPr>
            </w:pPr>
            <w:r>
              <w:rPr>
                <w:rFonts w:ascii="宋体" w:hAnsi="宋体"/>
                <w:kern w:val="0"/>
                <w:szCs w:val="21"/>
              </w:rPr>
              <w:t>1.64</w:t>
            </w:r>
          </w:p>
        </w:tc>
        <w:tc>
          <w:tcPr>
            <w:tcW w:w="1257" w:type="dxa"/>
          </w:tcPr>
          <w:p w:rsidR="00FF02E1" w:rsidRDefault="00FF02E1">
            <w:pPr>
              <w:widowControl/>
              <w:autoSpaceDE w:val="0"/>
              <w:autoSpaceDN w:val="0"/>
              <w:adjustRightInd w:val="0"/>
              <w:spacing w:before="75" w:line="5" w:lineRule="atLeast"/>
              <w:ind w:left="467"/>
              <w:rPr>
                <w:rFonts w:ascii="宋体" w:hAnsi="宋体"/>
                <w:kern w:val="0"/>
                <w:szCs w:val="20"/>
              </w:rPr>
            </w:pPr>
            <w:r>
              <w:rPr>
                <w:rFonts w:ascii="宋体" w:hAnsi="宋体"/>
                <w:kern w:val="0"/>
                <w:szCs w:val="21"/>
              </w:rPr>
              <w:t>1000</w:t>
            </w:r>
          </w:p>
        </w:tc>
        <w:tc>
          <w:tcPr>
            <w:tcW w:w="3071" w:type="dxa"/>
          </w:tcPr>
          <w:p w:rsidR="00FF02E1" w:rsidRDefault="00FF02E1">
            <w:pPr>
              <w:widowControl/>
              <w:autoSpaceDE w:val="0"/>
              <w:autoSpaceDN w:val="0"/>
              <w:adjustRightInd w:val="0"/>
              <w:spacing w:before="82" w:line="5" w:lineRule="atLeast"/>
              <w:rPr>
                <w:rFonts w:ascii="宋体" w:hAnsi="宋体"/>
                <w:kern w:val="0"/>
                <w:szCs w:val="20"/>
              </w:rPr>
            </w:pPr>
            <w:r>
              <w:rPr>
                <w:rFonts w:ascii="宋体" w:hAnsi="宋体"/>
                <w:kern w:val="0"/>
                <w:szCs w:val="21"/>
              </w:rPr>
              <w:t>8.7</w:t>
            </w:r>
            <w:r>
              <w:rPr>
                <w:rFonts w:ascii="宋体" w:hAnsi="宋体" w:hint="eastAsia"/>
                <w:kern w:val="0"/>
                <w:szCs w:val="21"/>
              </w:rPr>
              <w:t>十</w:t>
            </w:r>
            <w:r>
              <w:rPr>
                <w:rFonts w:ascii="宋体" w:hAnsi="宋体"/>
                <w:kern w:val="0"/>
                <w:szCs w:val="21"/>
              </w:rPr>
              <w:t>500</w:t>
            </w:r>
            <w:r>
              <w:rPr>
                <w:rFonts w:ascii="宋体" w:hAnsi="宋体" w:hint="eastAsia"/>
                <w:kern w:val="0"/>
                <w:szCs w:val="21"/>
              </w:rPr>
              <w:t>×</w:t>
            </w:r>
            <w:r>
              <w:rPr>
                <w:rFonts w:ascii="宋体" w:hAnsi="宋体"/>
                <w:kern w:val="0"/>
                <w:szCs w:val="21"/>
              </w:rPr>
              <w:t>1.64</w:t>
            </w:r>
            <w:r>
              <w:rPr>
                <w:rFonts w:ascii="宋体" w:hAnsi="宋体" w:hint="eastAsia"/>
                <w:kern w:val="0"/>
                <w:szCs w:val="21"/>
              </w:rPr>
              <w:t>％</w:t>
            </w:r>
            <w:r>
              <w:rPr>
                <w:rFonts w:ascii="宋体" w:hAnsi="宋体"/>
                <w:kern w:val="0"/>
                <w:szCs w:val="21"/>
              </w:rPr>
              <w:t>=16.9</w:t>
            </w:r>
          </w:p>
        </w:tc>
      </w:tr>
      <w:tr w:rsidR="00FF02E1">
        <w:trPr>
          <w:cantSplit/>
          <w:trHeight w:val="367"/>
        </w:trPr>
        <w:tc>
          <w:tcPr>
            <w:tcW w:w="2692" w:type="dxa"/>
          </w:tcPr>
          <w:p w:rsidR="00FF02E1" w:rsidRDefault="00FF02E1">
            <w:pPr>
              <w:widowControl/>
              <w:autoSpaceDE w:val="0"/>
              <w:autoSpaceDN w:val="0"/>
              <w:adjustRightInd w:val="0"/>
              <w:spacing w:before="55" w:line="5" w:lineRule="atLeast"/>
              <w:ind w:left="856"/>
              <w:rPr>
                <w:rFonts w:ascii="宋体" w:hAnsi="宋体"/>
                <w:kern w:val="0"/>
                <w:szCs w:val="20"/>
              </w:rPr>
            </w:pPr>
            <w:r>
              <w:rPr>
                <w:rFonts w:ascii="宋体" w:hAnsi="宋体"/>
                <w:kern w:val="0"/>
                <w:szCs w:val="21"/>
              </w:rPr>
              <w:t>1001</w:t>
            </w:r>
            <w:r>
              <w:rPr>
                <w:rFonts w:ascii="宋体" w:hAnsi="宋体" w:hint="eastAsia"/>
                <w:kern w:val="0"/>
                <w:szCs w:val="18"/>
              </w:rPr>
              <w:t>～</w:t>
            </w:r>
            <w:r>
              <w:rPr>
                <w:rFonts w:ascii="宋体" w:hAnsi="宋体"/>
                <w:kern w:val="0"/>
                <w:szCs w:val="21"/>
              </w:rPr>
              <w:t>5000</w:t>
            </w:r>
          </w:p>
        </w:tc>
        <w:tc>
          <w:tcPr>
            <w:tcW w:w="1080" w:type="dxa"/>
          </w:tcPr>
          <w:p w:rsidR="00FF02E1" w:rsidRDefault="00FF02E1">
            <w:pPr>
              <w:widowControl/>
              <w:autoSpaceDE w:val="0"/>
              <w:autoSpaceDN w:val="0"/>
              <w:adjustRightInd w:val="0"/>
              <w:spacing w:before="68" w:line="5" w:lineRule="atLeast"/>
              <w:ind w:left="359"/>
              <w:rPr>
                <w:rFonts w:ascii="宋体" w:hAnsi="宋体"/>
                <w:kern w:val="0"/>
                <w:szCs w:val="20"/>
              </w:rPr>
            </w:pPr>
            <w:r>
              <w:rPr>
                <w:rFonts w:ascii="宋体" w:hAnsi="宋体"/>
                <w:kern w:val="0"/>
                <w:szCs w:val="21"/>
              </w:rPr>
              <w:t>1.35</w:t>
            </w:r>
          </w:p>
        </w:tc>
        <w:tc>
          <w:tcPr>
            <w:tcW w:w="1257" w:type="dxa"/>
          </w:tcPr>
          <w:p w:rsidR="00FF02E1" w:rsidRDefault="00FF02E1">
            <w:pPr>
              <w:widowControl/>
              <w:autoSpaceDE w:val="0"/>
              <w:autoSpaceDN w:val="0"/>
              <w:adjustRightInd w:val="0"/>
              <w:spacing w:before="73" w:line="5" w:lineRule="atLeast"/>
              <w:ind w:left="449"/>
              <w:rPr>
                <w:rFonts w:ascii="宋体" w:hAnsi="宋体"/>
                <w:kern w:val="0"/>
                <w:szCs w:val="20"/>
              </w:rPr>
            </w:pPr>
            <w:r>
              <w:rPr>
                <w:rFonts w:ascii="宋体" w:hAnsi="宋体"/>
                <w:kern w:val="0"/>
                <w:szCs w:val="21"/>
              </w:rPr>
              <w:t>5000</w:t>
            </w:r>
          </w:p>
        </w:tc>
        <w:tc>
          <w:tcPr>
            <w:tcW w:w="3071" w:type="dxa"/>
          </w:tcPr>
          <w:p w:rsidR="00FF02E1" w:rsidRDefault="00FF02E1">
            <w:pPr>
              <w:widowControl/>
              <w:autoSpaceDE w:val="0"/>
              <w:autoSpaceDN w:val="0"/>
              <w:adjustRightInd w:val="0"/>
              <w:spacing w:before="80" w:line="5" w:lineRule="atLeast"/>
              <w:rPr>
                <w:rFonts w:ascii="宋体" w:hAnsi="宋体"/>
                <w:kern w:val="0"/>
                <w:szCs w:val="20"/>
              </w:rPr>
            </w:pPr>
            <w:r>
              <w:rPr>
                <w:rFonts w:ascii="宋体" w:hAnsi="宋体"/>
                <w:kern w:val="0"/>
                <w:szCs w:val="21"/>
              </w:rPr>
              <w:t>16.9</w:t>
            </w:r>
            <w:r>
              <w:rPr>
                <w:rFonts w:ascii="宋体" w:hAnsi="宋体" w:hint="eastAsia"/>
                <w:kern w:val="0"/>
                <w:szCs w:val="21"/>
              </w:rPr>
              <w:t>十</w:t>
            </w:r>
            <w:r>
              <w:rPr>
                <w:rFonts w:ascii="宋体" w:hAnsi="宋体"/>
                <w:kern w:val="0"/>
                <w:szCs w:val="21"/>
              </w:rPr>
              <w:t>4000</w:t>
            </w:r>
            <w:r>
              <w:rPr>
                <w:rFonts w:ascii="宋体" w:hAnsi="宋体" w:hint="eastAsia"/>
                <w:kern w:val="0"/>
                <w:szCs w:val="21"/>
              </w:rPr>
              <w:t>×</w:t>
            </w:r>
            <w:r>
              <w:rPr>
                <w:rFonts w:ascii="宋体" w:hAnsi="宋体"/>
                <w:kern w:val="0"/>
                <w:szCs w:val="21"/>
              </w:rPr>
              <w:t>1.35</w:t>
            </w:r>
            <w:r>
              <w:rPr>
                <w:rFonts w:ascii="宋体" w:hAnsi="宋体" w:hint="eastAsia"/>
                <w:kern w:val="0"/>
                <w:szCs w:val="21"/>
              </w:rPr>
              <w:t>％</w:t>
            </w:r>
            <w:r>
              <w:rPr>
                <w:rFonts w:ascii="宋体" w:hAnsi="宋体"/>
                <w:kern w:val="0"/>
                <w:szCs w:val="21"/>
              </w:rPr>
              <w:t>=70.9</w:t>
            </w:r>
          </w:p>
        </w:tc>
      </w:tr>
      <w:tr w:rsidR="00FF02E1">
        <w:trPr>
          <w:cantSplit/>
          <w:trHeight w:val="370"/>
        </w:trPr>
        <w:tc>
          <w:tcPr>
            <w:tcW w:w="2692" w:type="dxa"/>
          </w:tcPr>
          <w:p w:rsidR="00FF02E1" w:rsidRDefault="00FF02E1">
            <w:pPr>
              <w:widowControl/>
              <w:autoSpaceDE w:val="0"/>
              <w:autoSpaceDN w:val="0"/>
              <w:adjustRightInd w:val="0"/>
              <w:spacing w:before="57" w:line="5" w:lineRule="atLeast"/>
              <w:ind w:left="788"/>
              <w:rPr>
                <w:rFonts w:ascii="宋体" w:hAnsi="宋体"/>
                <w:kern w:val="0"/>
                <w:szCs w:val="20"/>
              </w:rPr>
            </w:pPr>
            <w:r>
              <w:rPr>
                <w:rFonts w:ascii="宋体" w:hAnsi="宋体"/>
                <w:kern w:val="0"/>
                <w:szCs w:val="21"/>
              </w:rPr>
              <w:t>5001</w:t>
            </w:r>
            <w:r>
              <w:rPr>
                <w:rFonts w:ascii="宋体" w:hAnsi="宋体" w:hint="eastAsia"/>
                <w:kern w:val="0"/>
                <w:szCs w:val="18"/>
              </w:rPr>
              <w:t>～</w:t>
            </w:r>
            <w:r>
              <w:rPr>
                <w:rFonts w:ascii="宋体" w:hAnsi="宋体"/>
                <w:kern w:val="0"/>
                <w:szCs w:val="21"/>
              </w:rPr>
              <w:t>10000</w:t>
            </w:r>
          </w:p>
        </w:tc>
        <w:tc>
          <w:tcPr>
            <w:tcW w:w="1080" w:type="dxa"/>
          </w:tcPr>
          <w:p w:rsidR="00FF02E1" w:rsidRDefault="00FF02E1">
            <w:pPr>
              <w:widowControl/>
              <w:autoSpaceDE w:val="0"/>
              <w:autoSpaceDN w:val="0"/>
              <w:adjustRightInd w:val="0"/>
              <w:spacing w:before="70" w:line="5" w:lineRule="atLeast"/>
              <w:ind w:left="356"/>
              <w:rPr>
                <w:rFonts w:ascii="宋体" w:hAnsi="宋体"/>
                <w:kern w:val="0"/>
                <w:szCs w:val="20"/>
              </w:rPr>
            </w:pPr>
            <w:r>
              <w:rPr>
                <w:rFonts w:ascii="宋体" w:hAnsi="宋体"/>
                <w:kern w:val="0"/>
                <w:szCs w:val="20"/>
              </w:rPr>
              <w:t>1</w:t>
            </w:r>
            <w:r>
              <w:rPr>
                <w:rFonts w:ascii="宋体" w:hAnsi="宋体"/>
                <w:kern w:val="0"/>
                <w:szCs w:val="21"/>
              </w:rPr>
              <w:t>.</w:t>
            </w:r>
            <w:r>
              <w:rPr>
                <w:rFonts w:ascii="宋体" w:hAnsi="宋体"/>
                <w:kern w:val="0"/>
                <w:szCs w:val="20"/>
              </w:rPr>
              <w:t>10</w:t>
            </w:r>
          </w:p>
        </w:tc>
        <w:tc>
          <w:tcPr>
            <w:tcW w:w="1257" w:type="dxa"/>
          </w:tcPr>
          <w:p w:rsidR="00FF02E1" w:rsidRDefault="00FF02E1">
            <w:pPr>
              <w:widowControl/>
              <w:autoSpaceDE w:val="0"/>
              <w:autoSpaceDN w:val="0"/>
              <w:adjustRightInd w:val="0"/>
              <w:spacing w:before="75" w:line="5" w:lineRule="atLeast"/>
              <w:ind w:left="403"/>
              <w:rPr>
                <w:rFonts w:ascii="宋体" w:hAnsi="宋体"/>
                <w:kern w:val="0"/>
                <w:szCs w:val="20"/>
              </w:rPr>
            </w:pPr>
            <w:r>
              <w:rPr>
                <w:rFonts w:ascii="宋体" w:hAnsi="宋体"/>
                <w:kern w:val="0"/>
                <w:szCs w:val="21"/>
              </w:rPr>
              <w:t>10000</w:t>
            </w:r>
          </w:p>
        </w:tc>
        <w:tc>
          <w:tcPr>
            <w:tcW w:w="3071" w:type="dxa"/>
          </w:tcPr>
          <w:p w:rsidR="00FF02E1" w:rsidRDefault="00FF02E1">
            <w:pPr>
              <w:widowControl/>
              <w:autoSpaceDE w:val="0"/>
              <w:autoSpaceDN w:val="0"/>
              <w:adjustRightInd w:val="0"/>
              <w:spacing w:before="82" w:line="5" w:lineRule="atLeast"/>
              <w:rPr>
                <w:rFonts w:ascii="宋体" w:hAnsi="宋体"/>
                <w:kern w:val="0"/>
                <w:szCs w:val="20"/>
              </w:rPr>
            </w:pPr>
            <w:r>
              <w:rPr>
                <w:rFonts w:ascii="宋体" w:hAnsi="宋体"/>
                <w:kern w:val="0"/>
                <w:szCs w:val="21"/>
              </w:rPr>
              <w:t>70.9+5000</w:t>
            </w:r>
            <w:r>
              <w:rPr>
                <w:rFonts w:ascii="宋体" w:hAnsi="宋体" w:hint="eastAsia"/>
                <w:kern w:val="0"/>
                <w:szCs w:val="21"/>
              </w:rPr>
              <w:t>×</w:t>
            </w:r>
            <w:r>
              <w:rPr>
                <w:rFonts w:ascii="宋体" w:hAnsi="宋体"/>
                <w:kern w:val="0"/>
                <w:szCs w:val="21"/>
              </w:rPr>
              <w:t>1.10</w:t>
            </w:r>
            <w:r>
              <w:rPr>
                <w:rFonts w:ascii="宋体" w:hAnsi="宋体" w:hint="eastAsia"/>
                <w:kern w:val="0"/>
                <w:szCs w:val="21"/>
              </w:rPr>
              <w:t>％</w:t>
            </w:r>
            <w:r>
              <w:rPr>
                <w:rFonts w:ascii="宋体" w:hAnsi="宋体"/>
                <w:kern w:val="0"/>
                <w:szCs w:val="21"/>
              </w:rPr>
              <w:t>=125.9</w:t>
            </w:r>
          </w:p>
        </w:tc>
      </w:tr>
      <w:tr w:rsidR="00FF02E1">
        <w:trPr>
          <w:cantSplit/>
          <w:trHeight w:val="370"/>
        </w:trPr>
        <w:tc>
          <w:tcPr>
            <w:tcW w:w="2692" w:type="dxa"/>
          </w:tcPr>
          <w:p w:rsidR="00FF02E1" w:rsidRDefault="00FF02E1">
            <w:pPr>
              <w:widowControl/>
              <w:autoSpaceDE w:val="0"/>
              <w:autoSpaceDN w:val="0"/>
              <w:adjustRightInd w:val="0"/>
              <w:spacing w:before="57" w:line="5" w:lineRule="atLeast"/>
              <w:ind w:left="745"/>
              <w:rPr>
                <w:rFonts w:ascii="宋体" w:hAnsi="宋体"/>
                <w:kern w:val="0"/>
                <w:szCs w:val="20"/>
              </w:rPr>
            </w:pPr>
            <w:r>
              <w:rPr>
                <w:rFonts w:ascii="宋体" w:hAnsi="宋体"/>
                <w:kern w:val="0"/>
                <w:szCs w:val="21"/>
              </w:rPr>
              <w:t>10001</w:t>
            </w:r>
            <w:r>
              <w:rPr>
                <w:rFonts w:ascii="宋体" w:hAnsi="宋体" w:hint="eastAsia"/>
                <w:kern w:val="0"/>
                <w:szCs w:val="18"/>
              </w:rPr>
              <w:t>～</w:t>
            </w:r>
            <w:r>
              <w:rPr>
                <w:rFonts w:ascii="宋体" w:hAnsi="宋体"/>
                <w:kern w:val="0"/>
                <w:szCs w:val="21"/>
              </w:rPr>
              <w:t>50000</w:t>
            </w:r>
          </w:p>
        </w:tc>
        <w:tc>
          <w:tcPr>
            <w:tcW w:w="1080" w:type="dxa"/>
          </w:tcPr>
          <w:p w:rsidR="00FF02E1" w:rsidRDefault="00FF02E1">
            <w:pPr>
              <w:widowControl/>
              <w:autoSpaceDE w:val="0"/>
              <w:autoSpaceDN w:val="0"/>
              <w:adjustRightInd w:val="0"/>
              <w:spacing w:before="70" w:line="5" w:lineRule="atLeast"/>
              <w:ind w:left="338"/>
              <w:rPr>
                <w:rFonts w:ascii="宋体" w:hAnsi="宋体"/>
                <w:kern w:val="0"/>
                <w:szCs w:val="20"/>
              </w:rPr>
            </w:pPr>
            <w:r>
              <w:rPr>
                <w:rFonts w:ascii="宋体" w:hAnsi="宋体"/>
                <w:kern w:val="0"/>
                <w:szCs w:val="21"/>
              </w:rPr>
              <w:t>0.87</w:t>
            </w:r>
          </w:p>
        </w:tc>
        <w:tc>
          <w:tcPr>
            <w:tcW w:w="1257" w:type="dxa"/>
          </w:tcPr>
          <w:p w:rsidR="00FF02E1" w:rsidRDefault="00FF02E1">
            <w:pPr>
              <w:widowControl/>
              <w:autoSpaceDE w:val="0"/>
              <w:autoSpaceDN w:val="0"/>
              <w:adjustRightInd w:val="0"/>
              <w:spacing w:before="77" w:line="5" w:lineRule="atLeast"/>
              <w:ind w:left="388"/>
              <w:rPr>
                <w:rFonts w:ascii="宋体" w:hAnsi="宋体"/>
                <w:kern w:val="0"/>
                <w:szCs w:val="20"/>
              </w:rPr>
            </w:pPr>
            <w:r>
              <w:rPr>
                <w:rFonts w:ascii="宋体" w:hAnsi="宋体"/>
                <w:kern w:val="0"/>
                <w:szCs w:val="21"/>
              </w:rPr>
              <w:t>50000</w:t>
            </w:r>
          </w:p>
        </w:tc>
        <w:tc>
          <w:tcPr>
            <w:tcW w:w="3071" w:type="dxa"/>
          </w:tcPr>
          <w:p w:rsidR="00FF02E1" w:rsidRDefault="00FF02E1">
            <w:pPr>
              <w:widowControl/>
              <w:autoSpaceDE w:val="0"/>
              <w:autoSpaceDN w:val="0"/>
              <w:adjustRightInd w:val="0"/>
              <w:spacing w:before="82" w:line="5" w:lineRule="atLeast"/>
              <w:rPr>
                <w:rFonts w:ascii="宋体" w:hAnsi="宋体"/>
                <w:kern w:val="0"/>
                <w:szCs w:val="20"/>
              </w:rPr>
            </w:pPr>
            <w:r>
              <w:rPr>
                <w:rFonts w:ascii="宋体" w:hAnsi="宋体"/>
                <w:kern w:val="0"/>
                <w:szCs w:val="21"/>
              </w:rPr>
              <w:t>125.9</w:t>
            </w:r>
            <w:r>
              <w:rPr>
                <w:rFonts w:ascii="宋体" w:hAnsi="宋体" w:hint="eastAsia"/>
                <w:kern w:val="0"/>
                <w:szCs w:val="21"/>
              </w:rPr>
              <w:t>十</w:t>
            </w:r>
            <w:r>
              <w:rPr>
                <w:rFonts w:ascii="宋体" w:hAnsi="宋体"/>
                <w:kern w:val="0"/>
                <w:szCs w:val="21"/>
              </w:rPr>
              <w:t>40000</w:t>
            </w:r>
            <w:r>
              <w:rPr>
                <w:rFonts w:ascii="宋体" w:hAnsi="宋体" w:hint="eastAsia"/>
                <w:kern w:val="0"/>
                <w:szCs w:val="21"/>
              </w:rPr>
              <w:t>×</w:t>
            </w:r>
            <w:r>
              <w:rPr>
                <w:rFonts w:ascii="宋体" w:hAnsi="宋体"/>
                <w:kern w:val="0"/>
                <w:szCs w:val="21"/>
              </w:rPr>
              <w:t>0.87</w:t>
            </w:r>
            <w:r>
              <w:rPr>
                <w:rFonts w:ascii="宋体" w:hAnsi="宋体" w:hint="eastAsia"/>
                <w:kern w:val="0"/>
                <w:szCs w:val="21"/>
              </w:rPr>
              <w:t>％</w:t>
            </w:r>
            <w:r>
              <w:rPr>
                <w:rFonts w:ascii="宋体" w:hAnsi="宋体"/>
                <w:kern w:val="0"/>
                <w:szCs w:val="21"/>
              </w:rPr>
              <w:t>=473.9</w:t>
            </w:r>
          </w:p>
        </w:tc>
      </w:tr>
      <w:tr w:rsidR="00FF02E1">
        <w:trPr>
          <w:cantSplit/>
          <w:trHeight w:val="374"/>
        </w:trPr>
        <w:tc>
          <w:tcPr>
            <w:tcW w:w="2692" w:type="dxa"/>
          </w:tcPr>
          <w:p w:rsidR="00FF02E1" w:rsidRDefault="00FF02E1">
            <w:pPr>
              <w:widowControl/>
              <w:autoSpaceDE w:val="0"/>
              <w:autoSpaceDN w:val="0"/>
              <w:adjustRightInd w:val="0"/>
              <w:spacing w:before="57" w:line="5" w:lineRule="atLeast"/>
              <w:ind w:left="673"/>
              <w:rPr>
                <w:rFonts w:ascii="宋体" w:hAnsi="宋体"/>
                <w:kern w:val="0"/>
                <w:szCs w:val="20"/>
              </w:rPr>
            </w:pPr>
            <w:r>
              <w:rPr>
                <w:rFonts w:ascii="宋体" w:hAnsi="宋体"/>
                <w:kern w:val="0"/>
                <w:szCs w:val="21"/>
              </w:rPr>
              <w:t>50001</w:t>
            </w:r>
            <w:r>
              <w:rPr>
                <w:rFonts w:ascii="宋体" w:hAnsi="宋体" w:hint="eastAsia"/>
                <w:kern w:val="0"/>
                <w:szCs w:val="18"/>
              </w:rPr>
              <w:t>～</w:t>
            </w:r>
            <w:r>
              <w:rPr>
                <w:rFonts w:ascii="宋体" w:hAnsi="宋体"/>
                <w:kern w:val="0"/>
                <w:szCs w:val="21"/>
              </w:rPr>
              <w:t>100000</w:t>
            </w:r>
          </w:p>
        </w:tc>
        <w:tc>
          <w:tcPr>
            <w:tcW w:w="1080" w:type="dxa"/>
          </w:tcPr>
          <w:p w:rsidR="00FF02E1" w:rsidRDefault="00FF02E1">
            <w:pPr>
              <w:widowControl/>
              <w:autoSpaceDE w:val="0"/>
              <w:autoSpaceDN w:val="0"/>
              <w:adjustRightInd w:val="0"/>
              <w:spacing w:before="71" w:line="5" w:lineRule="atLeast"/>
              <w:ind w:left="334"/>
              <w:rPr>
                <w:rFonts w:ascii="宋体" w:hAnsi="宋体"/>
                <w:kern w:val="0"/>
                <w:szCs w:val="20"/>
              </w:rPr>
            </w:pPr>
            <w:r>
              <w:rPr>
                <w:rFonts w:ascii="宋体" w:hAnsi="宋体"/>
                <w:kern w:val="0"/>
                <w:szCs w:val="21"/>
              </w:rPr>
              <w:t>0.48</w:t>
            </w:r>
          </w:p>
        </w:tc>
        <w:tc>
          <w:tcPr>
            <w:tcW w:w="1257" w:type="dxa"/>
          </w:tcPr>
          <w:p w:rsidR="00FF02E1" w:rsidRDefault="00FF02E1">
            <w:pPr>
              <w:widowControl/>
              <w:autoSpaceDE w:val="0"/>
              <w:autoSpaceDN w:val="0"/>
              <w:adjustRightInd w:val="0"/>
              <w:spacing w:before="79" w:line="5" w:lineRule="atLeast"/>
              <w:ind w:left="338"/>
              <w:rPr>
                <w:rFonts w:ascii="宋体" w:hAnsi="宋体"/>
                <w:kern w:val="0"/>
                <w:szCs w:val="20"/>
              </w:rPr>
            </w:pPr>
            <w:r>
              <w:rPr>
                <w:rFonts w:ascii="宋体" w:hAnsi="宋体"/>
                <w:kern w:val="0"/>
                <w:szCs w:val="21"/>
              </w:rPr>
              <w:t>100000</w:t>
            </w:r>
          </w:p>
        </w:tc>
        <w:tc>
          <w:tcPr>
            <w:tcW w:w="3071" w:type="dxa"/>
          </w:tcPr>
          <w:p w:rsidR="00FF02E1" w:rsidRDefault="00FF02E1">
            <w:pPr>
              <w:widowControl/>
              <w:autoSpaceDE w:val="0"/>
              <w:autoSpaceDN w:val="0"/>
              <w:adjustRightInd w:val="0"/>
              <w:spacing w:before="86" w:line="5" w:lineRule="atLeast"/>
              <w:rPr>
                <w:rFonts w:ascii="宋体" w:hAnsi="宋体"/>
                <w:kern w:val="0"/>
                <w:szCs w:val="20"/>
              </w:rPr>
            </w:pPr>
            <w:r>
              <w:rPr>
                <w:rFonts w:ascii="宋体" w:hAnsi="宋体"/>
                <w:kern w:val="0"/>
                <w:szCs w:val="21"/>
              </w:rPr>
              <w:t>473.9</w:t>
            </w:r>
            <w:r>
              <w:rPr>
                <w:rFonts w:ascii="宋体" w:hAnsi="宋体" w:hint="eastAsia"/>
                <w:kern w:val="0"/>
                <w:szCs w:val="21"/>
              </w:rPr>
              <w:t>十</w:t>
            </w:r>
            <w:r>
              <w:rPr>
                <w:rFonts w:ascii="宋体" w:hAnsi="宋体"/>
                <w:kern w:val="0"/>
                <w:szCs w:val="21"/>
              </w:rPr>
              <w:t>50000</w:t>
            </w:r>
            <w:r>
              <w:rPr>
                <w:rFonts w:ascii="宋体" w:hAnsi="宋体" w:hint="eastAsia"/>
                <w:kern w:val="0"/>
                <w:szCs w:val="21"/>
              </w:rPr>
              <w:t>×</w:t>
            </w:r>
            <w:r>
              <w:rPr>
                <w:rFonts w:ascii="宋体" w:hAnsi="宋体"/>
                <w:kern w:val="0"/>
                <w:szCs w:val="21"/>
              </w:rPr>
              <w:t>0.48</w:t>
            </w:r>
            <w:r>
              <w:rPr>
                <w:rFonts w:ascii="宋体" w:hAnsi="宋体" w:hint="eastAsia"/>
                <w:kern w:val="0"/>
                <w:szCs w:val="21"/>
              </w:rPr>
              <w:t>％</w:t>
            </w:r>
            <w:r>
              <w:rPr>
                <w:rFonts w:ascii="宋体" w:hAnsi="宋体"/>
                <w:kern w:val="0"/>
                <w:szCs w:val="21"/>
              </w:rPr>
              <w:t>=713.9</w:t>
            </w:r>
          </w:p>
        </w:tc>
      </w:tr>
      <w:tr w:rsidR="00FF02E1">
        <w:trPr>
          <w:cantSplit/>
          <w:trHeight w:val="367"/>
        </w:trPr>
        <w:tc>
          <w:tcPr>
            <w:tcW w:w="2692" w:type="dxa"/>
          </w:tcPr>
          <w:p w:rsidR="00FF02E1" w:rsidRDefault="00FF02E1">
            <w:pPr>
              <w:widowControl/>
              <w:autoSpaceDE w:val="0"/>
              <w:autoSpaceDN w:val="0"/>
              <w:adjustRightInd w:val="0"/>
              <w:spacing w:before="55" w:line="5" w:lineRule="atLeast"/>
              <w:ind w:left="626"/>
              <w:rPr>
                <w:rFonts w:ascii="宋体" w:hAnsi="宋体"/>
                <w:kern w:val="0"/>
                <w:szCs w:val="20"/>
              </w:rPr>
            </w:pPr>
            <w:r>
              <w:rPr>
                <w:rFonts w:ascii="宋体" w:hAnsi="宋体"/>
                <w:kern w:val="0"/>
                <w:szCs w:val="21"/>
              </w:rPr>
              <w:t>100001</w:t>
            </w:r>
            <w:r>
              <w:rPr>
                <w:rFonts w:ascii="宋体" w:hAnsi="宋体" w:hint="eastAsia"/>
                <w:kern w:val="0"/>
                <w:szCs w:val="18"/>
              </w:rPr>
              <w:t>～</w:t>
            </w:r>
            <w:r>
              <w:rPr>
                <w:rFonts w:ascii="宋体" w:hAnsi="宋体"/>
                <w:kern w:val="0"/>
                <w:szCs w:val="21"/>
              </w:rPr>
              <w:t>200000</w:t>
            </w:r>
          </w:p>
        </w:tc>
        <w:tc>
          <w:tcPr>
            <w:tcW w:w="1080" w:type="dxa"/>
          </w:tcPr>
          <w:p w:rsidR="00FF02E1" w:rsidRDefault="00FF02E1">
            <w:pPr>
              <w:widowControl/>
              <w:autoSpaceDE w:val="0"/>
              <w:autoSpaceDN w:val="0"/>
              <w:adjustRightInd w:val="0"/>
              <w:spacing w:before="70" w:line="5" w:lineRule="atLeast"/>
              <w:ind w:left="331"/>
              <w:rPr>
                <w:rFonts w:ascii="宋体" w:hAnsi="宋体"/>
                <w:kern w:val="0"/>
                <w:szCs w:val="20"/>
              </w:rPr>
            </w:pPr>
            <w:r>
              <w:rPr>
                <w:rFonts w:ascii="宋体" w:hAnsi="宋体"/>
                <w:kern w:val="0"/>
                <w:szCs w:val="21"/>
              </w:rPr>
              <w:t>0.20</w:t>
            </w:r>
          </w:p>
        </w:tc>
        <w:tc>
          <w:tcPr>
            <w:tcW w:w="1257" w:type="dxa"/>
          </w:tcPr>
          <w:p w:rsidR="00FF02E1" w:rsidRDefault="00FF02E1">
            <w:pPr>
              <w:widowControl/>
              <w:autoSpaceDE w:val="0"/>
              <w:autoSpaceDN w:val="0"/>
              <w:adjustRightInd w:val="0"/>
              <w:spacing w:before="75" w:line="5" w:lineRule="atLeast"/>
              <w:ind w:left="320"/>
              <w:rPr>
                <w:rFonts w:ascii="宋体" w:hAnsi="宋体"/>
                <w:kern w:val="0"/>
                <w:szCs w:val="20"/>
              </w:rPr>
            </w:pPr>
            <w:r>
              <w:rPr>
                <w:rFonts w:ascii="宋体" w:hAnsi="宋体"/>
                <w:kern w:val="0"/>
                <w:szCs w:val="21"/>
              </w:rPr>
              <w:t>200000</w:t>
            </w:r>
          </w:p>
        </w:tc>
        <w:tc>
          <w:tcPr>
            <w:tcW w:w="3071" w:type="dxa"/>
          </w:tcPr>
          <w:p w:rsidR="00FF02E1" w:rsidRDefault="00FF02E1">
            <w:pPr>
              <w:widowControl/>
              <w:autoSpaceDE w:val="0"/>
              <w:autoSpaceDN w:val="0"/>
              <w:adjustRightInd w:val="0"/>
              <w:spacing w:before="82" w:line="5" w:lineRule="atLeast"/>
              <w:rPr>
                <w:rFonts w:ascii="宋体" w:hAnsi="宋体"/>
                <w:kern w:val="0"/>
                <w:szCs w:val="20"/>
              </w:rPr>
            </w:pPr>
            <w:r>
              <w:rPr>
                <w:rFonts w:ascii="宋体" w:hAnsi="宋体"/>
                <w:kern w:val="0"/>
                <w:szCs w:val="21"/>
              </w:rPr>
              <w:t>713.9+100000</w:t>
            </w:r>
            <w:r>
              <w:rPr>
                <w:rFonts w:ascii="宋体" w:hAnsi="宋体" w:hint="eastAsia"/>
                <w:kern w:val="0"/>
                <w:szCs w:val="21"/>
              </w:rPr>
              <w:t>×</w:t>
            </w:r>
            <w:r>
              <w:rPr>
                <w:rFonts w:ascii="宋体" w:hAnsi="宋体"/>
                <w:kern w:val="0"/>
                <w:szCs w:val="21"/>
              </w:rPr>
              <w:t>0.20</w:t>
            </w:r>
            <w:r>
              <w:rPr>
                <w:rFonts w:ascii="宋体" w:hAnsi="宋体" w:hint="eastAsia"/>
                <w:kern w:val="0"/>
                <w:szCs w:val="21"/>
              </w:rPr>
              <w:t>％</w:t>
            </w:r>
            <w:r>
              <w:rPr>
                <w:rFonts w:ascii="宋体" w:hAnsi="宋体"/>
                <w:kern w:val="0"/>
                <w:szCs w:val="21"/>
              </w:rPr>
              <w:t>=913.9</w:t>
            </w:r>
          </w:p>
        </w:tc>
      </w:tr>
      <w:tr w:rsidR="00FF02E1">
        <w:trPr>
          <w:cantSplit/>
          <w:trHeight w:val="381"/>
        </w:trPr>
        <w:tc>
          <w:tcPr>
            <w:tcW w:w="2692" w:type="dxa"/>
            <w:vAlign w:val="center"/>
          </w:tcPr>
          <w:p w:rsidR="00FF02E1" w:rsidRDefault="00FF02E1">
            <w:pPr>
              <w:widowControl/>
              <w:autoSpaceDE w:val="0"/>
              <w:autoSpaceDN w:val="0"/>
              <w:adjustRightInd w:val="0"/>
              <w:spacing w:before="53" w:line="5" w:lineRule="atLeast"/>
              <w:jc w:val="center"/>
              <w:rPr>
                <w:rFonts w:ascii="宋体" w:hAnsi="宋体"/>
                <w:kern w:val="0"/>
                <w:szCs w:val="20"/>
              </w:rPr>
            </w:pPr>
            <w:r>
              <w:rPr>
                <w:rFonts w:ascii="宋体" w:hAnsi="宋体"/>
                <w:kern w:val="0"/>
                <w:szCs w:val="21"/>
              </w:rPr>
              <w:t>200000</w:t>
            </w:r>
            <w:r>
              <w:rPr>
                <w:rFonts w:ascii="宋体" w:hAnsi="宋体" w:hint="eastAsia"/>
                <w:kern w:val="0"/>
                <w:szCs w:val="21"/>
              </w:rPr>
              <w:t>以上</w:t>
            </w:r>
          </w:p>
        </w:tc>
        <w:tc>
          <w:tcPr>
            <w:tcW w:w="1080" w:type="dxa"/>
            <w:vAlign w:val="center"/>
          </w:tcPr>
          <w:p w:rsidR="00FF02E1" w:rsidRDefault="00FF02E1">
            <w:pPr>
              <w:widowControl/>
              <w:autoSpaceDE w:val="0"/>
              <w:autoSpaceDN w:val="0"/>
              <w:adjustRightInd w:val="0"/>
              <w:spacing w:before="71" w:line="5" w:lineRule="atLeast"/>
              <w:ind w:left="323"/>
              <w:rPr>
                <w:rFonts w:ascii="宋体" w:hAnsi="宋体"/>
                <w:kern w:val="0"/>
                <w:szCs w:val="20"/>
              </w:rPr>
            </w:pPr>
            <w:r>
              <w:rPr>
                <w:rFonts w:ascii="宋体" w:hAnsi="宋体"/>
                <w:kern w:val="0"/>
                <w:szCs w:val="21"/>
              </w:rPr>
              <w:t>0.10</w:t>
            </w:r>
          </w:p>
        </w:tc>
        <w:tc>
          <w:tcPr>
            <w:tcW w:w="1257" w:type="dxa"/>
            <w:vAlign w:val="center"/>
          </w:tcPr>
          <w:p w:rsidR="00FF02E1" w:rsidRDefault="00FF02E1">
            <w:pPr>
              <w:widowControl/>
              <w:autoSpaceDE w:val="0"/>
              <w:autoSpaceDN w:val="0"/>
              <w:adjustRightInd w:val="0"/>
              <w:spacing w:before="79" w:line="5" w:lineRule="atLeast"/>
              <w:ind w:left="316"/>
              <w:rPr>
                <w:rFonts w:ascii="宋体" w:hAnsi="宋体"/>
                <w:kern w:val="0"/>
                <w:szCs w:val="20"/>
              </w:rPr>
            </w:pPr>
            <w:r>
              <w:rPr>
                <w:rFonts w:ascii="宋体" w:hAnsi="宋体"/>
                <w:kern w:val="0"/>
                <w:szCs w:val="21"/>
              </w:rPr>
              <w:t>300000</w:t>
            </w:r>
          </w:p>
        </w:tc>
        <w:tc>
          <w:tcPr>
            <w:tcW w:w="3071" w:type="dxa"/>
          </w:tcPr>
          <w:p w:rsidR="00FF02E1" w:rsidRDefault="00FF02E1">
            <w:pPr>
              <w:widowControl/>
              <w:autoSpaceDE w:val="0"/>
              <w:autoSpaceDN w:val="0"/>
              <w:adjustRightInd w:val="0"/>
              <w:spacing w:before="84" w:line="5" w:lineRule="atLeast"/>
              <w:rPr>
                <w:rFonts w:ascii="宋体" w:hAnsi="宋体"/>
                <w:kern w:val="0"/>
                <w:szCs w:val="20"/>
              </w:rPr>
            </w:pPr>
            <w:r>
              <w:rPr>
                <w:rFonts w:ascii="宋体" w:hAnsi="宋体"/>
                <w:kern w:val="0"/>
                <w:szCs w:val="21"/>
              </w:rPr>
              <w:t>913.9</w:t>
            </w:r>
            <w:r>
              <w:rPr>
                <w:rFonts w:ascii="宋体" w:hAnsi="宋体" w:hint="eastAsia"/>
                <w:kern w:val="0"/>
                <w:szCs w:val="21"/>
              </w:rPr>
              <w:t>十</w:t>
            </w:r>
            <w:r>
              <w:rPr>
                <w:rFonts w:ascii="宋体" w:hAnsi="宋体"/>
                <w:kern w:val="0"/>
                <w:szCs w:val="21"/>
              </w:rPr>
              <w:t>100000</w:t>
            </w:r>
            <w:r>
              <w:rPr>
                <w:rFonts w:ascii="宋体" w:hAnsi="宋体" w:hint="eastAsia"/>
                <w:kern w:val="0"/>
                <w:szCs w:val="21"/>
              </w:rPr>
              <w:t>×</w:t>
            </w:r>
            <w:r>
              <w:rPr>
                <w:rFonts w:ascii="宋体" w:hAnsi="宋体"/>
                <w:kern w:val="0"/>
                <w:szCs w:val="21"/>
              </w:rPr>
              <w:t>0.10</w:t>
            </w:r>
            <w:r>
              <w:rPr>
                <w:rFonts w:ascii="宋体" w:hAnsi="宋体" w:hint="eastAsia"/>
                <w:kern w:val="0"/>
                <w:szCs w:val="21"/>
              </w:rPr>
              <w:t>％</w:t>
            </w:r>
            <w:r>
              <w:rPr>
                <w:rFonts w:ascii="宋体" w:hAnsi="宋体"/>
                <w:kern w:val="0"/>
                <w:szCs w:val="21"/>
              </w:rPr>
              <w:t>=1013.9</w:t>
            </w:r>
          </w:p>
        </w:tc>
      </w:tr>
    </w:tbl>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(2)建设管理其他费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内容</w:t>
      </w:r>
      <w:r>
        <w:rPr>
          <w:rFonts w:ascii="宋体" w:hAnsi="宋体" w:hint="eastAsia"/>
          <w:kern w:val="0"/>
          <w:sz w:val="28"/>
          <w:szCs w:val="31"/>
        </w:rPr>
        <w:t>包括</w:t>
      </w:r>
      <w:r>
        <w:rPr>
          <w:rFonts w:ascii="宋体" w:hAnsi="宋体"/>
          <w:kern w:val="0"/>
          <w:sz w:val="28"/>
          <w:szCs w:val="31"/>
        </w:rPr>
        <w:t>:建设期交通工具购置费，建设单位前期工作费，建设单位招标工作费,审计(</w:t>
      </w:r>
      <w:r>
        <w:rPr>
          <w:rFonts w:ascii="宋体" w:hAnsi="宋体" w:hint="eastAsia"/>
          <w:kern w:val="0"/>
          <w:sz w:val="28"/>
          <w:szCs w:val="31"/>
        </w:rPr>
        <w:t>查</w:t>
      </w:r>
      <w:r>
        <w:rPr>
          <w:rFonts w:ascii="宋体" w:hAnsi="宋体"/>
          <w:kern w:val="0"/>
          <w:sz w:val="28"/>
          <w:szCs w:val="31"/>
        </w:rPr>
        <w:t>)费,合同公证费,经济合同仲裁费,法律顾问费,工程总结费,宣传费,按规定应缴纳的税费,以及要求施工单位对具有出厂合格证明的材料进行试验、对构件破坏性试验及其他特殊要求检验试验的费用等。</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建设期交通工具购置费按表19所列的标准计列，其他费用按第二～第十章费用总额的0.05%</w:t>
      </w:r>
      <w:r>
        <w:rPr>
          <w:rFonts w:ascii="宋体" w:hAnsi="宋体" w:hint="eastAsia"/>
          <w:kern w:val="0"/>
          <w:sz w:val="28"/>
          <w:szCs w:val="31"/>
        </w:rPr>
        <w:t xml:space="preserve"> </w:t>
      </w:r>
      <w:r>
        <w:rPr>
          <w:rFonts w:ascii="宋体" w:hAnsi="宋体"/>
          <w:kern w:val="0"/>
          <w:sz w:val="28"/>
          <w:szCs w:val="31"/>
        </w:rPr>
        <w:t>计列。</w:t>
      </w:r>
    </w:p>
    <w:p w:rsidR="00FF02E1" w:rsidRDefault="00FF02E1">
      <w:pPr>
        <w:spacing w:line="560" w:lineRule="exact"/>
        <w:ind w:firstLineChars="200" w:firstLine="560"/>
        <w:rPr>
          <w:rFonts w:ascii="宋体" w:hAnsi="宋体"/>
          <w:kern w:val="0"/>
          <w:sz w:val="28"/>
          <w:szCs w:val="31"/>
        </w:rPr>
      </w:pPr>
    </w:p>
    <w:p w:rsidR="00FF02E1" w:rsidRDefault="00FF02E1">
      <w:pPr>
        <w:spacing w:line="560" w:lineRule="exact"/>
        <w:ind w:firstLineChars="200" w:firstLine="560"/>
        <w:rPr>
          <w:rFonts w:ascii="宋体" w:hAnsi="宋体"/>
          <w:kern w:val="0"/>
          <w:sz w:val="28"/>
          <w:szCs w:val="31"/>
        </w:rPr>
      </w:pPr>
    </w:p>
    <w:p w:rsidR="00FF02E1" w:rsidRDefault="00FF02E1">
      <w:pPr>
        <w:spacing w:line="560" w:lineRule="exact"/>
        <w:ind w:firstLineChars="200" w:firstLine="560"/>
        <w:rPr>
          <w:rFonts w:ascii="宋体" w:hAnsi="宋体"/>
          <w:kern w:val="0"/>
          <w:sz w:val="28"/>
          <w:szCs w:val="31"/>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宋体" w:hAnsi="宋体"/>
          <w:b/>
          <w:bCs/>
          <w:sz w:val="28"/>
        </w:rPr>
        <w:br w:type="page"/>
      </w:r>
      <w:r>
        <w:rPr>
          <w:rFonts w:ascii="黑体" w:eastAsia="黑体" w:hAnsi="宋体" w:hint="eastAsia"/>
          <w:b/>
          <w:bCs/>
          <w:kern w:val="0"/>
          <w:sz w:val="24"/>
        </w:rPr>
        <w:lastRenderedPageBreak/>
        <w:t>表</w:t>
      </w:r>
      <w:r>
        <w:rPr>
          <w:rFonts w:ascii="黑体" w:eastAsia="黑体" w:hAnsi="宋体"/>
          <w:b/>
          <w:bCs/>
          <w:kern w:val="0"/>
          <w:sz w:val="24"/>
        </w:rPr>
        <w:t>19  建设期交通工具购置标准</w:t>
      </w:r>
    </w:p>
    <w:tbl>
      <w:tblPr>
        <w:tblW w:w="8617" w:type="dxa"/>
        <w:tblInd w:w="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7"/>
        <w:gridCol w:w="2152"/>
        <w:gridCol w:w="2499"/>
        <w:gridCol w:w="1969"/>
        <w:gridCol w:w="10"/>
      </w:tblGrid>
      <w:tr w:rsidR="00FF02E1">
        <w:trPr>
          <w:cantSplit/>
          <w:trHeight w:val="367"/>
        </w:trPr>
        <w:tc>
          <w:tcPr>
            <w:tcW w:w="1987" w:type="dxa"/>
            <w:vMerge w:val="restart"/>
            <w:tcBorders>
              <w:top w:val="double" w:sz="4" w:space="0" w:color="auto"/>
              <w:bottom w:val="double" w:sz="4" w:space="0" w:color="auto"/>
            </w:tcBorders>
          </w:tcPr>
          <w:p w:rsidR="00FF02E1" w:rsidRDefault="00FF02E1">
            <w:pPr>
              <w:widowControl/>
              <w:autoSpaceDE w:val="0"/>
              <w:autoSpaceDN w:val="0"/>
              <w:adjustRightInd w:val="0"/>
              <w:spacing w:before="111" w:line="5" w:lineRule="atLeast"/>
              <w:ind w:left="601"/>
              <w:rPr>
                <w:rFonts w:ascii="宋体" w:hAnsi="宋体"/>
                <w:kern w:val="0"/>
              </w:rPr>
            </w:pPr>
            <w:r>
              <w:rPr>
                <w:rFonts w:ascii="宋体" w:hAnsi="宋体"/>
                <w:kern w:val="0"/>
                <w:szCs w:val="19"/>
              </w:rPr>
              <w:t>线路长度</w:t>
            </w:r>
          </w:p>
          <w:p w:rsidR="00FF02E1" w:rsidRDefault="00FF02E1">
            <w:pPr>
              <w:widowControl/>
              <w:autoSpaceDE w:val="0"/>
              <w:autoSpaceDN w:val="0"/>
              <w:adjustRightInd w:val="0"/>
              <w:spacing w:before="57" w:line="5" w:lineRule="atLeast"/>
              <w:ind w:left="525"/>
              <w:rPr>
                <w:rFonts w:ascii="宋体" w:hAnsi="宋体"/>
                <w:kern w:val="0"/>
                <w:szCs w:val="20"/>
              </w:rPr>
            </w:pPr>
            <w:r>
              <w:rPr>
                <w:rFonts w:ascii="宋体" w:hAnsi="宋体"/>
                <w:kern w:val="0"/>
                <w:szCs w:val="19"/>
              </w:rPr>
              <w:t>(正线公里)</w:t>
            </w:r>
          </w:p>
        </w:tc>
        <w:tc>
          <w:tcPr>
            <w:tcW w:w="6630" w:type="dxa"/>
            <w:gridSpan w:val="4"/>
            <w:tcBorders>
              <w:top w:val="double" w:sz="4" w:space="0" w:color="auto"/>
              <w:bottom w:val="single" w:sz="6" w:space="0" w:color="auto"/>
            </w:tcBorders>
            <w:vAlign w:val="center"/>
          </w:tcPr>
          <w:p w:rsidR="00FF02E1" w:rsidRDefault="00FF02E1">
            <w:pPr>
              <w:jc w:val="center"/>
              <w:rPr>
                <w:rFonts w:ascii="宋体" w:hAnsi="宋体"/>
                <w:kern w:val="0"/>
                <w:szCs w:val="20"/>
              </w:rPr>
            </w:pPr>
            <w:r>
              <w:rPr>
                <w:rFonts w:ascii="宋体" w:hAnsi="宋体"/>
                <w:kern w:val="0"/>
                <w:szCs w:val="20"/>
              </w:rPr>
              <w:t>交通工具配置情况</w:t>
            </w:r>
          </w:p>
        </w:tc>
      </w:tr>
      <w:tr w:rsidR="00FF02E1">
        <w:trPr>
          <w:gridAfter w:val="1"/>
          <w:wAfter w:w="10" w:type="dxa"/>
          <w:cantSplit/>
          <w:trHeight w:val="323"/>
        </w:trPr>
        <w:tc>
          <w:tcPr>
            <w:tcW w:w="1987"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Cs w:val="20"/>
              </w:rPr>
            </w:pPr>
          </w:p>
        </w:tc>
        <w:tc>
          <w:tcPr>
            <w:tcW w:w="4651" w:type="dxa"/>
            <w:gridSpan w:val="2"/>
            <w:tcBorders>
              <w:top w:val="single" w:sz="6" w:space="0" w:color="auto"/>
              <w:bottom w:val="single" w:sz="6" w:space="0" w:color="auto"/>
            </w:tcBorders>
          </w:tcPr>
          <w:p w:rsidR="00FF02E1" w:rsidRDefault="00FF02E1">
            <w:pPr>
              <w:widowControl/>
              <w:autoSpaceDE w:val="0"/>
              <w:autoSpaceDN w:val="0"/>
              <w:adjustRightInd w:val="0"/>
              <w:spacing w:before="30" w:line="5" w:lineRule="atLeast"/>
              <w:ind w:left="1936"/>
              <w:rPr>
                <w:rFonts w:ascii="宋体" w:hAnsi="宋体"/>
                <w:kern w:val="0"/>
                <w:szCs w:val="20"/>
              </w:rPr>
            </w:pPr>
            <w:r>
              <w:rPr>
                <w:rFonts w:ascii="宋体" w:hAnsi="宋体"/>
                <w:kern w:val="0"/>
                <w:szCs w:val="18"/>
              </w:rPr>
              <w:t>数量(</w:t>
            </w:r>
            <w:r>
              <w:rPr>
                <w:rFonts w:ascii="宋体" w:hAnsi="宋体" w:hint="eastAsia"/>
                <w:kern w:val="0"/>
                <w:szCs w:val="18"/>
              </w:rPr>
              <w:t>台</w:t>
            </w:r>
            <w:r>
              <w:rPr>
                <w:rFonts w:ascii="宋体" w:hAnsi="宋体"/>
                <w:kern w:val="0"/>
                <w:szCs w:val="18"/>
              </w:rPr>
              <w:t>)</w:t>
            </w:r>
          </w:p>
        </w:tc>
        <w:tc>
          <w:tcPr>
            <w:tcW w:w="1969" w:type="dxa"/>
            <w:vMerge w:val="restart"/>
            <w:tcBorders>
              <w:top w:val="single" w:sz="6" w:space="0" w:color="auto"/>
              <w:bottom w:val="double" w:sz="4" w:space="0" w:color="auto"/>
            </w:tcBorders>
            <w:vAlign w:val="center"/>
          </w:tcPr>
          <w:p w:rsidR="00FF02E1" w:rsidRDefault="00FF02E1">
            <w:pPr>
              <w:widowControl/>
              <w:autoSpaceDE w:val="0"/>
              <w:autoSpaceDN w:val="0"/>
              <w:adjustRightInd w:val="0"/>
              <w:spacing w:before="61" w:line="5" w:lineRule="atLeast"/>
              <w:jc w:val="center"/>
              <w:rPr>
                <w:rFonts w:ascii="宋体" w:hAnsi="宋体"/>
                <w:kern w:val="0"/>
                <w:szCs w:val="20"/>
              </w:rPr>
            </w:pPr>
            <w:r>
              <w:rPr>
                <w:rFonts w:ascii="宋体" w:hAnsi="宋体" w:hint="eastAsia"/>
                <w:kern w:val="0"/>
                <w:szCs w:val="18"/>
              </w:rPr>
              <w:t>价格</w:t>
            </w:r>
            <w:r>
              <w:rPr>
                <w:rFonts w:ascii="宋体" w:hAnsi="宋体"/>
                <w:kern w:val="0"/>
                <w:szCs w:val="18"/>
              </w:rPr>
              <w:t>(</w:t>
            </w:r>
            <w:r>
              <w:rPr>
                <w:rFonts w:ascii="宋体" w:hAnsi="宋体" w:hint="eastAsia"/>
                <w:kern w:val="0"/>
                <w:szCs w:val="18"/>
              </w:rPr>
              <w:t>万元</w:t>
            </w:r>
            <w:r>
              <w:rPr>
                <w:rFonts w:ascii="宋体" w:hAnsi="宋体"/>
                <w:kern w:val="0"/>
                <w:szCs w:val="18"/>
              </w:rPr>
              <w:t>/</w:t>
            </w:r>
            <w:r>
              <w:rPr>
                <w:rFonts w:ascii="宋体" w:hAnsi="宋体" w:hint="eastAsia"/>
                <w:kern w:val="0"/>
                <w:szCs w:val="18"/>
              </w:rPr>
              <w:t>台</w:t>
            </w:r>
            <w:r>
              <w:rPr>
                <w:rFonts w:ascii="宋体" w:hAnsi="宋体"/>
                <w:kern w:val="0"/>
                <w:szCs w:val="18"/>
              </w:rPr>
              <w:t>)</w:t>
            </w:r>
          </w:p>
        </w:tc>
      </w:tr>
      <w:tr w:rsidR="00FF02E1">
        <w:trPr>
          <w:gridAfter w:val="1"/>
          <w:wAfter w:w="10" w:type="dxa"/>
          <w:cantSplit/>
          <w:trHeight w:val="323"/>
        </w:trPr>
        <w:tc>
          <w:tcPr>
            <w:tcW w:w="1987"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Cs w:val="20"/>
              </w:rPr>
            </w:pPr>
          </w:p>
        </w:tc>
        <w:tc>
          <w:tcPr>
            <w:tcW w:w="2152" w:type="dxa"/>
            <w:tcBorders>
              <w:top w:val="single" w:sz="6" w:space="0" w:color="auto"/>
              <w:bottom w:val="double" w:sz="4" w:space="0" w:color="auto"/>
            </w:tcBorders>
          </w:tcPr>
          <w:p w:rsidR="00FF02E1" w:rsidRDefault="00FF02E1">
            <w:pPr>
              <w:widowControl/>
              <w:autoSpaceDE w:val="0"/>
              <w:autoSpaceDN w:val="0"/>
              <w:adjustRightInd w:val="0"/>
              <w:spacing w:before="30" w:line="5" w:lineRule="atLeast"/>
              <w:ind w:left="583"/>
              <w:rPr>
                <w:rFonts w:ascii="宋体" w:hAnsi="宋体"/>
                <w:kern w:val="0"/>
                <w:szCs w:val="20"/>
              </w:rPr>
            </w:pPr>
            <w:r>
              <w:rPr>
                <w:rFonts w:ascii="宋体" w:hAnsi="宋体"/>
                <w:kern w:val="0"/>
                <w:szCs w:val="18"/>
              </w:rPr>
              <w:t>平原丘陵区</w:t>
            </w:r>
          </w:p>
        </w:tc>
        <w:tc>
          <w:tcPr>
            <w:tcW w:w="2499" w:type="dxa"/>
            <w:tcBorders>
              <w:top w:val="single" w:sz="6" w:space="0" w:color="auto"/>
              <w:bottom w:val="double" w:sz="4" w:space="0" w:color="auto"/>
            </w:tcBorders>
          </w:tcPr>
          <w:p w:rsidR="00FF02E1" w:rsidRDefault="00FF02E1">
            <w:pPr>
              <w:widowControl/>
              <w:autoSpaceDE w:val="0"/>
              <w:autoSpaceDN w:val="0"/>
              <w:adjustRightInd w:val="0"/>
              <w:spacing w:before="43" w:line="5" w:lineRule="atLeast"/>
              <w:ind w:left="1083"/>
              <w:rPr>
                <w:rFonts w:ascii="宋体" w:hAnsi="宋体"/>
                <w:kern w:val="0"/>
                <w:szCs w:val="20"/>
              </w:rPr>
            </w:pPr>
            <w:r>
              <w:rPr>
                <w:rFonts w:ascii="宋体" w:hAnsi="宋体"/>
                <w:kern w:val="0"/>
                <w:szCs w:val="17"/>
              </w:rPr>
              <w:t>山</w:t>
            </w:r>
            <w:r>
              <w:rPr>
                <w:rFonts w:ascii="宋体" w:hAnsi="宋体" w:hint="eastAsia"/>
                <w:kern w:val="0"/>
                <w:szCs w:val="17"/>
              </w:rPr>
              <w:t>区</w:t>
            </w:r>
          </w:p>
        </w:tc>
        <w:tc>
          <w:tcPr>
            <w:tcW w:w="1969"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Cs w:val="20"/>
              </w:rPr>
            </w:pPr>
          </w:p>
        </w:tc>
      </w:tr>
      <w:tr w:rsidR="00FF02E1">
        <w:trPr>
          <w:gridAfter w:val="1"/>
          <w:wAfter w:w="10" w:type="dxa"/>
          <w:cantSplit/>
          <w:trHeight w:val="320"/>
        </w:trPr>
        <w:tc>
          <w:tcPr>
            <w:tcW w:w="1987" w:type="dxa"/>
            <w:tcBorders>
              <w:top w:val="double" w:sz="4" w:space="0" w:color="auto"/>
            </w:tcBorders>
          </w:tcPr>
          <w:p w:rsidR="00FF02E1" w:rsidRDefault="00FF02E1">
            <w:pPr>
              <w:widowControl/>
              <w:autoSpaceDE w:val="0"/>
              <w:autoSpaceDN w:val="0"/>
              <w:adjustRightInd w:val="0"/>
              <w:spacing w:before="25" w:line="5" w:lineRule="atLeast"/>
              <w:ind w:left="521"/>
              <w:rPr>
                <w:rFonts w:ascii="宋体" w:hAnsi="宋体"/>
                <w:kern w:val="0"/>
                <w:szCs w:val="20"/>
              </w:rPr>
            </w:pPr>
            <w:r>
              <w:rPr>
                <w:rFonts w:ascii="宋体" w:hAnsi="宋体"/>
                <w:kern w:val="0"/>
                <w:szCs w:val="21"/>
              </w:rPr>
              <w:t>100及以内</w:t>
            </w:r>
          </w:p>
        </w:tc>
        <w:tc>
          <w:tcPr>
            <w:tcW w:w="2152" w:type="dxa"/>
            <w:tcBorders>
              <w:top w:val="double" w:sz="4" w:space="0" w:color="auto"/>
            </w:tcBorders>
          </w:tcPr>
          <w:p w:rsidR="00FF02E1" w:rsidRDefault="00FF02E1">
            <w:pPr>
              <w:widowControl/>
              <w:autoSpaceDE w:val="0"/>
              <w:autoSpaceDN w:val="0"/>
              <w:adjustRightInd w:val="0"/>
              <w:spacing w:before="43" w:line="5" w:lineRule="atLeast"/>
              <w:ind w:left="1036"/>
              <w:rPr>
                <w:rFonts w:ascii="宋体" w:hAnsi="宋体"/>
                <w:kern w:val="0"/>
                <w:szCs w:val="20"/>
              </w:rPr>
            </w:pPr>
            <w:r>
              <w:rPr>
                <w:rFonts w:ascii="宋体" w:hAnsi="宋体"/>
                <w:kern w:val="0"/>
                <w:szCs w:val="21"/>
              </w:rPr>
              <w:t>3</w:t>
            </w:r>
          </w:p>
        </w:tc>
        <w:tc>
          <w:tcPr>
            <w:tcW w:w="2499" w:type="dxa"/>
            <w:tcBorders>
              <w:top w:val="double" w:sz="4" w:space="0" w:color="auto"/>
            </w:tcBorders>
          </w:tcPr>
          <w:p w:rsidR="00FF02E1" w:rsidRDefault="00FF02E1">
            <w:pPr>
              <w:widowControl/>
              <w:autoSpaceDE w:val="0"/>
              <w:autoSpaceDN w:val="0"/>
              <w:adjustRightInd w:val="0"/>
              <w:spacing w:before="57" w:line="5" w:lineRule="atLeast"/>
              <w:ind w:left="1209"/>
              <w:rPr>
                <w:rFonts w:ascii="宋体" w:hAnsi="宋体"/>
                <w:kern w:val="0"/>
                <w:szCs w:val="20"/>
              </w:rPr>
            </w:pPr>
            <w:r>
              <w:rPr>
                <w:rFonts w:ascii="宋体" w:hAnsi="宋体"/>
                <w:kern w:val="0"/>
                <w:szCs w:val="20"/>
              </w:rPr>
              <w:t>4</w:t>
            </w:r>
          </w:p>
        </w:tc>
        <w:tc>
          <w:tcPr>
            <w:tcW w:w="1969" w:type="dxa"/>
            <w:vMerge w:val="restart"/>
            <w:tcBorders>
              <w:top w:val="double" w:sz="4" w:space="0" w:color="auto"/>
            </w:tcBorders>
          </w:tcPr>
          <w:p w:rsidR="00FF02E1" w:rsidRDefault="00FF02E1">
            <w:pPr>
              <w:widowControl/>
              <w:autoSpaceDE w:val="0"/>
              <w:autoSpaceDN w:val="0"/>
              <w:adjustRightInd w:val="0"/>
              <w:spacing w:before="305" w:line="5" w:lineRule="atLeast"/>
              <w:ind w:left="687"/>
              <w:rPr>
                <w:rFonts w:ascii="宋体" w:hAnsi="宋体"/>
                <w:kern w:val="0"/>
                <w:szCs w:val="20"/>
              </w:rPr>
            </w:pPr>
            <w:r>
              <w:rPr>
                <w:rFonts w:ascii="宋体" w:hAnsi="宋体"/>
                <w:kern w:val="0"/>
                <w:szCs w:val="21"/>
              </w:rPr>
              <w:t>20</w:t>
            </w:r>
            <w:r>
              <w:rPr>
                <w:rFonts w:ascii="宋体" w:hAnsi="宋体" w:hint="eastAsia"/>
                <w:kern w:val="0"/>
                <w:szCs w:val="21"/>
              </w:rPr>
              <w:t>～</w:t>
            </w:r>
            <w:r>
              <w:rPr>
                <w:rFonts w:ascii="宋体" w:hAnsi="宋体"/>
                <w:kern w:val="0"/>
                <w:szCs w:val="21"/>
              </w:rPr>
              <w:t>40</w:t>
            </w:r>
          </w:p>
        </w:tc>
      </w:tr>
      <w:tr w:rsidR="00FF02E1">
        <w:trPr>
          <w:gridAfter w:val="1"/>
          <w:wAfter w:w="10" w:type="dxa"/>
          <w:cantSplit/>
          <w:trHeight w:val="320"/>
        </w:trPr>
        <w:tc>
          <w:tcPr>
            <w:tcW w:w="1987" w:type="dxa"/>
          </w:tcPr>
          <w:p w:rsidR="00FF02E1" w:rsidRDefault="00FF02E1">
            <w:pPr>
              <w:widowControl/>
              <w:autoSpaceDE w:val="0"/>
              <w:autoSpaceDN w:val="0"/>
              <w:adjustRightInd w:val="0"/>
              <w:spacing w:before="25" w:line="5" w:lineRule="atLeast"/>
              <w:ind w:left="521"/>
              <w:rPr>
                <w:rFonts w:ascii="宋体" w:hAnsi="宋体"/>
                <w:kern w:val="0"/>
                <w:szCs w:val="21"/>
              </w:rPr>
            </w:pPr>
            <w:r>
              <w:rPr>
                <w:rFonts w:ascii="宋体" w:hAnsi="宋体"/>
                <w:kern w:val="0"/>
                <w:szCs w:val="21"/>
              </w:rPr>
              <w:t>101~300</w:t>
            </w:r>
          </w:p>
        </w:tc>
        <w:tc>
          <w:tcPr>
            <w:tcW w:w="2152" w:type="dxa"/>
          </w:tcPr>
          <w:p w:rsidR="00FF02E1" w:rsidRDefault="00FF02E1">
            <w:pPr>
              <w:widowControl/>
              <w:autoSpaceDE w:val="0"/>
              <w:autoSpaceDN w:val="0"/>
              <w:adjustRightInd w:val="0"/>
              <w:spacing w:before="43" w:line="5" w:lineRule="atLeast"/>
              <w:ind w:left="1036"/>
              <w:rPr>
                <w:rFonts w:ascii="宋体" w:hAnsi="宋体"/>
                <w:kern w:val="0"/>
                <w:szCs w:val="21"/>
              </w:rPr>
            </w:pPr>
            <w:r>
              <w:rPr>
                <w:rFonts w:ascii="宋体" w:hAnsi="宋体"/>
                <w:kern w:val="0"/>
                <w:szCs w:val="21"/>
              </w:rPr>
              <w:t>4</w:t>
            </w:r>
          </w:p>
        </w:tc>
        <w:tc>
          <w:tcPr>
            <w:tcW w:w="2499" w:type="dxa"/>
          </w:tcPr>
          <w:p w:rsidR="00FF02E1" w:rsidRDefault="00FF02E1">
            <w:pPr>
              <w:widowControl/>
              <w:autoSpaceDE w:val="0"/>
              <w:autoSpaceDN w:val="0"/>
              <w:adjustRightInd w:val="0"/>
              <w:spacing w:before="57" w:line="5" w:lineRule="atLeast"/>
              <w:ind w:left="1209"/>
              <w:rPr>
                <w:rFonts w:ascii="宋体" w:hAnsi="宋体"/>
                <w:kern w:val="0"/>
                <w:szCs w:val="20"/>
              </w:rPr>
            </w:pPr>
            <w:r>
              <w:rPr>
                <w:rFonts w:ascii="宋体" w:hAnsi="宋体"/>
                <w:kern w:val="0"/>
                <w:szCs w:val="20"/>
              </w:rPr>
              <w:t>5</w:t>
            </w:r>
          </w:p>
        </w:tc>
        <w:tc>
          <w:tcPr>
            <w:tcW w:w="1969" w:type="dxa"/>
            <w:vMerge/>
          </w:tcPr>
          <w:p w:rsidR="00FF02E1" w:rsidRDefault="00FF02E1">
            <w:pPr>
              <w:widowControl/>
              <w:autoSpaceDE w:val="0"/>
              <w:autoSpaceDN w:val="0"/>
              <w:adjustRightInd w:val="0"/>
              <w:spacing w:before="305" w:line="5" w:lineRule="atLeast"/>
              <w:ind w:left="687"/>
              <w:rPr>
                <w:rFonts w:ascii="宋体" w:hAnsi="宋体"/>
                <w:kern w:val="0"/>
                <w:sz w:val="28"/>
                <w:szCs w:val="21"/>
              </w:rPr>
            </w:pPr>
          </w:p>
        </w:tc>
      </w:tr>
      <w:tr w:rsidR="00FF02E1">
        <w:trPr>
          <w:gridAfter w:val="1"/>
          <w:wAfter w:w="10" w:type="dxa"/>
          <w:cantSplit/>
          <w:trHeight w:val="320"/>
        </w:trPr>
        <w:tc>
          <w:tcPr>
            <w:tcW w:w="1987" w:type="dxa"/>
          </w:tcPr>
          <w:p w:rsidR="00FF02E1" w:rsidRDefault="00FF02E1">
            <w:pPr>
              <w:widowControl/>
              <w:autoSpaceDE w:val="0"/>
              <w:autoSpaceDN w:val="0"/>
              <w:adjustRightInd w:val="0"/>
              <w:spacing w:before="25" w:line="5" w:lineRule="atLeast"/>
              <w:ind w:left="521"/>
              <w:rPr>
                <w:rFonts w:ascii="宋体" w:hAnsi="宋体"/>
                <w:kern w:val="0"/>
                <w:szCs w:val="21"/>
              </w:rPr>
            </w:pPr>
            <w:r>
              <w:rPr>
                <w:rFonts w:ascii="宋体" w:hAnsi="宋体"/>
                <w:kern w:val="0"/>
                <w:szCs w:val="21"/>
              </w:rPr>
              <w:t>301~700</w:t>
            </w:r>
          </w:p>
        </w:tc>
        <w:tc>
          <w:tcPr>
            <w:tcW w:w="2152" w:type="dxa"/>
          </w:tcPr>
          <w:p w:rsidR="00FF02E1" w:rsidRDefault="00FF02E1">
            <w:pPr>
              <w:widowControl/>
              <w:autoSpaceDE w:val="0"/>
              <w:autoSpaceDN w:val="0"/>
              <w:adjustRightInd w:val="0"/>
              <w:spacing w:before="43" w:line="5" w:lineRule="atLeast"/>
              <w:ind w:left="1036"/>
              <w:rPr>
                <w:rFonts w:ascii="宋体" w:hAnsi="宋体"/>
                <w:kern w:val="0"/>
                <w:szCs w:val="21"/>
              </w:rPr>
            </w:pPr>
            <w:r>
              <w:rPr>
                <w:rFonts w:ascii="宋体" w:hAnsi="宋体"/>
                <w:kern w:val="0"/>
                <w:szCs w:val="21"/>
              </w:rPr>
              <w:t>6</w:t>
            </w:r>
          </w:p>
        </w:tc>
        <w:tc>
          <w:tcPr>
            <w:tcW w:w="2499" w:type="dxa"/>
          </w:tcPr>
          <w:p w:rsidR="00FF02E1" w:rsidRDefault="00FF02E1">
            <w:pPr>
              <w:widowControl/>
              <w:autoSpaceDE w:val="0"/>
              <w:autoSpaceDN w:val="0"/>
              <w:adjustRightInd w:val="0"/>
              <w:spacing w:before="57" w:line="5" w:lineRule="atLeast"/>
              <w:ind w:left="1209"/>
              <w:rPr>
                <w:rFonts w:ascii="宋体" w:hAnsi="宋体"/>
                <w:kern w:val="0"/>
                <w:szCs w:val="20"/>
              </w:rPr>
            </w:pPr>
            <w:r>
              <w:rPr>
                <w:rFonts w:ascii="宋体" w:hAnsi="宋体"/>
                <w:kern w:val="0"/>
                <w:szCs w:val="20"/>
              </w:rPr>
              <w:t>7</w:t>
            </w:r>
          </w:p>
        </w:tc>
        <w:tc>
          <w:tcPr>
            <w:tcW w:w="1969" w:type="dxa"/>
            <w:vMerge/>
          </w:tcPr>
          <w:p w:rsidR="00FF02E1" w:rsidRDefault="00FF02E1">
            <w:pPr>
              <w:widowControl/>
              <w:autoSpaceDE w:val="0"/>
              <w:autoSpaceDN w:val="0"/>
              <w:adjustRightInd w:val="0"/>
              <w:spacing w:before="305" w:line="5" w:lineRule="atLeast"/>
              <w:ind w:left="687"/>
              <w:rPr>
                <w:rFonts w:ascii="宋体" w:hAnsi="宋体"/>
                <w:kern w:val="0"/>
                <w:sz w:val="28"/>
                <w:szCs w:val="21"/>
              </w:rPr>
            </w:pPr>
          </w:p>
        </w:tc>
      </w:tr>
      <w:tr w:rsidR="00FF02E1">
        <w:trPr>
          <w:gridAfter w:val="1"/>
          <w:wAfter w:w="10" w:type="dxa"/>
          <w:cantSplit/>
          <w:trHeight w:val="320"/>
        </w:trPr>
        <w:tc>
          <w:tcPr>
            <w:tcW w:w="1987" w:type="dxa"/>
            <w:tcBorders>
              <w:bottom w:val="double" w:sz="4" w:space="0" w:color="auto"/>
            </w:tcBorders>
          </w:tcPr>
          <w:p w:rsidR="00FF02E1" w:rsidRDefault="00FF02E1">
            <w:pPr>
              <w:widowControl/>
              <w:autoSpaceDE w:val="0"/>
              <w:autoSpaceDN w:val="0"/>
              <w:adjustRightInd w:val="0"/>
              <w:spacing w:before="25" w:line="5" w:lineRule="atLeast"/>
              <w:ind w:left="521"/>
              <w:rPr>
                <w:rFonts w:ascii="宋体" w:hAnsi="宋体"/>
                <w:kern w:val="0"/>
                <w:szCs w:val="21"/>
              </w:rPr>
            </w:pPr>
            <w:r>
              <w:rPr>
                <w:rFonts w:ascii="宋体" w:hAnsi="宋体"/>
                <w:kern w:val="0"/>
                <w:szCs w:val="21"/>
              </w:rPr>
              <w:t>700</w:t>
            </w:r>
            <w:r>
              <w:rPr>
                <w:rFonts w:ascii="宋体" w:hAnsi="宋体" w:hint="eastAsia"/>
                <w:kern w:val="0"/>
                <w:szCs w:val="21"/>
              </w:rPr>
              <w:t>以上</w:t>
            </w:r>
          </w:p>
        </w:tc>
        <w:tc>
          <w:tcPr>
            <w:tcW w:w="2152" w:type="dxa"/>
            <w:tcBorders>
              <w:bottom w:val="double" w:sz="4" w:space="0" w:color="auto"/>
            </w:tcBorders>
          </w:tcPr>
          <w:p w:rsidR="00FF02E1" w:rsidRDefault="00FF02E1">
            <w:pPr>
              <w:widowControl/>
              <w:autoSpaceDE w:val="0"/>
              <w:autoSpaceDN w:val="0"/>
              <w:adjustRightInd w:val="0"/>
              <w:spacing w:before="43" w:line="5" w:lineRule="atLeast"/>
              <w:ind w:left="1036"/>
              <w:rPr>
                <w:rFonts w:ascii="宋体" w:hAnsi="宋体"/>
                <w:kern w:val="0"/>
                <w:szCs w:val="21"/>
              </w:rPr>
            </w:pPr>
            <w:r>
              <w:rPr>
                <w:rFonts w:ascii="宋体" w:hAnsi="宋体"/>
                <w:kern w:val="0"/>
                <w:szCs w:val="21"/>
              </w:rPr>
              <w:t>8</w:t>
            </w:r>
          </w:p>
        </w:tc>
        <w:tc>
          <w:tcPr>
            <w:tcW w:w="2499" w:type="dxa"/>
            <w:tcBorders>
              <w:bottom w:val="double" w:sz="4" w:space="0" w:color="auto"/>
            </w:tcBorders>
          </w:tcPr>
          <w:p w:rsidR="00FF02E1" w:rsidRDefault="00FF02E1">
            <w:pPr>
              <w:widowControl/>
              <w:autoSpaceDE w:val="0"/>
              <w:autoSpaceDN w:val="0"/>
              <w:adjustRightInd w:val="0"/>
              <w:spacing w:before="57" w:line="5" w:lineRule="atLeast"/>
              <w:ind w:left="1209"/>
              <w:rPr>
                <w:rFonts w:ascii="宋体" w:hAnsi="宋体"/>
                <w:kern w:val="0"/>
                <w:szCs w:val="20"/>
              </w:rPr>
            </w:pPr>
            <w:r>
              <w:rPr>
                <w:rFonts w:ascii="宋体" w:hAnsi="宋体"/>
                <w:kern w:val="0"/>
                <w:szCs w:val="20"/>
              </w:rPr>
              <w:t>9</w:t>
            </w:r>
          </w:p>
        </w:tc>
        <w:tc>
          <w:tcPr>
            <w:tcW w:w="1969" w:type="dxa"/>
            <w:vMerge/>
            <w:tcBorders>
              <w:bottom w:val="double" w:sz="4" w:space="0" w:color="auto"/>
            </w:tcBorders>
          </w:tcPr>
          <w:p w:rsidR="00FF02E1" w:rsidRDefault="00FF02E1">
            <w:pPr>
              <w:widowControl/>
              <w:autoSpaceDE w:val="0"/>
              <w:autoSpaceDN w:val="0"/>
              <w:adjustRightInd w:val="0"/>
              <w:spacing w:before="305" w:line="5" w:lineRule="atLeast"/>
              <w:ind w:left="687"/>
              <w:rPr>
                <w:rFonts w:ascii="宋体" w:hAnsi="宋体"/>
                <w:kern w:val="0"/>
                <w:sz w:val="28"/>
                <w:szCs w:val="21"/>
              </w:rPr>
            </w:pPr>
          </w:p>
        </w:tc>
      </w:tr>
    </w:tbl>
    <w:p w:rsidR="00FF02E1" w:rsidRDefault="00FF02E1">
      <w:pPr>
        <w:widowControl/>
        <w:autoSpaceDE w:val="0"/>
        <w:autoSpaceDN w:val="0"/>
        <w:adjustRightInd w:val="0"/>
        <w:spacing w:before="142"/>
        <w:rPr>
          <w:rFonts w:ascii="宋体" w:hAnsi="宋体"/>
          <w:kern w:val="0"/>
          <w:szCs w:val="18"/>
        </w:rPr>
      </w:pPr>
      <w:r>
        <w:rPr>
          <w:rFonts w:ascii="宋体" w:hAnsi="宋体" w:hint="eastAsia"/>
        </w:rPr>
        <w:t>注：①平原</w:t>
      </w:r>
      <w:r>
        <w:rPr>
          <w:rFonts w:ascii="宋体" w:hAnsi="宋体"/>
          <w:kern w:val="0"/>
          <w:szCs w:val="18"/>
        </w:rPr>
        <w:t>丘陵区指起伏小或比高</w:t>
      </w:r>
      <w:r>
        <w:rPr>
          <w:rFonts w:ascii="宋体" w:hAnsi="宋体" w:hint="eastAsia"/>
          <w:kern w:val="0"/>
          <w:szCs w:val="18"/>
        </w:rPr>
        <w:t>≤</w:t>
      </w:r>
      <w:smartTag w:uri="urn:schemas-microsoft-com:office:smarttags" w:element="chmetcnv">
        <w:smartTagPr>
          <w:attr w:name="TCSC" w:val="0"/>
          <w:attr w:name="NumberType" w:val="1"/>
          <w:attr w:name="Negative" w:val="False"/>
          <w:attr w:name="HasSpace" w:val="False"/>
          <w:attr w:name="SourceValue" w:val="80"/>
          <w:attr w:name="UnitName" w:val="m"/>
        </w:smartTagPr>
        <w:r>
          <w:rPr>
            <w:rFonts w:ascii="宋体" w:hAnsi="宋体"/>
            <w:kern w:val="0"/>
            <w:szCs w:val="18"/>
          </w:rPr>
          <w:t>80m</w:t>
        </w:r>
      </w:smartTag>
      <w:r>
        <w:rPr>
          <w:rFonts w:ascii="宋体" w:hAnsi="宋体"/>
          <w:kern w:val="0"/>
          <w:szCs w:val="18"/>
        </w:rPr>
        <w:t>的地区；山区指起伏大或比高&gt;</w:t>
      </w:r>
      <w:smartTag w:uri="urn:schemas-microsoft-com:office:smarttags" w:element="chmetcnv">
        <w:smartTagPr>
          <w:attr w:name="TCSC" w:val="0"/>
          <w:attr w:name="NumberType" w:val="1"/>
          <w:attr w:name="Negative" w:val="False"/>
          <w:attr w:name="HasSpace" w:val="False"/>
          <w:attr w:name="SourceValue" w:val="80"/>
          <w:attr w:name="UnitName" w:val="m"/>
        </w:smartTagPr>
        <w:r>
          <w:rPr>
            <w:rFonts w:ascii="宋体" w:hAnsi="宋体"/>
            <w:kern w:val="0"/>
            <w:szCs w:val="18"/>
          </w:rPr>
          <w:t>80m</w:t>
        </w:r>
      </w:smartTag>
      <w:r>
        <w:rPr>
          <w:rFonts w:ascii="宋体" w:hAnsi="宋体" w:hint="eastAsia"/>
          <w:kern w:val="0"/>
          <w:szCs w:val="18"/>
        </w:rPr>
        <w:t>的山地。</w:t>
      </w:r>
    </w:p>
    <w:p w:rsidR="00FF02E1" w:rsidRDefault="00FF02E1">
      <w:pPr>
        <w:widowControl/>
        <w:autoSpaceDE w:val="0"/>
        <w:autoSpaceDN w:val="0"/>
        <w:adjustRightInd w:val="0"/>
        <w:spacing w:before="142"/>
        <w:ind w:leftChars="190" w:left="609" w:hangingChars="100" w:hanging="210"/>
        <w:rPr>
          <w:rFonts w:ascii="宋体" w:hAnsi="宋体"/>
          <w:kern w:val="0"/>
          <w:szCs w:val="18"/>
        </w:rPr>
      </w:pPr>
      <w:r>
        <w:rPr>
          <w:rFonts w:ascii="宋体" w:hAnsi="宋体" w:hint="eastAsia"/>
          <w:kern w:val="0"/>
          <w:szCs w:val="18"/>
        </w:rPr>
        <w:t>②工期</w:t>
      </w:r>
      <w:r>
        <w:rPr>
          <w:rFonts w:ascii="宋体" w:hAnsi="宋体"/>
          <w:kern w:val="0"/>
          <w:szCs w:val="18"/>
        </w:rPr>
        <w:t>4年及以上的工程，在计算建设期交通工具购置费时，均按100%摊销；</w:t>
      </w:r>
      <w:r>
        <w:rPr>
          <w:rFonts w:ascii="宋体" w:hAnsi="宋体" w:hint="eastAsia"/>
          <w:kern w:val="0"/>
          <w:szCs w:val="18"/>
        </w:rPr>
        <w:t>工期小于</w:t>
      </w:r>
      <w:r>
        <w:rPr>
          <w:rFonts w:ascii="宋体" w:hAnsi="宋体"/>
          <w:kern w:val="0"/>
          <w:szCs w:val="18"/>
        </w:rPr>
        <w:t>4年的工程，在计算建设期交通工具购置费时，按每年25%计算。</w:t>
      </w:r>
    </w:p>
    <w:p w:rsidR="00FF02E1" w:rsidRDefault="00FF02E1">
      <w:pPr>
        <w:widowControl/>
        <w:autoSpaceDE w:val="0"/>
        <w:autoSpaceDN w:val="0"/>
        <w:adjustRightInd w:val="0"/>
        <w:spacing w:before="142"/>
        <w:ind w:firstLineChars="200" w:firstLine="420"/>
        <w:rPr>
          <w:rFonts w:ascii="宋体" w:hAnsi="宋体"/>
          <w:kern w:val="0"/>
          <w:sz w:val="28"/>
          <w:szCs w:val="18"/>
          <w:lang w:val="en-GB"/>
        </w:rPr>
      </w:pPr>
      <w:r>
        <w:rPr>
          <w:rFonts w:ascii="宋体" w:hAnsi="宋体" w:hint="eastAsia"/>
          <w:kern w:val="0"/>
          <w:szCs w:val="18"/>
        </w:rPr>
        <w:t>③</w:t>
      </w:r>
      <w:r>
        <w:rPr>
          <w:rFonts w:ascii="宋体" w:hAnsi="宋体"/>
          <w:kern w:val="0"/>
          <w:szCs w:val="18"/>
        </w:rPr>
        <w:t>海拨</w:t>
      </w:r>
      <w:smartTag w:uri="urn:schemas-microsoft-com:office:smarttags" w:element="chmetcnv">
        <w:smartTagPr>
          <w:attr w:name="TCSC" w:val="0"/>
          <w:attr w:name="NumberType" w:val="1"/>
          <w:attr w:name="Negative" w:val="False"/>
          <w:attr w:name="HasSpace" w:val="False"/>
          <w:attr w:name="SourceValue" w:val="4000"/>
          <w:attr w:name="UnitName" w:val="m"/>
        </w:smartTagPr>
        <w:r>
          <w:rPr>
            <w:rFonts w:ascii="宋体" w:hAnsi="宋体"/>
            <w:kern w:val="0"/>
            <w:szCs w:val="18"/>
          </w:rPr>
          <w:t>4000</w:t>
        </w:r>
        <w:r>
          <w:rPr>
            <w:rFonts w:ascii="宋体" w:hAnsi="宋体"/>
            <w:kern w:val="0"/>
            <w:szCs w:val="18"/>
            <w:lang w:val="en-GB"/>
          </w:rPr>
          <w:t>m</w:t>
        </w:r>
      </w:smartTag>
      <w:r>
        <w:rPr>
          <w:rFonts w:ascii="宋体" w:hAnsi="宋体" w:hint="eastAsia"/>
          <w:kern w:val="0"/>
          <w:szCs w:val="18"/>
          <w:lang w:val="en-GB"/>
        </w:rPr>
        <w:t>以上的工程，交通工具价格另行分析确定。</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(3)建设项目管理信息系统购建费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指为利用现代信息技术，实现建设项目管理信息化需购建项目管理信息系统所发生的费用，包括有关设备购置与安装、软件购置与开发等。</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本项费用按铁道部有关规定计列。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(4)工程监理与咨询服务费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是指由建设单位委托具有相应资质的单位，在铁路建设项目的招投标、勘察、设计、施工、设备采购监造(包括设备联合调试)等阶段实施监理与咨询的费用(设计概(预)算中每项监理与咨询服务费应列出详细条目)</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①</w:t>
      </w:r>
      <w:r>
        <w:rPr>
          <w:rFonts w:ascii="宋体" w:hAnsi="宋体"/>
          <w:kern w:val="0"/>
          <w:sz w:val="28"/>
          <w:szCs w:val="31"/>
        </w:rPr>
        <w:t>招投标咨询服务费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本项费用按国家和铁道部有关规定计列。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②</w:t>
      </w:r>
      <w:r>
        <w:rPr>
          <w:rFonts w:ascii="宋体" w:hAnsi="宋体"/>
          <w:kern w:val="0"/>
          <w:sz w:val="28"/>
          <w:szCs w:val="31"/>
        </w:rPr>
        <w:t>勘察监理与咨询费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本项费用按国家和铁道部有关规定计列。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③</w:t>
      </w:r>
      <w:r>
        <w:rPr>
          <w:rFonts w:ascii="宋体" w:hAnsi="宋体"/>
          <w:kern w:val="0"/>
          <w:sz w:val="28"/>
          <w:szCs w:val="31"/>
        </w:rPr>
        <w:t>设计咨询服务费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本项费用按国家和铁道部有关规定计列。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lastRenderedPageBreak/>
        <w:t>④</w:t>
      </w:r>
      <w:r>
        <w:rPr>
          <w:rFonts w:ascii="宋体" w:hAnsi="宋体"/>
          <w:kern w:val="0"/>
          <w:sz w:val="28"/>
          <w:szCs w:val="31"/>
        </w:rPr>
        <w:t>施工监理与咨询费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其中施工监理费以第二～第九章建筑安装工程费用总额为基数，按表20费率采用内插法计列，施工咨询费按国家和铁道部有关规定计列。</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表</w:t>
      </w:r>
      <w:r>
        <w:rPr>
          <w:rFonts w:ascii="黑体" w:eastAsia="黑体" w:hAnsi="宋体"/>
          <w:b/>
          <w:bCs/>
          <w:kern w:val="0"/>
          <w:sz w:val="24"/>
        </w:rPr>
        <w:t>20</w:t>
      </w:r>
      <w:r>
        <w:rPr>
          <w:rFonts w:ascii="黑体" w:eastAsia="黑体" w:hAnsi="宋体" w:hint="eastAsia"/>
          <w:b/>
          <w:bCs/>
          <w:kern w:val="0"/>
          <w:sz w:val="24"/>
        </w:rPr>
        <w:t xml:space="preserve"> </w:t>
      </w:r>
      <w:r>
        <w:rPr>
          <w:rFonts w:ascii="黑体" w:eastAsia="黑体" w:hAnsi="宋体"/>
          <w:b/>
          <w:bCs/>
          <w:kern w:val="0"/>
          <w:sz w:val="24"/>
        </w:rPr>
        <w:t xml:space="preserve"> 施工监理费率</w:t>
      </w:r>
    </w:p>
    <w:tbl>
      <w:tblPr>
        <w:tblW w:w="8899"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25"/>
        <w:gridCol w:w="3501"/>
        <w:gridCol w:w="1973"/>
      </w:tblGrid>
      <w:tr w:rsidR="00FF02E1">
        <w:trPr>
          <w:cantSplit/>
          <w:trHeight w:val="395"/>
        </w:trPr>
        <w:tc>
          <w:tcPr>
            <w:tcW w:w="3425" w:type="dxa"/>
            <w:vMerge w:val="restart"/>
            <w:tcBorders>
              <w:top w:val="double" w:sz="4" w:space="0" w:color="auto"/>
              <w:bottom w:val="single" w:sz="6" w:space="0" w:color="auto"/>
            </w:tcBorders>
          </w:tcPr>
          <w:p w:rsidR="00FF02E1" w:rsidRDefault="00FF02E1">
            <w:pPr>
              <w:widowControl/>
              <w:autoSpaceDE w:val="0"/>
              <w:autoSpaceDN w:val="0"/>
              <w:adjustRightInd w:val="0"/>
              <w:spacing w:before="129" w:line="5" w:lineRule="atLeast"/>
              <w:ind w:left="154"/>
              <w:rPr>
                <w:rFonts w:ascii="宋体" w:hAnsi="宋体"/>
                <w:kern w:val="0"/>
              </w:rPr>
            </w:pPr>
            <w:r>
              <w:rPr>
                <w:rFonts w:ascii="宋体" w:hAnsi="宋体" w:cs="宋体" w:hint="eastAsia"/>
                <w:kern w:val="0"/>
                <w:szCs w:val="18"/>
              </w:rPr>
              <w:t>第二</w:t>
            </w:r>
            <w:r>
              <w:rPr>
                <w:rFonts w:ascii="宋体" w:hAnsi="宋体" w:hint="eastAsia"/>
                <w:kern w:val="0"/>
                <w:sz w:val="28"/>
                <w:szCs w:val="29"/>
              </w:rPr>
              <w:t>～</w:t>
            </w:r>
            <w:r>
              <w:rPr>
                <w:rFonts w:ascii="宋体" w:hAnsi="宋体" w:cs="宋体"/>
                <w:kern w:val="0"/>
                <w:szCs w:val="18"/>
              </w:rPr>
              <w:t>第九章建筑安装工程费用</w:t>
            </w:r>
          </w:p>
          <w:p w:rsidR="00FF02E1" w:rsidRDefault="00FF02E1">
            <w:pPr>
              <w:widowControl/>
              <w:autoSpaceDE w:val="0"/>
              <w:autoSpaceDN w:val="0"/>
              <w:adjustRightInd w:val="0"/>
              <w:spacing w:before="73" w:line="5" w:lineRule="atLeast"/>
              <w:ind w:left="1004"/>
              <w:rPr>
                <w:rFonts w:ascii="宋体" w:hAnsi="宋体"/>
                <w:kern w:val="0"/>
                <w:szCs w:val="20"/>
              </w:rPr>
            </w:pPr>
            <w:r>
              <w:rPr>
                <w:rFonts w:ascii="宋体" w:hAnsi="宋体" w:cs="宋体"/>
                <w:kern w:val="0"/>
                <w:szCs w:val="18"/>
              </w:rPr>
              <w:t>总额M(</w:t>
            </w:r>
            <w:r>
              <w:rPr>
                <w:rFonts w:ascii="宋体" w:hAnsi="宋体" w:cs="宋体" w:hint="eastAsia"/>
                <w:kern w:val="0"/>
                <w:szCs w:val="18"/>
              </w:rPr>
              <w:t>万元</w:t>
            </w:r>
            <w:r>
              <w:rPr>
                <w:rFonts w:ascii="宋体" w:hAnsi="宋体" w:cs="宋体"/>
                <w:kern w:val="0"/>
                <w:szCs w:val="18"/>
              </w:rPr>
              <w:t>)</w:t>
            </w:r>
          </w:p>
        </w:tc>
        <w:tc>
          <w:tcPr>
            <w:tcW w:w="5474" w:type="dxa"/>
            <w:gridSpan w:val="2"/>
            <w:tcBorders>
              <w:top w:val="double" w:sz="4" w:space="0" w:color="auto"/>
              <w:bottom w:val="single" w:sz="6" w:space="0" w:color="auto"/>
            </w:tcBorders>
          </w:tcPr>
          <w:p w:rsidR="00FF02E1" w:rsidRDefault="00FF02E1">
            <w:pPr>
              <w:widowControl/>
              <w:autoSpaceDE w:val="0"/>
              <w:autoSpaceDN w:val="0"/>
              <w:adjustRightInd w:val="0"/>
              <w:spacing w:before="73" w:line="5" w:lineRule="atLeast"/>
              <w:ind w:left="2465"/>
              <w:rPr>
                <w:rFonts w:ascii="宋体" w:hAnsi="宋体"/>
                <w:kern w:val="0"/>
                <w:szCs w:val="20"/>
              </w:rPr>
            </w:pPr>
            <w:r>
              <w:rPr>
                <w:rFonts w:ascii="宋体" w:hAnsi="宋体" w:cs="宋体"/>
                <w:kern w:val="0"/>
                <w:szCs w:val="18"/>
              </w:rPr>
              <w:t>费率b(%)</w:t>
            </w:r>
          </w:p>
        </w:tc>
      </w:tr>
      <w:tr w:rsidR="00FF02E1">
        <w:trPr>
          <w:cantSplit/>
          <w:trHeight w:val="701"/>
        </w:trPr>
        <w:tc>
          <w:tcPr>
            <w:tcW w:w="3425"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Cs w:val="20"/>
              </w:rPr>
            </w:pPr>
          </w:p>
        </w:tc>
        <w:tc>
          <w:tcPr>
            <w:tcW w:w="3501" w:type="dxa"/>
            <w:tcBorders>
              <w:top w:val="single" w:sz="6" w:space="0" w:color="auto"/>
              <w:bottom w:val="double" w:sz="4" w:space="0" w:color="auto"/>
            </w:tcBorders>
          </w:tcPr>
          <w:p w:rsidR="00FF02E1" w:rsidRDefault="00FF02E1">
            <w:pPr>
              <w:widowControl/>
              <w:autoSpaceDE w:val="0"/>
              <w:autoSpaceDN w:val="0"/>
              <w:adjustRightInd w:val="0"/>
              <w:spacing w:before="70" w:line="5" w:lineRule="atLeast"/>
              <w:jc w:val="center"/>
              <w:rPr>
                <w:rFonts w:ascii="宋体" w:hAnsi="宋体"/>
                <w:kern w:val="0"/>
                <w:szCs w:val="20"/>
              </w:rPr>
            </w:pPr>
            <w:r>
              <w:rPr>
                <w:rFonts w:ascii="宋体" w:hAnsi="宋体" w:cs="宋体"/>
                <w:kern w:val="0"/>
                <w:szCs w:val="18"/>
              </w:rPr>
              <w:t>新建单线、独立工程、增建          二线、电气</w:t>
            </w:r>
            <w:r>
              <w:rPr>
                <w:rFonts w:ascii="宋体" w:hAnsi="宋体" w:cs="宋体" w:hint="eastAsia"/>
                <w:kern w:val="0"/>
                <w:szCs w:val="18"/>
              </w:rPr>
              <w:t>化改造工程</w:t>
            </w:r>
          </w:p>
        </w:tc>
        <w:tc>
          <w:tcPr>
            <w:tcW w:w="1973" w:type="dxa"/>
            <w:tcBorders>
              <w:top w:val="single" w:sz="6" w:space="0" w:color="auto"/>
              <w:bottom w:val="double" w:sz="4" w:space="0" w:color="auto"/>
            </w:tcBorders>
          </w:tcPr>
          <w:p w:rsidR="00FF02E1" w:rsidRDefault="00FF02E1">
            <w:pPr>
              <w:widowControl/>
              <w:autoSpaceDE w:val="0"/>
              <w:autoSpaceDN w:val="0"/>
              <w:adjustRightInd w:val="0"/>
              <w:spacing w:before="161" w:line="5" w:lineRule="atLeast"/>
              <w:ind w:left="611"/>
              <w:rPr>
                <w:rFonts w:ascii="宋体" w:hAnsi="宋体"/>
                <w:kern w:val="0"/>
                <w:szCs w:val="20"/>
              </w:rPr>
            </w:pPr>
            <w:r>
              <w:rPr>
                <w:rFonts w:ascii="宋体" w:hAnsi="宋体" w:cs="宋体"/>
                <w:kern w:val="0"/>
                <w:szCs w:val="18"/>
              </w:rPr>
              <w:t>新建双线</w:t>
            </w:r>
          </w:p>
        </w:tc>
      </w:tr>
      <w:tr w:rsidR="00FF02E1">
        <w:trPr>
          <w:cantSplit/>
          <w:trHeight w:val="359"/>
        </w:trPr>
        <w:tc>
          <w:tcPr>
            <w:tcW w:w="3425" w:type="dxa"/>
            <w:tcBorders>
              <w:top w:val="double" w:sz="4" w:space="0" w:color="auto"/>
            </w:tcBorders>
          </w:tcPr>
          <w:p w:rsidR="00FF02E1" w:rsidRDefault="00FF02E1">
            <w:pPr>
              <w:widowControl/>
              <w:autoSpaceDE w:val="0"/>
              <w:autoSpaceDN w:val="0"/>
              <w:adjustRightInd w:val="0"/>
              <w:spacing w:before="57" w:line="5" w:lineRule="atLeast"/>
              <w:ind w:left="1267"/>
              <w:rPr>
                <w:rFonts w:ascii="宋体" w:hAnsi="宋体"/>
                <w:kern w:val="0"/>
                <w:szCs w:val="20"/>
              </w:rPr>
            </w:pPr>
            <w:r>
              <w:rPr>
                <w:rFonts w:ascii="宋体" w:hAnsi="宋体" w:cs="宋体"/>
                <w:kern w:val="0"/>
                <w:szCs w:val="21"/>
              </w:rPr>
              <w:t>M</w:t>
            </w:r>
            <w:r>
              <w:rPr>
                <w:rFonts w:ascii="宋体" w:hAnsi="宋体" w:cs="宋体" w:hint="eastAsia"/>
                <w:kern w:val="0"/>
                <w:szCs w:val="21"/>
              </w:rPr>
              <w:t>≤</w:t>
            </w:r>
            <w:r>
              <w:rPr>
                <w:rFonts w:ascii="宋体" w:hAnsi="宋体" w:cs="宋体"/>
                <w:kern w:val="0"/>
                <w:szCs w:val="21"/>
              </w:rPr>
              <w:t>500</w:t>
            </w:r>
          </w:p>
        </w:tc>
        <w:tc>
          <w:tcPr>
            <w:tcW w:w="3501" w:type="dxa"/>
            <w:tcBorders>
              <w:top w:val="double" w:sz="4" w:space="0" w:color="auto"/>
            </w:tcBorders>
          </w:tcPr>
          <w:p w:rsidR="00FF02E1" w:rsidRDefault="00FF02E1">
            <w:pPr>
              <w:widowControl/>
              <w:autoSpaceDE w:val="0"/>
              <w:autoSpaceDN w:val="0"/>
              <w:adjustRightInd w:val="0"/>
              <w:spacing w:before="79" w:line="5" w:lineRule="atLeast"/>
              <w:ind w:left="1745"/>
              <w:rPr>
                <w:rFonts w:ascii="宋体" w:hAnsi="宋体"/>
                <w:kern w:val="0"/>
                <w:szCs w:val="20"/>
              </w:rPr>
            </w:pPr>
            <w:r>
              <w:rPr>
                <w:rFonts w:ascii="宋体" w:hAnsi="宋体" w:cs="宋体"/>
                <w:kern w:val="0"/>
                <w:szCs w:val="21"/>
              </w:rPr>
              <w:t>2.5</w:t>
            </w:r>
          </w:p>
        </w:tc>
        <w:tc>
          <w:tcPr>
            <w:tcW w:w="1973" w:type="dxa"/>
            <w:vMerge w:val="restart"/>
            <w:tcBorders>
              <w:top w:val="double" w:sz="4" w:space="0" w:color="auto"/>
            </w:tcBorders>
          </w:tcPr>
          <w:p w:rsidR="00FF02E1" w:rsidRDefault="00FF02E1">
            <w:pPr>
              <w:widowControl/>
              <w:autoSpaceDE w:val="0"/>
              <w:autoSpaceDN w:val="0"/>
              <w:adjustRightInd w:val="0"/>
              <w:spacing w:before="649" w:line="5" w:lineRule="atLeast"/>
              <w:ind w:left="842"/>
              <w:rPr>
                <w:rFonts w:ascii="宋体" w:hAnsi="宋体"/>
                <w:kern w:val="0"/>
                <w:szCs w:val="20"/>
              </w:rPr>
            </w:pPr>
            <w:r>
              <w:rPr>
                <w:rFonts w:ascii="宋体" w:hAnsi="宋体" w:cs="宋体"/>
                <w:kern w:val="0"/>
                <w:szCs w:val="22"/>
              </w:rPr>
              <w:t>0.7</w:t>
            </w:r>
          </w:p>
        </w:tc>
      </w:tr>
      <w:tr w:rsidR="00FF02E1">
        <w:trPr>
          <w:cantSplit/>
          <w:trHeight w:val="381"/>
        </w:trPr>
        <w:tc>
          <w:tcPr>
            <w:tcW w:w="3425" w:type="dxa"/>
          </w:tcPr>
          <w:p w:rsidR="00FF02E1" w:rsidRDefault="00FF02E1">
            <w:pPr>
              <w:widowControl/>
              <w:autoSpaceDE w:val="0"/>
              <w:autoSpaceDN w:val="0"/>
              <w:adjustRightInd w:val="0"/>
              <w:spacing w:before="64" w:line="5" w:lineRule="atLeast"/>
              <w:ind w:left="957"/>
              <w:rPr>
                <w:rFonts w:ascii="宋体" w:hAnsi="宋体"/>
                <w:kern w:val="0"/>
                <w:szCs w:val="20"/>
              </w:rPr>
            </w:pPr>
            <w:r>
              <w:rPr>
                <w:rFonts w:ascii="宋体" w:hAnsi="宋体" w:cs="宋体"/>
                <w:kern w:val="0"/>
                <w:szCs w:val="21"/>
              </w:rPr>
              <w:t>500</w:t>
            </w:r>
            <w:r>
              <w:rPr>
                <w:rFonts w:ascii="宋体" w:hAnsi="宋体" w:cs="宋体" w:hint="eastAsia"/>
                <w:kern w:val="0"/>
                <w:szCs w:val="21"/>
              </w:rPr>
              <w:t>＜</w:t>
            </w:r>
            <w:r>
              <w:rPr>
                <w:rFonts w:ascii="宋体" w:hAnsi="宋体" w:cs="宋体"/>
                <w:kern w:val="0"/>
                <w:szCs w:val="21"/>
              </w:rPr>
              <w:t>M</w:t>
            </w:r>
            <w:r>
              <w:rPr>
                <w:rFonts w:ascii="宋体" w:hAnsi="宋体" w:cs="宋体" w:hint="eastAsia"/>
                <w:kern w:val="0"/>
                <w:szCs w:val="21"/>
              </w:rPr>
              <w:t>≤</w:t>
            </w:r>
            <w:r>
              <w:rPr>
                <w:rFonts w:ascii="宋体" w:hAnsi="宋体" w:cs="宋体"/>
                <w:kern w:val="0"/>
                <w:szCs w:val="21"/>
              </w:rPr>
              <w:t>1000</w:t>
            </w:r>
          </w:p>
        </w:tc>
        <w:tc>
          <w:tcPr>
            <w:tcW w:w="3501" w:type="dxa"/>
          </w:tcPr>
          <w:p w:rsidR="00FF02E1" w:rsidRDefault="00FF02E1">
            <w:pPr>
              <w:widowControl/>
              <w:autoSpaceDE w:val="0"/>
              <w:autoSpaceDN w:val="0"/>
              <w:adjustRightInd w:val="0"/>
              <w:spacing w:before="84" w:line="5" w:lineRule="atLeast"/>
              <w:ind w:left="1324"/>
              <w:rPr>
                <w:rFonts w:ascii="宋体" w:hAnsi="宋体"/>
                <w:kern w:val="0"/>
                <w:szCs w:val="20"/>
              </w:rPr>
            </w:pPr>
            <w:r>
              <w:rPr>
                <w:rFonts w:ascii="宋体" w:hAnsi="宋体" w:cs="宋体"/>
                <w:kern w:val="0"/>
                <w:szCs w:val="21"/>
              </w:rPr>
              <w:t>2.5</w:t>
            </w:r>
            <w:r>
              <w:rPr>
                <w:rFonts w:ascii="宋体" w:hAnsi="宋体" w:cs="宋体" w:hint="eastAsia"/>
                <w:kern w:val="0"/>
                <w:szCs w:val="21"/>
              </w:rPr>
              <w:t>＞</w:t>
            </w:r>
            <w:r>
              <w:rPr>
                <w:rFonts w:ascii="宋体" w:hAnsi="宋体" w:cs="宋体"/>
                <w:kern w:val="0"/>
                <w:szCs w:val="21"/>
              </w:rPr>
              <w:t>b</w:t>
            </w:r>
            <w:r>
              <w:rPr>
                <w:rFonts w:ascii="宋体" w:hAnsi="宋体" w:cs="宋体" w:hint="eastAsia"/>
                <w:kern w:val="0"/>
                <w:szCs w:val="21"/>
              </w:rPr>
              <w:t>≥</w:t>
            </w:r>
            <w:r>
              <w:rPr>
                <w:rFonts w:ascii="宋体" w:hAnsi="宋体" w:cs="宋体"/>
                <w:kern w:val="0"/>
                <w:szCs w:val="21"/>
              </w:rPr>
              <w:t>2.0</w:t>
            </w:r>
          </w:p>
        </w:tc>
        <w:tc>
          <w:tcPr>
            <w:tcW w:w="1973" w:type="dxa"/>
            <w:vMerge/>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67"/>
        </w:trPr>
        <w:tc>
          <w:tcPr>
            <w:tcW w:w="3425" w:type="dxa"/>
          </w:tcPr>
          <w:p w:rsidR="00FF02E1" w:rsidRDefault="00FF02E1">
            <w:pPr>
              <w:widowControl/>
              <w:autoSpaceDE w:val="0"/>
              <w:autoSpaceDN w:val="0"/>
              <w:adjustRightInd w:val="0"/>
              <w:spacing w:before="59" w:line="5" w:lineRule="atLeast"/>
              <w:ind w:left="914"/>
              <w:rPr>
                <w:rFonts w:ascii="宋体" w:hAnsi="宋体"/>
                <w:kern w:val="0"/>
                <w:szCs w:val="20"/>
              </w:rPr>
            </w:pPr>
            <w:r>
              <w:rPr>
                <w:rFonts w:ascii="宋体" w:hAnsi="宋体" w:cs="宋体"/>
                <w:kern w:val="0"/>
                <w:szCs w:val="21"/>
              </w:rPr>
              <w:t>1000</w:t>
            </w:r>
            <w:r>
              <w:rPr>
                <w:rFonts w:ascii="宋体" w:hAnsi="宋体" w:cs="宋体" w:hint="eastAsia"/>
                <w:kern w:val="0"/>
                <w:szCs w:val="21"/>
              </w:rPr>
              <w:t>＜</w:t>
            </w:r>
            <w:r>
              <w:rPr>
                <w:rFonts w:ascii="宋体" w:hAnsi="宋体" w:cs="宋体"/>
                <w:kern w:val="0"/>
                <w:szCs w:val="21"/>
              </w:rPr>
              <w:t>M</w:t>
            </w:r>
            <w:r>
              <w:rPr>
                <w:rFonts w:ascii="宋体" w:hAnsi="宋体" w:cs="宋体" w:hint="eastAsia"/>
                <w:kern w:val="0"/>
                <w:szCs w:val="21"/>
              </w:rPr>
              <w:t>≤</w:t>
            </w:r>
            <w:r>
              <w:rPr>
                <w:rFonts w:ascii="宋体" w:hAnsi="宋体" w:cs="宋体"/>
                <w:kern w:val="0"/>
                <w:szCs w:val="21"/>
              </w:rPr>
              <w:t>5000</w:t>
            </w:r>
          </w:p>
        </w:tc>
        <w:tc>
          <w:tcPr>
            <w:tcW w:w="3501" w:type="dxa"/>
          </w:tcPr>
          <w:p w:rsidR="00FF02E1" w:rsidRDefault="00FF02E1">
            <w:pPr>
              <w:widowControl/>
              <w:autoSpaceDE w:val="0"/>
              <w:autoSpaceDN w:val="0"/>
              <w:adjustRightInd w:val="0"/>
              <w:spacing w:before="79" w:line="5" w:lineRule="atLeast"/>
              <w:ind w:left="1321"/>
              <w:rPr>
                <w:rFonts w:ascii="宋体" w:hAnsi="宋体"/>
                <w:kern w:val="0"/>
                <w:szCs w:val="20"/>
              </w:rPr>
            </w:pPr>
            <w:r>
              <w:rPr>
                <w:rFonts w:ascii="宋体" w:hAnsi="宋体" w:cs="宋体"/>
                <w:kern w:val="0"/>
                <w:szCs w:val="21"/>
              </w:rPr>
              <w:t>2.0</w:t>
            </w:r>
            <w:r>
              <w:rPr>
                <w:rFonts w:ascii="宋体" w:hAnsi="宋体" w:cs="宋体" w:hint="eastAsia"/>
                <w:kern w:val="0"/>
                <w:szCs w:val="21"/>
              </w:rPr>
              <w:t>＞</w:t>
            </w:r>
            <w:r>
              <w:rPr>
                <w:rFonts w:ascii="宋体" w:hAnsi="宋体" w:cs="宋体"/>
                <w:kern w:val="0"/>
                <w:szCs w:val="21"/>
              </w:rPr>
              <w:t>b</w:t>
            </w:r>
            <w:r>
              <w:rPr>
                <w:rFonts w:ascii="宋体" w:hAnsi="宋体" w:cs="宋体" w:hint="eastAsia"/>
                <w:kern w:val="0"/>
                <w:szCs w:val="21"/>
              </w:rPr>
              <w:t>≥</w:t>
            </w:r>
            <w:r>
              <w:rPr>
                <w:rFonts w:ascii="宋体" w:hAnsi="宋体" w:cs="宋体"/>
                <w:kern w:val="0"/>
                <w:szCs w:val="21"/>
              </w:rPr>
              <w:t>1.7</w:t>
            </w:r>
          </w:p>
        </w:tc>
        <w:tc>
          <w:tcPr>
            <w:tcW w:w="1973" w:type="dxa"/>
            <w:vMerge/>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70"/>
        </w:trPr>
        <w:tc>
          <w:tcPr>
            <w:tcW w:w="3425" w:type="dxa"/>
          </w:tcPr>
          <w:p w:rsidR="00FF02E1" w:rsidRDefault="00FF02E1">
            <w:pPr>
              <w:widowControl/>
              <w:autoSpaceDE w:val="0"/>
              <w:autoSpaceDN w:val="0"/>
              <w:adjustRightInd w:val="0"/>
              <w:spacing w:before="62" w:line="5" w:lineRule="atLeast"/>
              <w:ind w:left="845"/>
              <w:rPr>
                <w:rFonts w:ascii="宋体" w:hAnsi="宋体"/>
                <w:kern w:val="0"/>
                <w:szCs w:val="20"/>
              </w:rPr>
            </w:pPr>
            <w:r>
              <w:rPr>
                <w:rFonts w:ascii="宋体" w:hAnsi="宋体" w:cs="宋体"/>
                <w:kern w:val="0"/>
                <w:szCs w:val="21"/>
              </w:rPr>
              <w:t>5000</w:t>
            </w:r>
            <w:r>
              <w:rPr>
                <w:rFonts w:ascii="宋体" w:hAnsi="宋体" w:cs="宋体" w:hint="eastAsia"/>
                <w:kern w:val="0"/>
                <w:szCs w:val="21"/>
              </w:rPr>
              <w:t>＜</w:t>
            </w:r>
            <w:r>
              <w:rPr>
                <w:rFonts w:ascii="宋体" w:hAnsi="宋体" w:cs="宋体"/>
                <w:kern w:val="0"/>
                <w:szCs w:val="21"/>
              </w:rPr>
              <w:t>M</w:t>
            </w:r>
            <w:r>
              <w:rPr>
                <w:rFonts w:ascii="宋体" w:hAnsi="宋体" w:cs="宋体" w:hint="eastAsia"/>
                <w:kern w:val="0"/>
                <w:szCs w:val="21"/>
              </w:rPr>
              <w:t>≤</w:t>
            </w:r>
            <w:r>
              <w:rPr>
                <w:rFonts w:ascii="宋体" w:hAnsi="宋体" w:cs="宋体"/>
                <w:kern w:val="0"/>
                <w:szCs w:val="21"/>
              </w:rPr>
              <w:t>10000</w:t>
            </w:r>
          </w:p>
        </w:tc>
        <w:tc>
          <w:tcPr>
            <w:tcW w:w="3501" w:type="dxa"/>
          </w:tcPr>
          <w:p w:rsidR="00FF02E1" w:rsidRDefault="00FF02E1">
            <w:pPr>
              <w:widowControl/>
              <w:autoSpaceDE w:val="0"/>
              <w:autoSpaceDN w:val="0"/>
              <w:adjustRightInd w:val="0"/>
              <w:spacing w:before="84" w:line="5" w:lineRule="atLeast"/>
              <w:ind w:left="1328"/>
              <w:rPr>
                <w:rFonts w:ascii="宋体" w:hAnsi="宋体"/>
                <w:kern w:val="0"/>
                <w:szCs w:val="20"/>
              </w:rPr>
            </w:pPr>
            <w:r>
              <w:rPr>
                <w:rFonts w:ascii="宋体" w:hAnsi="宋体" w:cs="宋体"/>
                <w:kern w:val="0"/>
                <w:szCs w:val="21"/>
              </w:rPr>
              <w:t>1.7</w:t>
            </w:r>
            <w:r>
              <w:rPr>
                <w:rFonts w:ascii="宋体" w:hAnsi="宋体" w:cs="宋体" w:hint="eastAsia"/>
                <w:kern w:val="0"/>
                <w:szCs w:val="21"/>
              </w:rPr>
              <w:t>＞</w:t>
            </w:r>
            <w:r>
              <w:rPr>
                <w:rFonts w:ascii="宋体" w:hAnsi="宋体" w:cs="宋体"/>
                <w:kern w:val="0"/>
                <w:szCs w:val="21"/>
              </w:rPr>
              <w:t>b</w:t>
            </w:r>
            <w:r>
              <w:rPr>
                <w:rFonts w:ascii="宋体" w:hAnsi="宋体" w:cs="宋体" w:hint="eastAsia"/>
                <w:kern w:val="0"/>
                <w:szCs w:val="21"/>
              </w:rPr>
              <w:t>≥</w:t>
            </w:r>
            <w:r>
              <w:rPr>
                <w:rFonts w:ascii="宋体" w:hAnsi="宋体" w:cs="宋体"/>
                <w:kern w:val="0"/>
                <w:szCs w:val="21"/>
              </w:rPr>
              <w:t>1.4</w:t>
            </w:r>
          </w:p>
        </w:tc>
        <w:tc>
          <w:tcPr>
            <w:tcW w:w="1973" w:type="dxa"/>
            <w:vMerge/>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74"/>
        </w:trPr>
        <w:tc>
          <w:tcPr>
            <w:tcW w:w="3425" w:type="dxa"/>
          </w:tcPr>
          <w:p w:rsidR="00FF02E1" w:rsidRDefault="00FF02E1">
            <w:pPr>
              <w:widowControl/>
              <w:autoSpaceDE w:val="0"/>
              <w:autoSpaceDN w:val="0"/>
              <w:adjustRightInd w:val="0"/>
              <w:spacing w:before="62" w:line="5" w:lineRule="atLeast"/>
              <w:ind w:left="802"/>
              <w:rPr>
                <w:rFonts w:ascii="宋体" w:hAnsi="宋体"/>
                <w:kern w:val="0"/>
                <w:szCs w:val="20"/>
              </w:rPr>
            </w:pPr>
            <w:r>
              <w:rPr>
                <w:rFonts w:ascii="宋体" w:hAnsi="宋体" w:cs="宋体"/>
                <w:kern w:val="0"/>
                <w:szCs w:val="21"/>
              </w:rPr>
              <w:t>10000</w:t>
            </w:r>
            <w:r>
              <w:rPr>
                <w:rFonts w:ascii="宋体" w:hAnsi="宋体" w:cs="宋体" w:hint="eastAsia"/>
                <w:kern w:val="0"/>
                <w:szCs w:val="21"/>
              </w:rPr>
              <w:t>＜</w:t>
            </w:r>
            <w:r>
              <w:rPr>
                <w:rFonts w:ascii="宋体" w:hAnsi="宋体" w:cs="宋体"/>
                <w:kern w:val="0"/>
                <w:szCs w:val="21"/>
              </w:rPr>
              <w:t>M</w:t>
            </w:r>
            <w:r>
              <w:rPr>
                <w:rFonts w:ascii="宋体" w:hAnsi="宋体" w:cs="宋体" w:hint="eastAsia"/>
                <w:kern w:val="0"/>
                <w:szCs w:val="21"/>
              </w:rPr>
              <w:t>≤</w:t>
            </w:r>
            <w:r>
              <w:rPr>
                <w:rFonts w:ascii="宋体" w:hAnsi="宋体" w:cs="宋体"/>
                <w:kern w:val="0"/>
                <w:szCs w:val="21"/>
              </w:rPr>
              <w:t>50000</w:t>
            </w:r>
          </w:p>
        </w:tc>
        <w:tc>
          <w:tcPr>
            <w:tcW w:w="3501" w:type="dxa"/>
          </w:tcPr>
          <w:p w:rsidR="00FF02E1" w:rsidRDefault="00FF02E1">
            <w:pPr>
              <w:widowControl/>
              <w:autoSpaceDE w:val="0"/>
              <w:autoSpaceDN w:val="0"/>
              <w:adjustRightInd w:val="0"/>
              <w:spacing w:before="84" w:line="5" w:lineRule="atLeast"/>
              <w:ind w:left="1324"/>
              <w:rPr>
                <w:rFonts w:ascii="宋体" w:hAnsi="宋体"/>
                <w:kern w:val="0"/>
                <w:szCs w:val="20"/>
              </w:rPr>
            </w:pPr>
            <w:r>
              <w:rPr>
                <w:rFonts w:ascii="宋体" w:hAnsi="宋体" w:cs="宋体"/>
                <w:kern w:val="0"/>
                <w:szCs w:val="21"/>
              </w:rPr>
              <w:t>1.4</w:t>
            </w:r>
            <w:r>
              <w:rPr>
                <w:rFonts w:ascii="宋体" w:hAnsi="宋体" w:cs="宋体" w:hint="eastAsia"/>
                <w:kern w:val="0"/>
                <w:szCs w:val="21"/>
              </w:rPr>
              <w:t>＞</w:t>
            </w:r>
            <w:r>
              <w:rPr>
                <w:rFonts w:ascii="宋体" w:hAnsi="宋体" w:cs="宋体"/>
                <w:kern w:val="0"/>
                <w:szCs w:val="21"/>
              </w:rPr>
              <w:t>b</w:t>
            </w:r>
            <w:r>
              <w:rPr>
                <w:rFonts w:ascii="宋体" w:hAnsi="宋体" w:cs="宋体" w:hint="eastAsia"/>
                <w:kern w:val="0"/>
                <w:szCs w:val="21"/>
              </w:rPr>
              <w:t>≥</w:t>
            </w:r>
            <w:r>
              <w:rPr>
                <w:rFonts w:ascii="宋体" w:hAnsi="宋体" w:cs="宋体"/>
                <w:kern w:val="0"/>
                <w:szCs w:val="21"/>
              </w:rPr>
              <w:t>1.1</w:t>
            </w:r>
          </w:p>
        </w:tc>
        <w:tc>
          <w:tcPr>
            <w:tcW w:w="1973" w:type="dxa"/>
            <w:vMerge/>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70"/>
        </w:trPr>
        <w:tc>
          <w:tcPr>
            <w:tcW w:w="3425" w:type="dxa"/>
          </w:tcPr>
          <w:p w:rsidR="00FF02E1" w:rsidRDefault="00FF02E1">
            <w:pPr>
              <w:widowControl/>
              <w:autoSpaceDE w:val="0"/>
              <w:autoSpaceDN w:val="0"/>
              <w:adjustRightInd w:val="0"/>
              <w:spacing w:before="61" w:line="5" w:lineRule="atLeast"/>
              <w:ind w:left="734"/>
              <w:rPr>
                <w:rFonts w:ascii="宋体" w:hAnsi="宋体"/>
                <w:kern w:val="0"/>
                <w:szCs w:val="20"/>
              </w:rPr>
            </w:pPr>
            <w:r>
              <w:rPr>
                <w:rFonts w:ascii="宋体" w:hAnsi="宋体" w:cs="宋体"/>
                <w:kern w:val="0"/>
                <w:szCs w:val="21"/>
              </w:rPr>
              <w:t>50000</w:t>
            </w:r>
            <w:r>
              <w:rPr>
                <w:rFonts w:ascii="宋体" w:hAnsi="宋体" w:cs="宋体" w:hint="eastAsia"/>
                <w:kern w:val="0"/>
                <w:szCs w:val="21"/>
              </w:rPr>
              <w:t>＜</w:t>
            </w:r>
            <w:r>
              <w:rPr>
                <w:rFonts w:ascii="宋体" w:hAnsi="宋体" w:cs="宋体"/>
                <w:kern w:val="0"/>
                <w:szCs w:val="21"/>
              </w:rPr>
              <w:t>M</w:t>
            </w:r>
            <w:r>
              <w:rPr>
                <w:rFonts w:ascii="宋体" w:hAnsi="宋体" w:cs="宋体" w:hint="eastAsia"/>
                <w:kern w:val="0"/>
                <w:szCs w:val="21"/>
              </w:rPr>
              <w:t>≤</w:t>
            </w:r>
            <w:r>
              <w:rPr>
                <w:rFonts w:ascii="宋体" w:hAnsi="宋体" w:cs="宋体"/>
                <w:kern w:val="0"/>
                <w:szCs w:val="21"/>
              </w:rPr>
              <w:t>100000</w:t>
            </w:r>
          </w:p>
        </w:tc>
        <w:tc>
          <w:tcPr>
            <w:tcW w:w="3501" w:type="dxa"/>
          </w:tcPr>
          <w:p w:rsidR="00FF02E1" w:rsidRDefault="00FF02E1">
            <w:pPr>
              <w:widowControl/>
              <w:autoSpaceDE w:val="0"/>
              <w:autoSpaceDN w:val="0"/>
              <w:adjustRightInd w:val="0"/>
              <w:spacing w:before="84" w:line="5" w:lineRule="atLeast"/>
              <w:ind w:left="1321"/>
              <w:rPr>
                <w:rFonts w:ascii="宋体" w:hAnsi="宋体"/>
                <w:kern w:val="0"/>
                <w:szCs w:val="20"/>
              </w:rPr>
            </w:pPr>
            <w:r>
              <w:rPr>
                <w:rFonts w:ascii="宋体" w:hAnsi="宋体" w:cs="宋体"/>
                <w:kern w:val="0"/>
                <w:szCs w:val="21"/>
              </w:rPr>
              <w:t>1.1</w:t>
            </w:r>
            <w:r>
              <w:rPr>
                <w:rFonts w:ascii="宋体" w:hAnsi="宋体" w:cs="宋体" w:hint="eastAsia"/>
                <w:kern w:val="0"/>
                <w:szCs w:val="21"/>
              </w:rPr>
              <w:t>＞</w:t>
            </w:r>
            <w:r>
              <w:rPr>
                <w:rFonts w:ascii="宋体" w:hAnsi="宋体" w:cs="宋体"/>
                <w:kern w:val="0"/>
                <w:szCs w:val="21"/>
              </w:rPr>
              <w:t>b</w:t>
            </w:r>
            <w:r>
              <w:rPr>
                <w:rFonts w:ascii="宋体" w:hAnsi="宋体" w:cs="宋体" w:hint="eastAsia"/>
                <w:kern w:val="0"/>
                <w:szCs w:val="21"/>
              </w:rPr>
              <w:t>≥</w:t>
            </w:r>
            <w:r>
              <w:rPr>
                <w:rFonts w:ascii="宋体" w:hAnsi="宋体" w:cs="宋体"/>
                <w:kern w:val="0"/>
                <w:szCs w:val="21"/>
              </w:rPr>
              <w:t>0.8</w:t>
            </w:r>
          </w:p>
        </w:tc>
        <w:tc>
          <w:tcPr>
            <w:tcW w:w="1973" w:type="dxa"/>
            <w:vMerge/>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92"/>
        </w:trPr>
        <w:tc>
          <w:tcPr>
            <w:tcW w:w="3425" w:type="dxa"/>
          </w:tcPr>
          <w:p w:rsidR="00FF02E1" w:rsidRDefault="00FF02E1">
            <w:pPr>
              <w:widowControl/>
              <w:autoSpaceDE w:val="0"/>
              <w:autoSpaceDN w:val="0"/>
              <w:adjustRightInd w:val="0"/>
              <w:spacing w:before="64" w:line="5" w:lineRule="atLeast"/>
              <w:ind w:left="1083"/>
              <w:rPr>
                <w:rFonts w:ascii="宋体" w:hAnsi="宋体"/>
                <w:kern w:val="0"/>
                <w:szCs w:val="20"/>
              </w:rPr>
            </w:pPr>
            <w:r>
              <w:rPr>
                <w:rFonts w:ascii="宋体" w:hAnsi="宋体" w:cs="宋体"/>
                <w:kern w:val="0"/>
                <w:szCs w:val="21"/>
              </w:rPr>
              <w:t>M</w:t>
            </w:r>
            <w:r>
              <w:rPr>
                <w:rFonts w:ascii="宋体" w:hAnsi="宋体" w:cs="宋体" w:hint="eastAsia"/>
                <w:kern w:val="0"/>
                <w:szCs w:val="21"/>
              </w:rPr>
              <w:t>＞</w:t>
            </w:r>
            <w:r>
              <w:rPr>
                <w:rFonts w:ascii="宋体" w:hAnsi="宋体" w:cs="宋体"/>
                <w:kern w:val="0"/>
                <w:szCs w:val="21"/>
              </w:rPr>
              <w:t>100000</w:t>
            </w:r>
          </w:p>
        </w:tc>
        <w:tc>
          <w:tcPr>
            <w:tcW w:w="3501" w:type="dxa"/>
          </w:tcPr>
          <w:p w:rsidR="00FF02E1" w:rsidRDefault="00FF02E1">
            <w:pPr>
              <w:widowControl/>
              <w:autoSpaceDE w:val="0"/>
              <w:autoSpaceDN w:val="0"/>
              <w:adjustRightInd w:val="0"/>
              <w:spacing w:before="86" w:line="5" w:lineRule="atLeast"/>
              <w:ind w:left="1717"/>
              <w:rPr>
                <w:rFonts w:ascii="宋体" w:hAnsi="宋体"/>
                <w:kern w:val="0"/>
                <w:szCs w:val="20"/>
              </w:rPr>
            </w:pPr>
            <w:r>
              <w:rPr>
                <w:rFonts w:ascii="宋体" w:hAnsi="宋体" w:cs="宋体"/>
                <w:kern w:val="0"/>
                <w:szCs w:val="21"/>
              </w:rPr>
              <w:t>0.8</w:t>
            </w:r>
          </w:p>
        </w:tc>
        <w:tc>
          <w:tcPr>
            <w:tcW w:w="1973" w:type="dxa"/>
            <w:vMerge/>
          </w:tcPr>
          <w:p w:rsidR="00FF02E1" w:rsidRDefault="00FF02E1">
            <w:pPr>
              <w:widowControl/>
              <w:autoSpaceDE w:val="0"/>
              <w:autoSpaceDN w:val="0"/>
              <w:adjustRightInd w:val="0"/>
              <w:spacing w:line="5" w:lineRule="atLeast"/>
              <w:rPr>
                <w:rFonts w:ascii="宋体" w:hAnsi="宋体"/>
                <w:kern w:val="0"/>
                <w:sz w:val="20"/>
                <w:szCs w:val="20"/>
              </w:rPr>
            </w:pPr>
          </w:p>
        </w:tc>
      </w:tr>
    </w:tbl>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⑤</w:t>
      </w:r>
      <w:r>
        <w:rPr>
          <w:rFonts w:ascii="宋体" w:hAnsi="宋体"/>
          <w:kern w:val="0"/>
          <w:sz w:val="28"/>
          <w:szCs w:val="31"/>
        </w:rPr>
        <w:t>设备采购监造监理与咨询费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本项费用按国家和铁道部有关规定计列。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(5)工程质量检测费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指为保证工程质量，根据铁道部规定由建设单位委托具有相</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应资质的单位对工程进行检测所需的费用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本项费用按国家和铁道部有关规定计列。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(6)工程质量安全监督费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工程质量安全监督费是指按国家有关规定实行工程质量安全监督所发生的费用。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本项费用按第二～第十章费用总额的0.02%</w:t>
      </w:r>
      <w:r>
        <w:rPr>
          <w:rFonts w:ascii="宋体" w:hAnsi="宋体" w:hint="eastAsia"/>
          <w:kern w:val="0"/>
          <w:sz w:val="28"/>
          <w:szCs w:val="31"/>
        </w:rPr>
        <w:t>～</w:t>
      </w:r>
      <w:r>
        <w:rPr>
          <w:rFonts w:ascii="宋体" w:hAnsi="宋体"/>
          <w:kern w:val="0"/>
          <w:sz w:val="28"/>
          <w:szCs w:val="31"/>
        </w:rPr>
        <w:t>0.07%</w:t>
      </w:r>
      <w:r>
        <w:rPr>
          <w:rFonts w:ascii="宋体" w:hAnsi="宋体" w:hint="eastAsia"/>
          <w:kern w:val="0"/>
          <w:sz w:val="28"/>
          <w:szCs w:val="31"/>
        </w:rPr>
        <w:t xml:space="preserve"> </w:t>
      </w:r>
      <w:r>
        <w:rPr>
          <w:rFonts w:ascii="宋体" w:hAnsi="宋体"/>
          <w:kern w:val="0"/>
          <w:sz w:val="28"/>
          <w:szCs w:val="31"/>
        </w:rPr>
        <w:t>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(7)工程定额测定费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指为制定铁路工程定额和计价标准，实现对铁路工程造价的动态</w:t>
      </w:r>
      <w:r>
        <w:rPr>
          <w:rFonts w:ascii="宋体" w:hAnsi="宋体"/>
          <w:kern w:val="0"/>
          <w:sz w:val="28"/>
          <w:szCs w:val="31"/>
        </w:rPr>
        <w:lastRenderedPageBreak/>
        <w:t>管理而发生的费用。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本项费用按第二～第九章建筑安装工程费用总额的0.01%</w:t>
      </w:r>
      <w:r>
        <w:rPr>
          <w:rFonts w:ascii="宋体" w:hAnsi="宋体" w:hint="eastAsia"/>
          <w:kern w:val="0"/>
          <w:sz w:val="28"/>
          <w:szCs w:val="31"/>
        </w:rPr>
        <w:t>～</w:t>
      </w:r>
      <w:r>
        <w:rPr>
          <w:rFonts w:ascii="宋体" w:hAnsi="宋体"/>
          <w:kern w:val="0"/>
          <w:sz w:val="28"/>
          <w:szCs w:val="31"/>
        </w:rPr>
        <w:t>0.05%</w:t>
      </w:r>
      <w:r>
        <w:rPr>
          <w:rFonts w:ascii="宋体" w:hAnsi="宋体" w:hint="eastAsia"/>
          <w:kern w:val="0"/>
          <w:sz w:val="28"/>
          <w:szCs w:val="31"/>
        </w:rPr>
        <w:t xml:space="preserve"> </w:t>
      </w:r>
      <w:r>
        <w:rPr>
          <w:rFonts w:ascii="宋体" w:hAnsi="宋体"/>
          <w:kern w:val="0"/>
          <w:sz w:val="28"/>
          <w:szCs w:val="31"/>
        </w:rPr>
        <w:t>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(8)施工图审查费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指建设主管部门认定的施工图审查机构按照有关法律、法规，对施工图涉及公共利益、公共安全和工程建设强制性标准的内容进行审查所需的费用。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本项费用按国家和铁道部有关规定计列。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(9)环境保护专项监理费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指为保证铁路施工对环境及水土保持不造成破坏，而从环保的角度对铁路施工进行专项检测、监督、检查所发生的费用。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本项费用按国家有关部委及建设项目所经地区省(自治区、直辖市)环保监理部门的有关规定计列。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(10)营业线施工配合费。指施工单位在营业在线进行建筑安装工程施工时，需要运营单位在施工期间参加配合工作所发生的费用(含安全监督检查费用)</w:t>
      </w:r>
      <w:r>
        <w:rPr>
          <w:rFonts w:ascii="宋体" w:hAnsi="宋体" w:hint="eastAsia"/>
          <w:kern w:val="0"/>
          <w:sz w:val="28"/>
          <w:szCs w:val="31"/>
        </w:rPr>
        <w:t>。</w:t>
      </w:r>
      <w:r>
        <w:rPr>
          <w:rFonts w:ascii="宋体" w:hAnsi="宋体"/>
          <w:kern w:val="0"/>
          <w:sz w:val="28"/>
          <w:szCs w:val="31"/>
        </w:rPr>
        <w:t>本项费用按不同工程类别的计算范围，以编制期人工费与编制期施工机械使用费之和为基数，乘以表21所列费率计列。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br w:type="page"/>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lastRenderedPageBreak/>
        <w:t>表</w:t>
      </w:r>
      <w:r>
        <w:rPr>
          <w:rFonts w:ascii="黑体" w:eastAsia="黑体" w:hAnsi="宋体"/>
          <w:b/>
          <w:bCs/>
          <w:kern w:val="0"/>
          <w:sz w:val="24"/>
        </w:rPr>
        <w:t>21  营业线施工配合费费率表</w:t>
      </w:r>
    </w:p>
    <w:tbl>
      <w:tblPr>
        <w:tblW w:w="8224" w:type="dxa"/>
        <w:tblInd w:w="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9"/>
        <w:gridCol w:w="625"/>
        <w:gridCol w:w="3751"/>
        <w:gridCol w:w="2289"/>
      </w:tblGrid>
      <w:tr w:rsidR="00FF02E1">
        <w:trPr>
          <w:cantSplit/>
          <w:trHeight w:val="640"/>
          <w:tblHeader/>
        </w:trPr>
        <w:tc>
          <w:tcPr>
            <w:tcW w:w="1559" w:type="dxa"/>
            <w:tcBorders>
              <w:top w:val="double" w:sz="4" w:space="0" w:color="auto"/>
              <w:bottom w:val="double" w:sz="4" w:space="0" w:color="auto"/>
            </w:tcBorders>
            <w:vAlign w:val="center"/>
          </w:tcPr>
          <w:p w:rsidR="00FF02E1" w:rsidRDefault="00FF02E1">
            <w:pPr>
              <w:widowControl/>
              <w:autoSpaceDE w:val="0"/>
              <w:autoSpaceDN w:val="0"/>
              <w:adjustRightInd w:val="0"/>
              <w:spacing w:before="113" w:line="5" w:lineRule="atLeast"/>
              <w:jc w:val="center"/>
              <w:rPr>
                <w:rFonts w:ascii="宋体" w:hAnsi="宋体"/>
                <w:kern w:val="0"/>
                <w:szCs w:val="20"/>
              </w:rPr>
            </w:pPr>
            <w:r>
              <w:rPr>
                <w:rFonts w:ascii="宋体" w:hAnsi="宋体" w:cs="宋体"/>
                <w:kern w:val="0"/>
                <w:szCs w:val="18"/>
              </w:rPr>
              <w:t>工程类别</w:t>
            </w:r>
          </w:p>
        </w:tc>
        <w:tc>
          <w:tcPr>
            <w:tcW w:w="625" w:type="dxa"/>
            <w:tcBorders>
              <w:top w:val="double" w:sz="4" w:space="0" w:color="auto"/>
              <w:bottom w:val="double" w:sz="4" w:space="0" w:color="auto"/>
            </w:tcBorders>
            <w:vAlign w:val="center"/>
          </w:tcPr>
          <w:p w:rsidR="00FF02E1" w:rsidRDefault="00FF02E1">
            <w:pPr>
              <w:widowControl/>
              <w:autoSpaceDE w:val="0"/>
              <w:autoSpaceDN w:val="0"/>
              <w:adjustRightInd w:val="0"/>
              <w:spacing w:before="59" w:line="5" w:lineRule="atLeast"/>
              <w:jc w:val="center"/>
              <w:rPr>
                <w:rFonts w:ascii="宋体" w:hAnsi="宋体"/>
                <w:kern w:val="0"/>
                <w:szCs w:val="20"/>
              </w:rPr>
            </w:pPr>
            <w:r>
              <w:rPr>
                <w:rFonts w:ascii="宋体" w:hAnsi="宋体" w:cs="宋体"/>
                <w:kern w:val="0"/>
                <w:szCs w:val="16"/>
              </w:rPr>
              <w:t>费率(%)</w:t>
            </w:r>
          </w:p>
        </w:tc>
        <w:tc>
          <w:tcPr>
            <w:tcW w:w="3751" w:type="dxa"/>
            <w:tcBorders>
              <w:top w:val="double" w:sz="4" w:space="0" w:color="auto"/>
              <w:bottom w:val="double" w:sz="4" w:space="0" w:color="auto"/>
            </w:tcBorders>
            <w:vAlign w:val="center"/>
          </w:tcPr>
          <w:p w:rsidR="00FF02E1" w:rsidRDefault="00FF02E1">
            <w:pPr>
              <w:widowControl/>
              <w:autoSpaceDE w:val="0"/>
              <w:autoSpaceDN w:val="0"/>
              <w:adjustRightInd w:val="0"/>
              <w:spacing w:before="113" w:line="5" w:lineRule="atLeast"/>
              <w:jc w:val="center"/>
              <w:rPr>
                <w:rFonts w:ascii="宋体" w:hAnsi="宋体"/>
                <w:kern w:val="0"/>
                <w:szCs w:val="20"/>
              </w:rPr>
            </w:pPr>
            <w:r>
              <w:rPr>
                <w:rFonts w:ascii="宋体" w:hAnsi="宋体" w:cs="宋体"/>
                <w:kern w:val="0"/>
                <w:szCs w:val="18"/>
              </w:rPr>
              <w:t>计算范围</w:t>
            </w:r>
          </w:p>
        </w:tc>
        <w:tc>
          <w:tcPr>
            <w:tcW w:w="2289" w:type="dxa"/>
            <w:tcBorders>
              <w:top w:val="double" w:sz="4" w:space="0" w:color="auto"/>
              <w:bottom w:val="double" w:sz="4" w:space="0" w:color="auto"/>
            </w:tcBorders>
            <w:vAlign w:val="center"/>
          </w:tcPr>
          <w:p w:rsidR="00FF02E1" w:rsidRDefault="00FF02E1">
            <w:pPr>
              <w:widowControl/>
              <w:autoSpaceDE w:val="0"/>
              <w:autoSpaceDN w:val="0"/>
              <w:adjustRightInd w:val="0"/>
              <w:spacing w:before="120" w:line="5" w:lineRule="atLeast"/>
              <w:jc w:val="center"/>
              <w:rPr>
                <w:rFonts w:ascii="宋体" w:hAnsi="宋体"/>
                <w:kern w:val="0"/>
                <w:szCs w:val="20"/>
              </w:rPr>
            </w:pPr>
            <w:r>
              <w:rPr>
                <w:rFonts w:ascii="宋体" w:hAnsi="宋体" w:cs="宋体"/>
                <w:kern w:val="0"/>
                <w:szCs w:val="18"/>
              </w:rPr>
              <w:t xml:space="preserve">说  </w:t>
            </w:r>
            <w:r>
              <w:rPr>
                <w:rFonts w:ascii="宋体" w:hAnsi="宋体" w:cs="宋体" w:hint="eastAsia"/>
                <w:kern w:val="0"/>
                <w:szCs w:val="18"/>
              </w:rPr>
              <w:t>明</w:t>
            </w:r>
          </w:p>
        </w:tc>
      </w:tr>
      <w:tr w:rsidR="00FF02E1">
        <w:trPr>
          <w:cantSplit/>
          <w:trHeight w:val="327"/>
        </w:trPr>
        <w:tc>
          <w:tcPr>
            <w:tcW w:w="1559" w:type="dxa"/>
            <w:tcBorders>
              <w:top w:val="double" w:sz="4" w:space="0" w:color="auto"/>
            </w:tcBorders>
          </w:tcPr>
          <w:p w:rsidR="00FF02E1" w:rsidRDefault="00FF02E1">
            <w:pPr>
              <w:widowControl/>
              <w:autoSpaceDE w:val="0"/>
              <w:autoSpaceDN w:val="0"/>
              <w:adjustRightInd w:val="0"/>
              <w:spacing w:before="34" w:line="5" w:lineRule="atLeast"/>
              <w:ind w:left="133"/>
              <w:rPr>
                <w:rFonts w:ascii="宋体" w:hAnsi="宋体"/>
                <w:kern w:val="0"/>
                <w:szCs w:val="20"/>
              </w:rPr>
            </w:pPr>
            <w:r>
              <w:rPr>
                <w:rFonts w:ascii="宋体" w:hAnsi="宋体" w:cs="宋体" w:hint="eastAsia"/>
                <w:kern w:val="0"/>
                <w:szCs w:val="18"/>
              </w:rPr>
              <w:t>一、路基</w:t>
            </w:r>
          </w:p>
        </w:tc>
        <w:tc>
          <w:tcPr>
            <w:tcW w:w="625"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Cs w:val="20"/>
              </w:rPr>
            </w:pPr>
          </w:p>
        </w:tc>
        <w:tc>
          <w:tcPr>
            <w:tcW w:w="375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Cs w:val="20"/>
              </w:rPr>
            </w:pPr>
          </w:p>
        </w:tc>
        <w:tc>
          <w:tcPr>
            <w:tcW w:w="2289"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633"/>
        </w:trPr>
        <w:tc>
          <w:tcPr>
            <w:tcW w:w="1559" w:type="dxa"/>
            <w:vAlign w:val="center"/>
          </w:tcPr>
          <w:p w:rsidR="00FF02E1" w:rsidRDefault="00FF02E1">
            <w:pPr>
              <w:widowControl/>
              <w:autoSpaceDE w:val="0"/>
              <w:autoSpaceDN w:val="0"/>
              <w:adjustRightInd w:val="0"/>
              <w:spacing w:before="113" w:line="5" w:lineRule="atLeast"/>
              <w:ind w:left="136"/>
              <w:rPr>
                <w:rFonts w:ascii="宋体" w:hAnsi="宋体"/>
                <w:kern w:val="0"/>
                <w:szCs w:val="20"/>
              </w:rPr>
            </w:pPr>
            <w:r>
              <w:rPr>
                <w:rFonts w:ascii="宋体" w:hAnsi="宋体" w:cs="宋体"/>
                <w:kern w:val="0"/>
                <w:szCs w:val="18"/>
              </w:rPr>
              <w:t>1.石方爆破开挖</w:t>
            </w:r>
          </w:p>
        </w:tc>
        <w:tc>
          <w:tcPr>
            <w:tcW w:w="625" w:type="dxa"/>
            <w:vAlign w:val="center"/>
          </w:tcPr>
          <w:p w:rsidR="00FF02E1" w:rsidRDefault="00FF02E1">
            <w:pPr>
              <w:widowControl/>
              <w:autoSpaceDE w:val="0"/>
              <w:autoSpaceDN w:val="0"/>
              <w:adjustRightInd w:val="0"/>
              <w:spacing w:before="127" w:line="5" w:lineRule="atLeast"/>
              <w:jc w:val="center"/>
              <w:rPr>
                <w:rFonts w:ascii="宋体" w:hAnsi="宋体"/>
                <w:kern w:val="0"/>
                <w:szCs w:val="20"/>
              </w:rPr>
            </w:pPr>
            <w:r>
              <w:rPr>
                <w:rFonts w:ascii="宋体" w:hAnsi="宋体" w:cs="宋体"/>
                <w:kern w:val="0"/>
                <w:szCs w:val="20"/>
              </w:rPr>
              <w:t>0.5</w:t>
            </w:r>
          </w:p>
        </w:tc>
        <w:tc>
          <w:tcPr>
            <w:tcW w:w="3751" w:type="dxa"/>
            <w:vAlign w:val="center"/>
          </w:tcPr>
          <w:p w:rsidR="00FF02E1" w:rsidRDefault="00FF02E1">
            <w:pPr>
              <w:widowControl/>
              <w:autoSpaceDE w:val="0"/>
              <w:autoSpaceDN w:val="0"/>
              <w:adjustRightInd w:val="0"/>
              <w:spacing w:before="59" w:line="5" w:lineRule="atLeast"/>
              <w:ind w:left="133"/>
              <w:rPr>
                <w:rFonts w:ascii="宋体" w:hAnsi="宋体"/>
                <w:kern w:val="0"/>
                <w:szCs w:val="20"/>
              </w:rPr>
            </w:pPr>
            <w:r>
              <w:rPr>
                <w:rFonts w:ascii="宋体" w:hAnsi="宋体" w:cs="宋体"/>
                <w:kern w:val="0"/>
                <w:szCs w:val="18"/>
              </w:rPr>
              <w:t>既有线改建、既有线增建二线需要封锁线路作业的爆破</w:t>
            </w:r>
          </w:p>
        </w:tc>
        <w:tc>
          <w:tcPr>
            <w:tcW w:w="2289" w:type="dxa"/>
            <w:vAlign w:val="center"/>
          </w:tcPr>
          <w:p w:rsidR="00FF02E1" w:rsidRDefault="00FF02E1">
            <w:pPr>
              <w:widowControl/>
              <w:autoSpaceDE w:val="0"/>
              <w:autoSpaceDN w:val="0"/>
              <w:adjustRightInd w:val="0"/>
              <w:spacing w:before="39" w:line="5" w:lineRule="atLeast"/>
              <w:ind w:left="136"/>
              <w:rPr>
                <w:rFonts w:ascii="宋体" w:hAnsi="宋体"/>
                <w:kern w:val="0"/>
                <w:szCs w:val="20"/>
              </w:rPr>
            </w:pPr>
            <w:r>
              <w:rPr>
                <w:rFonts w:ascii="宋体" w:hAnsi="宋体" w:cs="宋体" w:hint="eastAsia"/>
                <w:kern w:val="0"/>
                <w:szCs w:val="18"/>
              </w:rPr>
              <w:t>不含</w:t>
            </w:r>
            <w:r>
              <w:rPr>
                <w:rFonts w:ascii="宋体" w:hAnsi="宋体" w:cs="宋体"/>
                <w:kern w:val="0"/>
                <w:szCs w:val="18"/>
              </w:rPr>
              <w:t>石方装、运、卸及压实、码砌</w:t>
            </w:r>
          </w:p>
        </w:tc>
      </w:tr>
      <w:tr w:rsidR="00FF02E1">
        <w:trPr>
          <w:cantSplit/>
          <w:trHeight w:val="640"/>
        </w:trPr>
        <w:tc>
          <w:tcPr>
            <w:tcW w:w="1559" w:type="dxa"/>
            <w:vAlign w:val="center"/>
          </w:tcPr>
          <w:p w:rsidR="00FF02E1" w:rsidRDefault="00FF02E1">
            <w:pPr>
              <w:widowControl/>
              <w:autoSpaceDE w:val="0"/>
              <w:autoSpaceDN w:val="0"/>
              <w:adjustRightInd w:val="0"/>
              <w:spacing w:before="113" w:line="5" w:lineRule="atLeast"/>
              <w:ind w:left="118"/>
              <w:rPr>
                <w:rFonts w:ascii="宋体" w:hAnsi="宋体"/>
                <w:kern w:val="0"/>
                <w:szCs w:val="20"/>
              </w:rPr>
            </w:pPr>
            <w:r>
              <w:rPr>
                <w:rFonts w:ascii="宋体" w:hAnsi="宋体" w:cs="宋体"/>
                <w:kern w:val="0"/>
                <w:szCs w:val="18"/>
              </w:rPr>
              <w:t>2.</w:t>
            </w:r>
            <w:r>
              <w:rPr>
                <w:rFonts w:ascii="宋体" w:hAnsi="宋体" w:cs="宋体" w:hint="eastAsia"/>
                <w:kern w:val="0"/>
                <w:szCs w:val="18"/>
              </w:rPr>
              <w:t>路基基床加固</w:t>
            </w:r>
          </w:p>
        </w:tc>
        <w:tc>
          <w:tcPr>
            <w:tcW w:w="625" w:type="dxa"/>
            <w:vAlign w:val="center"/>
          </w:tcPr>
          <w:p w:rsidR="00FF02E1" w:rsidRDefault="00FF02E1">
            <w:pPr>
              <w:widowControl/>
              <w:autoSpaceDE w:val="0"/>
              <w:autoSpaceDN w:val="0"/>
              <w:adjustRightInd w:val="0"/>
              <w:spacing w:before="127" w:line="5" w:lineRule="atLeast"/>
              <w:jc w:val="center"/>
              <w:rPr>
                <w:rFonts w:ascii="宋体" w:hAnsi="宋体"/>
                <w:kern w:val="0"/>
                <w:szCs w:val="20"/>
              </w:rPr>
            </w:pPr>
            <w:r>
              <w:rPr>
                <w:rFonts w:ascii="宋体" w:hAnsi="宋体" w:cs="宋体"/>
                <w:kern w:val="0"/>
                <w:szCs w:val="21"/>
              </w:rPr>
              <w:t>0.9</w:t>
            </w:r>
          </w:p>
        </w:tc>
        <w:tc>
          <w:tcPr>
            <w:tcW w:w="3751" w:type="dxa"/>
            <w:vAlign w:val="center"/>
          </w:tcPr>
          <w:p w:rsidR="00FF02E1" w:rsidRDefault="00FF02E1">
            <w:pPr>
              <w:widowControl/>
              <w:autoSpaceDE w:val="0"/>
              <w:autoSpaceDN w:val="0"/>
              <w:adjustRightInd w:val="0"/>
              <w:spacing w:before="115" w:line="5" w:lineRule="atLeast"/>
              <w:ind w:left="129"/>
              <w:rPr>
                <w:rFonts w:ascii="宋体" w:hAnsi="宋体"/>
                <w:kern w:val="0"/>
                <w:szCs w:val="20"/>
              </w:rPr>
            </w:pPr>
            <w:r>
              <w:rPr>
                <w:rFonts w:ascii="宋体" w:hAnsi="宋体" w:cs="宋体"/>
                <w:kern w:val="0"/>
                <w:szCs w:val="18"/>
              </w:rPr>
              <w:t>挤密桩等既有基床加固及基床换填</w:t>
            </w:r>
          </w:p>
        </w:tc>
        <w:tc>
          <w:tcPr>
            <w:tcW w:w="2289" w:type="dxa"/>
            <w:vAlign w:val="center"/>
          </w:tcPr>
          <w:p w:rsidR="00FF02E1" w:rsidRDefault="00FF02E1">
            <w:pPr>
              <w:widowControl/>
              <w:autoSpaceDE w:val="0"/>
              <w:autoSpaceDN w:val="0"/>
              <w:adjustRightInd w:val="0"/>
              <w:spacing w:before="61" w:line="5" w:lineRule="atLeast"/>
              <w:ind w:left="129"/>
              <w:rPr>
                <w:rFonts w:ascii="宋体" w:hAnsi="宋体"/>
                <w:kern w:val="0"/>
                <w:szCs w:val="20"/>
              </w:rPr>
            </w:pPr>
            <w:r>
              <w:rPr>
                <w:rFonts w:ascii="宋体" w:hAnsi="宋体" w:cs="宋体"/>
                <w:kern w:val="0"/>
                <w:szCs w:val="18"/>
              </w:rPr>
              <w:t>仅限于行车线路基，不含土石方装、运、卸</w:t>
            </w:r>
          </w:p>
        </w:tc>
      </w:tr>
      <w:tr w:rsidR="00FF02E1">
        <w:trPr>
          <w:cantSplit/>
          <w:trHeight w:val="334"/>
        </w:trPr>
        <w:tc>
          <w:tcPr>
            <w:tcW w:w="1559" w:type="dxa"/>
            <w:vAlign w:val="center"/>
          </w:tcPr>
          <w:p w:rsidR="00FF02E1" w:rsidRDefault="00FF02E1">
            <w:pPr>
              <w:widowControl/>
              <w:autoSpaceDE w:val="0"/>
              <w:autoSpaceDN w:val="0"/>
              <w:adjustRightInd w:val="0"/>
              <w:spacing w:before="34" w:line="5" w:lineRule="atLeast"/>
              <w:ind w:left="122"/>
              <w:rPr>
                <w:rFonts w:ascii="宋体" w:hAnsi="宋体"/>
                <w:kern w:val="0"/>
                <w:szCs w:val="20"/>
              </w:rPr>
            </w:pPr>
            <w:r>
              <w:rPr>
                <w:rFonts w:ascii="宋体" w:hAnsi="宋体" w:cs="宋体"/>
                <w:kern w:val="0"/>
                <w:szCs w:val="17"/>
              </w:rPr>
              <w:t>二、桥涵</w:t>
            </w:r>
          </w:p>
        </w:tc>
        <w:tc>
          <w:tcPr>
            <w:tcW w:w="625" w:type="dxa"/>
            <w:vAlign w:val="center"/>
          </w:tcPr>
          <w:p w:rsidR="00FF02E1" w:rsidRDefault="00FF02E1">
            <w:pPr>
              <w:widowControl/>
              <w:autoSpaceDE w:val="0"/>
              <w:autoSpaceDN w:val="0"/>
              <w:adjustRightInd w:val="0"/>
              <w:spacing w:line="5" w:lineRule="atLeast"/>
              <w:jc w:val="center"/>
              <w:rPr>
                <w:rFonts w:ascii="宋体" w:hAnsi="宋体"/>
                <w:kern w:val="0"/>
                <w:szCs w:val="20"/>
              </w:rPr>
            </w:pPr>
          </w:p>
        </w:tc>
        <w:tc>
          <w:tcPr>
            <w:tcW w:w="3751" w:type="dxa"/>
            <w:vAlign w:val="center"/>
          </w:tcPr>
          <w:p w:rsidR="00FF02E1" w:rsidRDefault="00FF02E1">
            <w:pPr>
              <w:widowControl/>
              <w:autoSpaceDE w:val="0"/>
              <w:autoSpaceDN w:val="0"/>
              <w:adjustRightInd w:val="0"/>
              <w:spacing w:line="5" w:lineRule="atLeast"/>
              <w:rPr>
                <w:rFonts w:ascii="宋体" w:hAnsi="宋体"/>
                <w:kern w:val="0"/>
                <w:szCs w:val="20"/>
              </w:rPr>
            </w:pPr>
          </w:p>
        </w:tc>
        <w:tc>
          <w:tcPr>
            <w:tcW w:w="2289" w:type="dxa"/>
            <w:vAlign w:val="center"/>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449"/>
        </w:trPr>
        <w:tc>
          <w:tcPr>
            <w:tcW w:w="1559" w:type="dxa"/>
            <w:vAlign w:val="center"/>
          </w:tcPr>
          <w:p w:rsidR="00FF02E1" w:rsidRDefault="00FF02E1">
            <w:pPr>
              <w:widowControl/>
              <w:autoSpaceDE w:val="0"/>
              <w:autoSpaceDN w:val="0"/>
              <w:adjustRightInd w:val="0"/>
              <w:spacing w:before="109" w:line="5" w:lineRule="atLeast"/>
              <w:ind w:left="129"/>
              <w:rPr>
                <w:rFonts w:ascii="宋体" w:hAnsi="宋体"/>
                <w:kern w:val="0"/>
                <w:szCs w:val="20"/>
              </w:rPr>
            </w:pPr>
            <w:r>
              <w:rPr>
                <w:rFonts w:ascii="宋体" w:hAnsi="宋体" w:cs="宋体"/>
                <w:kern w:val="0"/>
                <w:szCs w:val="18"/>
              </w:rPr>
              <w:t>1.</w:t>
            </w:r>
            <w:r>
              <w:rPr>
                <w:rFonts w:ascii="宋体" w:hAnsi="宋体" w:cs="宋体" w:hint="eastAsia"/>
                <w:kern w:val="0"/>
                <w:szCs w:val="18"/>
              </w:rPr>
              <w:t>架梁</w:t>
            </w:r>
          </w:p>
        </w:tc>
        <w:tc>
          <w:tcPr>
            <w:tcW w:w="625" w:type="dxa"/>
            <w:vAlign w:val="center"/>
          </w:tcPr>
          <w:p w:rsidR="00FF02E1" w:rsidRDefault="00FF02E1">
            <w:pPr>
              <w:widowControl/>
              <w:autoSpaceDE w:val="0"/>
              <w:autoSpaceDN w:val="0"/>
              <w:adjustRightInd w:val="0"/>
              <w:spacing w:before="125" w:line="5" w:lineRule="atLeast"/>
              <w:jc w:val="center"/>
              <w:rPr>
                <w:rFonts w:ascii="宋体" w:hAnsi="宋体"/>
                <w:kern w:val="0"/>
                <w:szCs w:val="20"/>
              </w:rPr>
            </w:pPr>
            <w:r>
              <w:rPr>
                <w:rFonts w:ascii="宋体" w:hAnsi="宋体" w:cs="宋体"/>
                <w:kern w:val="0"/>
                <w:szCs w:val="21"/>
              </w:rPr>
              <w:t>9.1</w:t>
            </w:r>
          </w:p>
        </w:tc>
        <w:tc>
          <w:tcPr>
            <w:tcW w:w="3751" w:type="dxa"/>
            <w:vAlign w:val="center"/>
          </w:tcPr>
          <w:p w:rsidR="00FF02E1" w:rsidRDefault="00FF02E1">
            <w:pPr>
              <w:widowControl/>
              <w:autoSpaceDE w:val="0"/>
              <w:autoSpaceDN w:val="0"/>
              <w:adjustRightInd w:val="0"/>
              <w:spacing w:before="115" w:line="5" w:lineRule="atLeast"/>
              <w:ind w:left="133"/>
              <w:rPr>
                <w:rFonts w:ascii="宋体" w:hAnsi="宋体"/>
                <w:kern w:val="0"/>
                <w:szCs w:val="20"/>
              </w:rPr>
            </w:pPr>
            <w:r>
              <w:rPr>
                <w:rFonts w:ascii="宋体" w:hAnsi="宋体" w:cs="宋体"/>
                <w:kern w:val="0"/>
                <w:szCs w:val="18"/>
              </w:rPr>
              <w:t>既有线改建、增建二线拆除和架设成品梁</w:t>
            </w:r>
          </w:p>
        </w:tc>
        <w:tc>
          <w:tcPr>
            <w:tcW w:w="2289" w:type="dxa"/>
            <w:vAlign w:val="center"/>
          </w:tcPr>
          <w:p w:rsidR="00FF02E1" w:rsidRDefault="00FF02E1">
            <w:pPr>
              <w:widowControl/>
              <w:autoSpaceDE w:val="0"/>
              <w:autoSpaceDN w:val="0"/>
              <w:adjustRightInd w:val="0"/>
              <w:spacing w:before="37" w:line="5" w:lineRule="atLeast"/>
              <w:ind w:left="122"/>
              <w:rPr>
                <w:rFonts w:ascii="宋体" w:hAnsi="宋体"/>
                <w:kern w:val="0"/>
                <w:szCs w:val="20"/>
              </w:rPr>
            </w:pPr>
            <w:r>
              <w:rPr>
                <w:rFonts w:ascii="宋体" w:hAnsi="宋体" w:cs="宋体"/>
                <w:kern w:val="0"/>
                <w:szCs w:val="19"/>
              </w:rPr>
              <w:t>增建二线限于线间距lOm以内</w:t>
            </w:r>
          </w:p>
        </w:tc>
      </w:tr>
      <w:tr w:rsidR="00FF02E1">
        <w:trPr>
          <w:cantSplit/>
          <w:trHeight w:val="647"/>
        </w:trPr>
        <w:tc>
          <w:tcPr>
            <w:tcW w:w="1559" w:type="dxa"/>
            <w:vAlign w:val="center"/>
          </w:tcPr>
          <w:p w:rsidR="00FF02E1" w:rsidRDefault="00FF02E1">
            <w:pPr>
              <w:widowControl/>
              <w:autoSpaceDE w:val="0"/>
              <w:autoSpaceDN w:val="0"/>
              <w:adjustRightInd w:val="0"/>
              <w:spacing w:before="113" w:line="5" w:lineRule="atLeast"/>
              <w:ind w:left="115"/>
              <w:rPr>
                <w:rFonts w:ascii="宋体" w:hAnsi="宋体"/>
                <w:kern w:val="0"/>
                <w:szCs w:val="20"/>
              </w:rPr>
            </w:pPr>
            <w:r>
              <w:rPr>
                <w:rFonts w:ascii="宋体" w:hAnsi="宋体" w:cs="宋体"/>
                <w:kern w:val="0"/>
                <w:szCs w:val="19"/>
              </w:rPr>
              <w:t>2.既有桥涵改建</w:t>
            </w:r>
          </w:p>
        </w:tc>
        <w:tc>
          <w:tcPr>
            <w:tcW w:w="625" w:type="dxa"/>
            <w:vAlign w:val="center"/>
          </w:tcPr>
          <w:p w:rsidR="00FF02E1" w:rsidRDefault="00FF02E1">
            <w:pPr>
              <w:widowControl/>
              <w:autoSpaceDE w:val="0"/>
              <w:autoSpaceDN w:val="0"/>
              <w:adjustRightInd w:val="0"/>
              <w:spacing w:before="125" w:line="5" w:lineRule="atLeast"/>
              <w:jc w:val="center"/>
              <w:rPr>
                <w:rFonts w:ascii="宋体" w:hAnsi="宋体"/>
                <w:kern w:val="0"/>
                <w:szCs w:val="20"/>
              </w:rPr>
            </w:pPr>
            <w:r>
              <w:rPr>
                <w:rFonts w:ascii="宋体" w:hAnsi="宋体" w:cs="宋体"/>
                <w:kern w:val="0"/>
                <w:szCs w:val="22"/>
              </w:rPr>
              <w:t>2.7</w:t>
            </w:r>
          </w:p>
        </w:tc>
        <w:tc>
          <w:tcPr>
            <w:tcW w:w="3751"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既有桥梁墩台、基础的改建、加固，既有桥梁部加固；既有涵洞接长、加固、改建</w:t>
            </w:r>
          </w:p>
        </w:tc>
        <w:tc>
          <w:tcPr>
            <w:tcW w:w="2289" w:type="dxa"/>
            <w:vAlign w:val="center"/>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647"/>
        </w:trPr>
        <w:tc>
          <w:tcPr>
            <w:tcW w:w="1559" w:type="dxa"/>
            <w:vAlign w:val="center"/>
          </w:tcPr>
          <w:p w:rsidR="00FF02E1" w:rsidRDefault="00FF02E1">
            <w:pPr>
              <w:widowControl/>
              <w:autoSpaceDE w:val="0"/>
              <w:autoSpaceDN w:val="0"/>
              <w:adjustRightInd w:val="0"/>
              <w:spacing w:before="113" w:line="5" w:lineRule="atLeast"/>
              <w:ind w:left="115"/>
              <w:rPr>
                <w:rFonts w:ascii="宋体" w:hAnsi="宋体" w:cs="宋体"/>
                <w:kern w:val="0"/>
                <w:szCs w:val="19"/>
              </w:rPr>
            </w:pPr>
            <w:r>
              <w:rPr>
                <w:rFonts w:ascii="宋体" w:hAnsi="宋体" w:cs="宋体"/>
                <w:kern w:val="0"/>
                <w:szCs w:val="19"/>
              </w:rPr>
              <w:t>3.顶进框架桥、顶进涵洞</w:t>
            </w:r>
          </w:p>
        </w:tc>
        <w:tc>
          <w:tcPr>
            <w:tcW w:w="625" w:type="dxa"/>
            <w:vAlign w:val="center"/>
          </w:tcPr>
          <w:p w:rsidR="00FF02E1" w:rsidRDefault="00FF02E1">
            <w:pPr>
              <w:widowControl/>
              <w:autoSpaceDE w:val="0"/>
              <w:autoSpaceDN w:val="0"/>
              <w:adjustRightInd w:val="0"/>
              <w:spacing w:before="125" w:line="5" w:lineRule="atLeast"/>
              <w:jc w:val="center"/>
              <w:rPr>
                <w:rFonts w:ascii="宋体" w:hAnsi="宋体" w:cs="宋体"/>
                <w:kern w:val="0"/>
                <w:szCs w:val="22"/>
              </w:rPr>
            </w:pPr>
            <w:r>
              <w:rPr>
                <w:rFonts w:ascii="宋体" w:hAnsi="宋体" w:cs="宋体"/>
                <w:kern w:val="0"/>
                <w:szCs w:val="22"/>
              </w:rPr>
              <w:t>1.4</w:t>
            </w:r>
          </w:p>
        </w:tc>
        <w:tc>
          <w:tcPr>
            <w:tcW w:w="3751"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行车线加固及防护，行车线范围内主体的</w:t>
            </w:r>
          </w:p>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开挖及顶进</w:t>
            </w:r>
          </w:p>
        </w:tc>
        <w:tc>
          <w:tcPr>
            <w:tcW w:w="2289"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不包括主体预制、工作坑、</w:t>
            </w:r>
          </w:p>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引道、土方外运及框架桥、</w:t>
            </w:r>
          </w:p>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涵洞内的路面、排水等工程</w:t>
            </w:r>
          </w:p>
        </w:tc>
      </w:tr>
      <w:tr w:rsidR="00FF02E1">
        <w:trPr>
          <w:cantSplit/>
          <w:trHeight w:val="647"/>
        </w:trPr>
        <w:tc>
          <w:tcPr>
            <w:tcW w:w="1559" w:type="dxa"/>
            <w:vAlign w:val="center"/>
          </w:tcPr>
          <w:p w:rsidR="00FF02E1" w:rsidRDefault="00FF02E1">
            <w:pPr>
              <w:widowControl/>
              <w:autoSpaceDE w:val="0"/>
              <w:autoSpaceDN w:val="0"/>
              <w:adjustRightInd w:val="0"/>
              <w:spacing w:before="113" w:line="5" w:lineRule="atLeast"/>
              <w:ind w:left="115"/>
              <w:rPr>
                <w:rFonts w:ascii="宋体" w:hAnsi="宋体" w:cs="宋体"/>
                <w:kern w:val="0"/>
                <w:szCs w:val="19"/>
              </w:rPr>
            </w:pPr>
            <w:r>
              <w:rPr>
                <w:rFonts w:ascii="宋体" w:hAnsi="宋体" w:cs="宋体" w:hint="eastAsia"/>
                <w:kern w:val="0"/>
                <w:szCs w:val="19"/>
              </w:rPr>
              <w:t>三、隧道及明洞</w:t>
            </w:r>
          </w:p>
        </w:tc>
        <w:tc>
          <w:tcPr>
            <w:tcW w:w="625" w:type="dxa"/>
            <w:vAlign w:val="center"/>
          </w:tcPr>
          <w:p w:rsidR="00FF02E1" w:rsidRDefault="00FF02E1">
            <w:pPr>
              <w:widowControl/>
              <w:autoSpaceDE w:val="0"/>
              <w:autoSpaceDN w:val="0"/>
              <w:adjustRightInd w:val="0"/>
              <w:spacing w:before="125" w:line="5" w:lineRule="atLeast"/>
              <w:jc w:val="center"/>
              <w:rPr>
                <w:rFonts w:ascii="宋体" w:hAnsi="宋体" w:cs="宋体"/>
                <w:kern w:val="0"/>
                <w:szCs w:val="22"/>
              </w:rPr>
            </w:pPr>
            <w:r>
              <w:rPr>
                <w:rFonts w:ascii="宋体" w:hAnsi="宋体" w:cs="宋体"/>
                <w:kern w:val="0"/>
                <w:szCs w:val="22"/>
              </w:rPr>
              <w:t>4.1</w:t>
            </w:r>
          </w:p>
        </w:tc>
        <w:tc>
          <w:tcPr>
            <w:tcW w:w="3751"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需要封锁线路作业的既有隧道及明、棚洞</w:t>
            </w:r>
          </w:p>
          <w:p w:rsidR="00FF02E1" w:rsidRDefault="00FF02E1">
            <w:pPr>
              <w:widowControl/>
              <w:autoSpaceDE w:val="0"/>
              <w:autoSpaceDN w:val="0"/>
              <w:adjustRightInd w:val="0"/>
              <w:spacing w:line="5" w:lineRule="atLeast"/>
              <w:rPr>
                <w:rFonts w:ascii="宋体" w:hAnsi="宋体"/>
                <w:kern w:val="0"/>
                <w:szCs w:val="20"/>
              </w:rPr>
            </w:pPr>
            <w:r>
              <w:rPr>
                <w:rFonts w:ascii="宋体" w:hAnsi="宋体" w:hint="eastAsia"/>
                <w:kern w:val="0"/>
                <w:szCs w:val="20"/>
              </w:rPr>
              <w:t>的改建、加固、整修</w:t>
            </w:r>
          </w:p>
        </w:tc>
        <w:tc>
          <w:tcPr>
            <w:tcW w:w="2289" w:type="dxa"/>
            <w:vAlign w:val="center"/>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647"/>
        </w:trPr>
        <w:tc>
          <w:tcPr>
            <w:tcW w:w="1559" w:type="dxa"/>
            <w:vAlign w:val="center"/>
          </w:tcPr>
          <w:p w:rsidR="00FF02E1" w:rsidRDefault="00FF02E1">
            <w:pPr>
              <w:widowControl/>
              <w:autoSpaceDE w:val="0"/>
              <w:autoSpaceDN w:val="0"/>
              <w:adjustRightInd w:val="0"/>
              <w:spacing w:before="113" w:line="5" w:lineRule="atLeast"/>
              <w:ind w:left="115"/>
              <w:rPr>
                <w:rFonts w:ascii="宋体" w:hAnsi="宋体" w:cs="宋体"/>
                <w:kern w:val="0"/>
                <w:szCs w:val="19"/>
              </w:rPr>
            </w:pPr>
            <w:r>
              <w:rPr>
                <w:rFonts w:ascii="宋体" w:hAnsi="宋体" w:cs="宋体"/>
                <w:kern w:val="0"/>
                <w:szCs w:val="19"/>
              </w:rPr>
              <w:t>四、轨道</w:t>
            </w:r>
          </w:p>
        </w:tc>
        <w:tc>
          <w:tcPr>
            <w:tcW w:w="625" w:type="dxa"/>
            <w:vAlign w:val="center"/>
          </w:tcPr>
          <w:p w:rsidR="00FF02E1" w:rsidRDefault="00FF02E1">
            <w:pPr>
              <w:widowControl/>
              <w:autoSpaceDE w:val="0"/>
              <w:autoSpaceDN w:val="0"/>
              <w:adjustRightInd w:val="0"/>
              <w:spacing w:before="125" w:line="5" w:lineRule="atLeast"/>
              <w:ind w:left="313"/>
              <w:jc w:val="center"/>
              <w:rPr>
                <w:rFonts w:ascii="宋体" w:hAnsi="宋体" w:cs="宋体"/>
                <w:kern w:val="0"/>
                <w:szCs w:val="22"/>
              </w:rPr>
            </w:pPr>
          </w:p>
        </w:tc>
        <w:tc>
          <w:tcPr>
            <w:tcW w:w="3751" w:type="dxa"/>
            <w:vAlign w:val="center"/>
          </w:tcPr>
          <w:p w:rsidR="00FF02E1" w:rsidRDefault="00FF02E1">
            <w:pPr>
              <w:widowControl/>
              <w:autoSpaceDE w:val="0"/>
              <w:autoSpaceDN w:val="0"/>
              <w:adjustRightInd w:val="0"/>
              <w:spacing w:line="5" w:lineRule="atLeast"/>
              <w:rPr>
                <w:rFonts w:ascii="宋体" w:hAnsi="宋体"/>
                <w:kern w:val="0"/>
                <w:szCs w:val="20"/>
              </w:rPr>
            </w:pPr>
          </w:p>
        </w:tc>
        <w:tc>
          <w:tcPr>
            <w:tcW w:w="2289" w:type="dxa"/>
            <w:vAlign w:val="center"/>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647"/>
        </w:trPr>
        <w:tc>
          <w:tcPr>
            <w:tcW w:w="1559" w:type="dxa"/>
            <w:vAlign w:val="center"/>
          </w:tcPr>
          <w:p w:rsidR="00FF02E1" w:rsidRDefault="00FF02E1">
            <w:pPr>
              <w:widowControl/>
              <w:autoSpaceDE w:val="0"/>
              <w:autoSpaceDN w:val="0"/>
              <w:adjustRightInd w:val="0"/>
              <w:spacing w:before="113" w:line="5" w:lineRule="atLeast"/>
              <w:ind w:left="115"/>
              <w:rPr>
                <w:rFonts w:ascii="宋体" w:hAnsi="宋体" w:cs="宋体"/>
                <w:kern w:val="0"/>
                <w:szCs w:val="19"/>
              </w:rPr>
            </w:pPr>
            <w:r>
              <w:rPr>
                <w:rFonts w:ascii="宋体" w:hAnsi="宋体" w:cs="宋体"/>
                <w:kern w:val="0"/>
                <w:szCs w:val="19"/>
              </w:rPr>
              <w:t>1.正线铺轨</w:t>
            </w:r>
          </w:p>
        </w:tc>
        <w:tc>
          <w:tcPr>
            <w:tcW w:w="625" w:type="dxa"/>
            <w:vAlign w:val="center"/>
          </w:tcPr>
          <w:p w:rsidR="00FF02E1" w:rsidRDefault="00FF02E1">
            <w:pPr>
              <w:widowControl/>
              <w:autoSpaceDE w:val="0"/>
              <w:autoSpaceDN w:val="0"/>
              <w:adjustRightInd w:val="0"/>
              <w:spacing w:before="125" w:line="5" w:lineRule="atLeast"/>
              <w:jc w:val="center"/>
              <w:rPr>
                <w:rFonts w:ascii="宋体" w:hAnsi="宋体" w:cs="宋体"/>
                <w:kern w:val="0"/>
                <w:szCs w:val="22"/>
              </w:rPr>
            </w:pPr>
            <w:r>
              <w:rPr>
                <w:rFonts w:ascii="宋体" w:hAnsi="宋体" w:cs="宋体"/>
                <w:kern w:val="0"/>
                <w:szCs w:val="22"/>
              </w:rPr>
              <w:t>3.5</w:t>
            </w:r>
          </w:p>
        </w:tc>
        <w:tc>
          <w:tcPr>
            <w:tcW w:w="3751"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既有轨道拆除、起落、重铺及拨移;换铺</w:t>
            </w:r>
          </w:p>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无缝线路</w:t>
            </w:r>
          </w:p>
        </w:tc>
        <w:tc>
          <w:tcPr>
            <w:tcW w:w="2289"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仅限于行车线</w:t>
            </w:r>
          </w:p>
        </w:tc>
      </w:tr>
      <w:tr w:rsidR="00FF02E1">
        <w:trPr>
          <w:cantSplit/>
          <w:trHeight w:val="647"/>
        </w:trPr>
        <w:tc>
          <w:tcPr>
            <w:tcW w:w="1559" w:type="dxa"/>
            <w:vAlign w:val="center"/>
          </w:tcPr>
          <w:p w:rsidR="00FF02E1" w:rsidRDefault="00FF02E1">
            <w:pPr>
              <w:widowControl/>
              <w:autoSpaceDE w:val="0"/>
              <w:autoSpaceDN w:val="0"/>
              <w:adjustRightInd w:val="0"/>
              <w:spacing w:before="113" w:line="5" w:lineRule="atLeast"/>
              <w:ind w:left="115"/>
              <w:rPr>
                <w:rFonts w:ascii="宋体" w:hAnsi="宋体" w:cs="宋体"/>
                <w:kern w:val="0"/>
                <w:szCs w:val="19"/>
              </w:rPr>
            </w:pPr>
            <w:r>
              <w:rPr>
                <w:rFonts w:ascii="宋体" w:hAnsi="宋体" w:cs="宋体"/>
                <w:kern w:val="0"/>
                <w:szCs w:val="19"/>
              </w:rPr>
              <w:t>2.铺岔</w:t>
            </w:r>
          </w:p>
        </w:tc>
        <w:tc>
          <w:tcPr>
            <w:tcW w:w="625" w:type="dxa"/>
            <w:vAlign w:val="center"/>
          </w:tcPr>
          <w:p w:rsidR="00FF02E1" w:rsidRDefault="00FF02E1">
            <w:pPr>
              <w:widowControl/>
              <w:autoSpaceDE w:val="0"/>
              <w:autoSpaceDN w:val="0"/>
              <w:adjustRightInd w:val="0"/>
              <w:spacing w:before="125" w:line="5" w:lineRule="atLeast"/>
              <w:jc w:val="center"/>
              <w:rPr>
                <w:rFonts w:ascii="宋体" w:hAnsi="宋体" w:cs="宋体"/>
                <w:kern w:val="0"/>
                <w:szCs w:val="22"/>
              </w:rPr>
            </w:pPr>
            <w:r>
              <w:rPr>
                <w:rFonts w:ascii="宋体" w:hAnsi="宋体" w:cs="宋体"/>
                <w:kern w:val="0"/>
                <w:szCs w:val="22"/>
              </w:rPr>
              <w:t>5.5</w:t>
            </w:r>
          </w:p>
        </w:tc>
        <w:tc>
          <w:tcPr>
            <w:tcW w:w="3751"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既有道岔拆除、起落、重铺及拨移</w:t>
            </w:r>
          </w:p>
        </w:tc>
        <w:tc>
          <w:tcPr>
            <w:tcW w:w="2289"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仅限于行车线</w:t>
            </w:r>
          </w:p>
        </w:tc>
      </w:tr>
      <w:tr w:rsidR="00FF02E1">
        <w:trPr>
          <w:cantSplit/>
          <w:trHeight w:val="647"/>
        </w:trPr>
        <w:tc>
          <w:tcPr>
            <w:tcW w:w="1559" w:type="dxa"/>
            <w:vAlign w:val="center"/>
          </w:tcPr>
          <w:p w:rsidR="00FF02E1" w:rsidRDefault="00FF02E1">
            <w:pPr>
              <w:widowControl/>
              <w:autoSpaceDE w:val="0"/>
              <w:autoSpaceDN w:val="0"/>
              <w:adjustRightInd w:val="0"/>
              <w:spacing w:before="113" w:line="5" w:lineRule="atLeast"/>
              <w:ind w:left="115"/>
              <w:rPr>
                <w:rFonts w:ascii="宋体" w:hAnsi="宋体" w:cs="宋体"/>
                <w:kern w:val="0"/>
                <w:szCs w:val="19"/>
              </w:rPr>
            </w:pPr>
            <w:r>
              <w:rPr>
                <w:rFonts w:ascii="宋体" w:hAnsi="宋体" w:cs="宋体"/>
                <w:kern w:val="0"/>
                <w:szCs w:val="19"/>
              </w:rPr>
              <w:t>3.</w:t>
            </w:r>
            <w:r>
              <w:rPr>
                <w:rFonts w:ascii="宋体" w:hAnsi="宋体" w:cs="宋体" w:hint="eastAsia"/>
                <w:kern w:val="0"/>
                <w:szCs w:val="19"/>
              </w:rPr>
              <w:t>道床</w:t>
            </w:r>
          </w:p>
        </w:tc>
        <w:tc>
          <w:tcPr>
            <w:tcW w:w="625" w:type="dxa"/>
            <w:vAlign w:val="center"/>
          </w:tcPr>
          <w:p w:rsidR="00FF02E1" w:rsidRDefault="00FF02E1">
            <w:pPr>
              <w:widowControl/>
              <w:autoSpaceDE w:val="0"/>
              <w:autoSpaceDN w:val="0"/>
              <w:adjustRightInd w:val="0"/>
              <w:spacing w:before="125" w:line="5" w:lineRule="atLeast"/>
              <w:jc w:val="center"/>
              <w:rPr>
                <w:rFonts w:ascii="宋体" w:hAnsi="宋体" w:cs="宋体"/>
                <w:kern w:val="0"/>
                <w:szCs w:val="22"/>
              </w:rPr>
            </w:pPr>
            <w:r>
              <w:rPr>
                <w:rFonts w:ascii="宋体" w:hAnsi="宋体" w:cs="宋体"/>
                <w:kern w:val="0"/>
                <w:szCs w:val="22"/>
              </w:rPr>
              <w:t>2.4</w:t>
            </w:r>
          </w:p>
        </w:tc>
        <w:tc>
          <w:tcPr>
            <w:tcW w:w="3751"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既有道床扒除、清筛、回填或换铺、补碴</w:t>
            </w:r>
          </w:p>
          <w:p w:rsidR="00FF02E1" w:rsidRDefault="00FF02E1">
            <w:pPr>
              <w:widowControl/>
              <w:autoSpaceDE w:val="0"/>
              <w:autoSpaceDN w:val="0"/>
              <w:adjustRightInd w:val="0"/>
              <w:spacing w:line="5" w:lineRule="atLeast"/>
              <w:rPr>
                <w:rFonts w:ascii="宋体" w:hAnsi="宋体"/>
                <w:kern w:val="0"/>
                <w:szCs w:val="20"/>
              </w:rPr>
            </w:pPr>
            <w:r>
              <w:rPr>
                <w:rFonts w:ascii="宋体" w:hAnsi="宋体" w:hint="eastAsia"/>
                <w:kern w:val="0"/>
                <w:szCs w:val="20"/>
              </w:rPr>
              <w:t>及沉落整修</w:t>
            </w:r>
          </w:p>
        </w:tc>
        <w:tc>
          <w:tcPr>
            <w:tcW w:w="2289"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仅限于行车线</w:t>
            </w:r>
          </w:p>
        </w:tc>
      </w:tr>
      <w:tr w:rsidR="00FF02E1">
        <w:trPr>
          <w:cantSplit/>
          <w:trHeight w:val="476"/>
        </w:trPr>
        <w:tc>
          <w:tcPr>
            <w:tcW w:w="1559" w:type="dxa"/>
            <w:vAlign w:val="center"/>
          </w:tcPr>
          <w:p w:rsidR="00FF02E1" w:rsidRDefault="00FF02E1">
            <w:pPr>
              <w:widowControl/>
              <w:autoSpaceDE w:val="0"/>
              <w:autoSpaceDN w:val="0"/>
              <w:adjustRightInd w:val="0"/>
              <w:spacing w:before="113" w:line="5" w:lineRule="atLeast"/>
              <w:ind w:left="115"/>
              <w:rPr>
                <w:rFonts w:ascii="宋体" w:hAnsi="宋体" w:cs="宋体"/>
                <w:kern w:val="0"/>
                <w:szCs w:val="19"/>
              </w:rPr>
            </w:pPr>
            <w:r>
              <w:rPr>
                <w:rFonts w:ascii="宋体" w:hAnsi="宋体" w:cs="宋体" w:hint="eastAsia"/>
                <w:kern w:val="0"/>
                <w:szCs w:val="19"/>
              </w:rPr>
              <w:t>五、通信、信息</w:t>
            </w:r>
          </w:p>
        </w:tc>
        <w:tc>
          <w:tcPr>
            <w:tcW w:w="625" w:type="dxa"/>
            <w:vAlign w:val="center"/>
          </w:tcPr>
          <w:p w:rsidR="00FF02E1" w:rsidRDefault="00FF02E1">
            <w:pPr>
              <w:widowControl/>
              <w:autoSpaceDE w:val="0"/>
              <w:autoSpaceDN w:val="0"/>
              <w:adjustRightInd w:val="0"/>
              <w:spacing w:before="125" w:line="5" w:lineRule="atLeast"/>
              <w:jc w:val="center"/>
              <w:rPr>
                <w:rFonts w:ascii="宋体" w:hAnsi="宋体" w:cs="宋体"/>
                <w:kern w:val="0"/>
                <w:szCs w:val="22"/>
              </w:rPr>
            </w:pPr>
            <w:r>
              <w:rPr>
                <w:rFonts w:ascii="宋体" w:hAnsi="宋体" w:cs="宋体"/>
                <w:kern w:val="0"/>
                <w:szCs w:val="22"/>
              </w:rPr>
              <w:t>2.0</w:t>
            </w:r>
          </w:p>
        </w:tc>
        <w:tc>
          <w:tcPr>
            <w:tcW w:w="3751"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hint="eastAsia"/>
                <w:kern w:val="0"/>
                <w:szCs w:val="20"/>
              </w:rPr>
              <w:t>通信、信息改建建安工程</w:t>
            </w:r>
          </w:p>
        </w:tc>
        <w:tc>
          <w:tcPr>
            <w:tcW w:w="2289" w:type="dxa"/>
            <w:vAlign w:val="center"/>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285"/>
        </w:trPr>
        <w:tc>
          <w:tcPr>
            <w:tcW w:w="1559" w:type="dxa"/>
            <w:vAlign w:val="center"/>
          </w:tcPr>
          <w:p w:rsidR="00FF02E1" w:rsidRDefault="00FF02E1">
            <w:pPr>
              <w:widowControl/>
              <w:autoSpaceDE w:val="0"/>
              <w:autoSpaceDN w:val="0"/>
              <w:adjustRightInd w:val="0"/>
              <w:spacing w:before="113" w:line="5" w:lineRule="atLeast"/>
              <w:ind w:left="115"/>
              <w:rPr>
                <w:rFonts w:ascii="宋体" w:hAnsi="宋体" w:cs="宋体"/>
                <w:kern w:val="0"/>
                <w:szCs w:val="19"/>
              </w:rPr>
            </w:pPr>
            <w:r>
              <w:rPr>
                <w:rFonts w:ascii="宋体" w:hAnsi="宋体" w:cs="宋体"/>
                <w:kern w:val="0"/>
                <w:szCs w:val="19"/>
              </w:rPr>
              <w:t>六、信号</w:t>
            </w:r>
          </w:p>
        </w:tc>
        <w:tc>
          <w:tcPr>
            <w:tcW w:w="625" w:type="dxa"/>
            <w:vAlign w:val="center"/>
          </w:tcPr>
          <w:p w:rsidR="00FF02E1" w:rsidRDefault="00FF02E1">
            <w:pPr>
              <w:widowControl/>
              <w:autoSpaceDE w:val="0"/>
              <w:autoSpaceDN w:val="0"/>
              <w:adjustRightInd w:val="0"/>
              <w:spacing w:before="125" w:line="5" w:lineRule="atLeast"/>
              <w:jc w:val="center"/>
              <w:rPr>
                <w:rFonts w:ascii="宋体" w:hAnsi="宋体" w:cs="宋体"/>
                <w:kern w:val="0"/>
                <w:szCs w:val="22"/>
              </w:rPr>
            </w:pPr>
            <w:r>
              <w:rPr>
                <w:rFonts w:ascii="宋体" w:hAnsi="宋体" w:cs="宋体"/>
                <w:kern w:val="0"/>
                <w:szCs w:val="22"/>
              </w:rPr>
              <w:t>24.4</w:t>
            </w:r>
          </w:p>
        </w:tc>
        <w:tc>
          <w:tcPr>
            <w:tcW w:w="3751"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信号改建建安工程</w:t>
            </w:r>
          </w:p>
        </w:tc>
        <w:tc>
          <w:tcPr>
            <w:tcW w:w="2289" w:type="dxa"/>
            <w:vAlign w:val="center"/>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291"/>
        </w:trPr>
        <w:tc>
          <w:tcPr>
            <w:tcW w:w="1559" w:type="dxa"/>
            <w:vAlign w:val="center"/>
          </w:tcPr>
          <w:p w:rsidR="00FF02E1" w:rsidRDefault="00FF02E1">
            <w:pPr>
              <w:widowControl/>
              <w:autoSpaceDE w:val="0"/>
              <w:autoSpaceDN w:val="0"/>
              <w:adjustRightInd w:val="0"/>
              <w:spacing w:before="113" w:line="5" w:lineRule="atLeast"/>
              <w:ind w:left="115"/>
              <w:rPr>
                <w:rFonts w:ascii="宋体" w:hAnsi="宋体" w:cs="宋体"/>
                <w:kern w:val="0"/>
                <w:szCs w:val="19"/>
              </w:rPr>
            </w:pPr>
            <w:r>
              <w:rPr>
                <w:rFonts w:ascii="宋体" w:hAnsi="宋体" w:cs="宋体"/>
                <w:kern w:val="0"/>
                <w:szCs w:val="19"/>
              </w:rPr>
              <w:t>七、电力</w:t>
            </w:r>
          </w:p>
        </w:tc>
        <w:tc>
          <w:tcPr>
            <w:tcW w:w="625" w:type="dxa"/>
            <w:vAlign w:val="center"/>
          </w:tcPr>
          <w:p w:rsidR="00FF02E1" w:rsidRDefault="00FF02E1">
            <w:pPr>
              <w:widowControl/>
              <w:autoSpaceDE w:val="0"/>
              <w:autoSpaceDN w:val="0"/>
              <w:adjustRightInd w:val="0"/>
              <w:spacing w:before="125" w:line="5" w:lineRule="atLeast"/>
              <w:jc w:val="center"/>
              <w:rPr>
                <w:rFonts w:ascii="宋体" w:hAnsi="宋体" w:cs="宋体"/>
                <w:kern w:val="0"/>
                <w:szCs w:val="22"/>
              </w:rPr>
            </w:pPr>
            <w:r>
              <w:rPr>
                <w:rFonts w:ascii="宋体" w:hAnsi="宋体" w:cs="宋体"/>
                <w:kern w:val="0"/>
                <w:szCs w:val="22"/>
              </w:rPr>
              <w:t>1.1</w:t>
            </w:r>
          </w:p>
        </w:tc>
        <w:tc>
          <w:tcPr>
            <w:tcW w:w="3751"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电力改建建安工程</w:t>
            </w:r>
          </w:p>
        </w:tc>
        <w:tc>
          <w:tcPr>
            <w:tcW w:w="2289" w:type="dxa"/>
            <w:vAlign w:val="center"/>
          </w:tcPr>
          <w:p w:rsidR="00FF02E1" w:rsidRDefault="00FF02E1">
            <w:pPr>
              <w:widowControl/>
              <w:autoSpaceDE w:val="0"/>
              <w:autoSpaceDN w:val="0"/>
              <w:adjustRightInd w:val="0"/>
              <w:spacing w:line="5" w:lineRule="atLeast"/>
              <w:rPr>
                <w:rFonts w:ascii="宋体" w:hAnsi="宋体"/>
                <w:kern w:val="0"/>
                <w:szCs w:val="20"/>
              </w:rPr>
            </w:pPr>
          </w:p>
        </w:tc>
      </w:tr>
      <w:tr w:rsidR="00FF02E1">
        <w:trPr>
          <w:cantSplit/>
          <w:trHeight w:val="647"/>
        </w:trPr>
        <w:tc>
          <w:tcPr>
            <w:tcW w:w="1559" w:type="dxa"/>
            <w:vAlign w:val="center"/>
          </w:tcPr>
          <w:p w:rsidR="00FF02E1" w:rsidRDefault="00FF02E1">
            <w:pPr>
              <w:widowControl/>
              <w:autoSpaceDE w:val="0"/>
              <w:autoSpaceDN w:val="0"/>
              <w:adjustRightInd w:val="0"/>
              <w:spacing w:before="113" w:line="5" w:lineRule="atLeast"/>
              <w:ind w:left="115"/>
              <w:rPr>
                <w:rFonts w:ascii="宋体" w:hAnsi="宋体" w:cs="宋体"/>
                <w:kern w:val="0"/>
                <w:szCs w:val="19"/>
              </w:rPr>
            </w:pPr>
            <w:r>
              <w:rPr>
                <w:rFonts w:ascii="宋体" w:hAnsi="宋体" w:cs="宋体" w:hint="eastAsia"/>
                <w:kern w:val="0"/>
                <w:szCs w:val="19"/>
              </w:rPr>
              <w:t>八、接触网</w:t>
            </w:r>
          </w:p>
        </w:tc>
        <w:tc>
          <w:tcPr>
            <w:tcW w:w="625" w:type="dxa"/>
            <w:vAlign w:val="center"/>
          </w:tcPr>
          <w:p w:rsidR="00FF02E1" w:rsidRDefault="00FF02E1">
            <w:pPr>
              <w:widowControl/>
              <w:autoSpaceDE w:val="0"/>
              <w:autoSpaceDN w:val="0"/>
              <w:adjustRightInd w:val="0"/>
              <w:spacing w:before="125" w:line="5" w:lineRule="atLeast"/>
              <w:jc w:val="center"/>
              <w:rPr>
                <w:rFonts w:ascii="宋体" w:hAnsi="宋体" w:cs="宋体"/>
                <w:kern w:val="0"/>
                <w:szCs w:val="22"/>
              </w:rPr>
            </w:pPr>
            <w:r>
              <w:rPr>
                <w:rFonts w:ascii="宋体" w:hAnsi="宋体" w:cs="宋体"/>
                <w:kern w:val="0"/>
                <w:szCs w:val="22"/>
              </w:rPr>
              <w:t>2.0</w:t>
            </w:r>
          </w:p>
        </w:tc>
        <w:tc>
          <w:tcPr>
            <w:tcW w:w="3751"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既有线增建电气化接触网建</w:t>
            </w:r>
            <w:r>
              <w:rPr>
                <w:rFonts w:ascii="宋体" w:hAnsi="宋体" w:hint="eastAsia"/>
                <w:kern w:val="0"/>
                <w:szCs w:val="20"/>
              </w:rPr>
              <w:t>安工程和既</w:t>
            </w:r>
          </w:p>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有电气化改造接触网建安工程</w:t>
            </w:r>
          </w:p>
        </w:tc>
        <w:tc>
          <w:tcPr>
            <w:tcW w:w="2289"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kern w:val="0"/>
                <w:szCs w:val="20"/>
              </w:rPr>
              <w:t>已含牵引变电所，供电段等工程的施工配合费</w:t>
            </w:r>
          </w:p>
        </w:tc>
      </w:tr>
      <w:tr w:rsidR="00FF02E1">
        <w:trPr>
          <w:cantSplit/>
          <w:trHeight w:val="647"/>
        </w:trPr>
        <w:tc>
          <w:tcPr>
            <w:tcW w:w="1559" w:type="dxa"/>
            <w:vAlign w:val="center"/>
          </w:tcPr>
          <w:p w:rsidR="00FF02E1" w:rsidRDefault="00FF02E1">
            <w:pPr>
              <w:widowControl/>
              <w:autoSpaceDE w:val="0"/>
              <w:autoSpaceDN w:val="0"/>
              <w:adjustRightInd w:val="0"/>
              <w:spacing w:before="113" w:line="5" w:lineRule="atLeast"/>
              <w:ind w:left="115"/>
              <w:rPr>
                <w:rFonts w:ascii="宋体" w:hAnsi="宋体" w:cs="宋体"/>
                <w:kern w:val="0"/>
                <w:szCs w:val="19"/>
              </w:rPr>
            </w:pPr>
            <w:r>
              <w:rPr>
                <w:rFonts w:ascii="宋体" w:hAnsi="宋体" w:cs="宋体"/>
                <w:kern w:val="0"/>
                <w:szCs w:val="19"/>
              </w:rPr>
              <w:t>九、给排水</w:t>
            </w:r>
          </w:p>
        </w:tc>
        <w:tc>
          <w:tcPr>
            <w:tcW w:w="625" w:type="dxa"/>
            <w:vAlign w:val="center"/>
          </w:tcPr>
          <w:p w:rsidR="00FF02E1" w:rsidRDefault="00FF02E1">
            <w:pPr>
              <w:widowControl/>
              <w:autoSpaceDE w:val="0"/>
              <w:autoSpaceDN w:val="0"/>
              <w:adjustRightInd w:val="0"/>
              <w:spacing w:before="125" w:line="5" w:lineRule="atLeast"/>
              <w:jc w:val="center"/>
              <w:rPr>
                <w:rFonts w:ascii="宋体" w:hAnsi="宋体" w:cs="宋体"/>
                <w:kern w:val="0"/>
                <w:szCs w:val="22"/>
              </w:rPr>
            </w:pPr>
            <w:r>
              <w:rPr>
                <w:rFonts w:ascii="宋体" w:hAnsi="宋体" w:cs="宋体"/>
                <w:kern w:val="0"/>
                <w:szCs w:val="22"/>
              </w:rPr>
              <w:t>0.5</w:t>
            </w:r>
          </w:p>
        </w:tc>
        <w:tc>
          <w:tcPr>
            <w:tcW w:w="3751" w:type="dxa"/>
            <w:vAlign w:val="center"/>
          </w:tcPr>
          <w:p w:rsidR="00FF02E1" w:rsidRDefault="00FF02E1">
            <w:pPr>
              <w:widowControl/>
              <w:autoSpaceDE w:val="0"/>
              <w:autoSpaceDN w:val="0"/>
              <w:adjustRightInd w:val="0"/>
              <w:spacing w:line="5" w:lineRule="atLeast"/>
              <w:rPr>
                <w:rFonts w:ascii="宋体" w:hAnsi="宋体"/>
                <w:kern w:val="0"/>
                <w:szCs w:val="20"/>
              </w:rPr>
            </w:pPr>
            <w:r>
              <w:rPr>
                <w:rFonts w:ascii="宋体" w:hAnsi="宋体" w:hint="eastAsia"/>
                <w:kern w:val="0"/>
                <w:szCs w:val="20"/>
              </w:rPr>
              <w:t>全部建安工程</w:t>
            </w:r>
          </w:p>
        </w:tc>
        <w:tc>
          <w:tcPr>
            <w:tcW w:w="2289" w:type="dxa"/>
            <w:vAlign w:val="center"/>
          </w:tcPr>
          <w:p w:rsidR="00FF02E1" w:rsidRDefault="00FF02E1">
            <w:pPr>
              <w:widowControl/>
              <w:autoSpaceDE w:val="0"/>
              <w:autoSpaceDN w:val="0"/>
              <w:adjustRightInd w:val="0"/>
              <w:spacing w:line="5" w:lineRule="atLeast"/>
              <w:rPr>
                <w:rFonts w:ascii="宋体" w:hAnsi="宋体"/>
                <w:kern w:val="0"/>
                <w:szCs w:val="20"/>
              </w:rPr>
            </w:pPr>
          </w:p>
        </w:tc>
      </w:tr>
    </w:tbl>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3.13.</w:t>
        </w:r>
        <w:r>
          <w:rPr>
            <w:rFonts w:ascii="宋体" w:hAnsi="宋体" w:hint="eastAsia"/>
            <w:kern w:val="0"/>
            <w:sz w:val="28"/>
            <w:szCs w:val="31"/>
          </w:rPr>
          <w:t>3</w:t>
        </w:r>
      </w:smartTag>
      <w:r>
        <w:rPr>
          <w:rFonts w:ascii="宋体" w:hAnsi="宋体"/>
          <w:kern w:val="0"/>
          <w:sz w:val="28"/>
          <w:szCs w:val="31"/>
        </w:rPr>
        <w:t>建设项目前期工作费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(1)项目筹融资费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lastRenderedPageBreak/>
        <w:t>是指为筹措项目建设资金而支付的各项费用。</w:t>
      </w:r>
      <w:r>
        <w:rPr>
          <w:rFonts w:ascii="宋体" w:hAnsi="宋体" w:hint="eastAsia"/>
          <w:kern w:val="0"/>
          <w:sz w:val="28"/>
          <w:szCs w:val="31"/>
        </w:rPr>
        <w:t>主要</w:t>
      </w:r>
      <w:r>
        <w:rPr>
          <w:rFonts w:ascii="宋体" w:hAnsi="宋体"/>
          <w:kern w:val="0"/>
          <w:sz w:val="28"/>
          <w:szCs w:val="31"/>
        </w:rPr>
        <w:t>包括向银行借款的手续费以及为发行股票、债券而支付的各项发行费用等。</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本项费用根据项目融资情况，按国家和铁道部的有关规定计列。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(2)可行性研究费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是指编制和评估项目建议书（或预可行性研究报告）、可行性研究报告所需的费用。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本项费用按国家和铁道部有关规定计列。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(3)环境影响报告编制与评估费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是指按照有关规定编制与评估建设项目环境影响报告所发生的费用。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本项费用按国家和铁道部有关规定计列。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(4)水土保持方案报告编制与评估费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是指按照有关规定编制与评估建设项目水土保持方案报告所发生的费用。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本项费用按国家和铁道部有关规定计列。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(5)地质灾害危险性评估费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是指按照有关规定对建设项目所在地区的地质灾害危险性进行评估所需的费用。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(6)地震安全性评估费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是指按照有关规定对建设项目进行地震安全性评估所需费用。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(7)洪水影响评价报告编制费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是指按照有关规定就洪水对建设项目可能产生的影响和建设项</w:t>
      </w:r>
      <w:r>
        <w:rPr>
          <w:rFonts w:ascii="宋体" w:hAnsi="宋体"/>
          <w:kern w:val="0"/>
          <w:sz w:val="28"/>
          <w:szCs w:val="31"/>
        </w:rPr>
        <w:lastRenderedPageBreak/>
        <w:t>目对防洪可能产生的影响做出评价，并编制洪水影响评价报告所需的费用。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(8)压覆矿藏评估费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是指按照有关规定对建设项目压覆矿藏情况进行评估所需的费用。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(9)文物保护费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是指按照有关规定对受建设项目影响的文物进行原址保护、迁移、拆除所需的费用。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(10)森林植被恢复费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是指按照有关规定缴纳的所征用林地的植被恢复费用。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本项费用按国家有关规定计列。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(11)勘察设计费</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①</w:t>
      </w:r>
      <w:r>
        <w:rPr>
          <w:rFonts w:ascii="宋体" w:hAnsi="宋体"/>
          <w:kern w:val="0"/>
          <w:sz w:val="28"/>
          <w:szCs w:val="31"/>
        </w:rPr>
        <w:t>勘察费。指勘察单位根据国家有关规定，按承担任务的工作量应收取的勘察费用。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本项费用按国家主管部门颁发的工程勘察收费标准和铁道部有关规定计列。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②</w:t>
      </w:r>
      <w:r>
        <w:rPr>
          <w:rFonts w:ascii="宋体" w:hAnsi="宋体"/>
          <w:kern w:val="0"/>
          <w:sz w:val="28"/>
          <w:szCs w:val="31"/>
        </w:rPr>
        <w:t>设计费。指设计单位根据国家有关规定，按承担任务的工作量应收取的设计费用。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本项费用按国家主管部门颁发的工程设计收费标准和铁道部有关规定计列。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③</w:t>
      </w:r>
      <w:r>
        <w:rPr>
          <w:rFonts w:ascii="宋体" w:hAnsi="宋体"/>
          <w:kern w:val="0"/>
          <w:sz w:val="28"/>
          <w:szCs w:val="31"/>
        </w:rPr>
        <w:t>标准设计费。指采用铁路工程建设标准设计图所需支付的费用。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lastRenderedPageBreak/>
        <w:t>本项费用按国家主管部门颁发的工程设计收费标准和铁道部有关规定计列。</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3.13.4</w:t>
        </w:r>
      </w:smartTag>
      <w:r>
        <w:rPr>
          <w:rFonts w:ascii="宋体" w:hAnsi="宋体"/>
          <w:kern w:val="0"/>
          <w:sz w:val="28"/>
          <w:szCs w:val="31"/>
        </w:rPr>
        <w:t>研究试验费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指为建设项目提供或验证设计数据、</w:t>
      </w:r>
      <w:r>
        <w:rPr>
          <w:rFonts w:ascii="宋体" w:hAnsi="宋体" w:hint="eastAsia"/>
          <w:kern w:val="0"/>
          <w:sz w:val="28"/>
          <w:szCs w:val="31"/>
        </w:rPr>
        <w:t>资料</w:t>
      </w:r>
      <w:r>
        <w:rPr>
          <w:rFonts w:ascii="宋体" w:hAnsi="宋体"/>
          <w:kern w:val="0"/>
          <w:sz w:val="28"/>
          <w:szCs w:val="31"/>
        </w:rPr>
        <w:t>等所进行的必要的研究试验，以及按照设计规定在施工中必须进行的试验、验证所需的费用。</w:t>
      </w:r>
      <w:r>
        <w:rPr>
          <w:rFonts w:ascii="宋体" w:hAnsi="宋体" w:hint="eastAsia"/>
          <w:kern w:val="0"/>
          <w:sz w:val="28"/>
          <w:szCs w:val="31"/>
        </w:rPr>
        <w:t>不包括</w:t>
      </w:r>
      <w:r>
        <w:rPr>
          <w:rFonts w:ascii="宋体" w:hAnsi="宋体"/>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(1)应由科技三项费用(即新产品试制费、中间试验费和重要科学研究补助费)开支的项目。</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(2)应由检验试验费开支的施工企业对建筑材料、设备、构件和建筑物等进行一般鉴定、检查所发生的费用及技术革新的研究试验费。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(3)应由勘察设计费开支的项目。</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本项费用应根据设计提出的研究试验内容和要求，经建设主管单位批准后按有关规定计列。</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3.13.5</w:t>
        </w:r>
      </w:smartTag>
      <w:r>
        <w:rPr>
          <w:rFonts w:ascii="宋体" w:hAnsi="宋体"/>
          <w:kern w:val="0"/>
          <w:sz w:val="28"/>
          <w:szCs w:val="31"/>
        </w:rPr>
        <w:t>计算机软件开发与购置费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指购买计算机硬件所附带的单独计价的软件，或需另行开发与购置的软件所需的费用</w:t>
      </w:r>
      <w:r>
        <w:rPr>
          <w:rFonts w:ascii="宋体" w:hAnsi="宋体" w:hint="eastAsia"/>
          <w:kern w:val="0"/>
          <w:sz w:val="28"/>
          <w:szCs w:val="31"/>
        </w:rPr>
        <w:t>。</w:t>
      </w:r>
      <w:r>
        <w:rPr>
          <w:rFonts w:ascii="宋体" w:hAnsi="宋体"/>
          <w:kern w:val="0"/>
          <w:sz w:val="28"/>
          <w:szCs w:val="31"/>
        </w:rPr>
        <w:t>不包括项目建设、设计、施工、监理、咨询工作所需软件。</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本项费用应根据设计提出的开发与购置计划，经建设主管单位批准后按有关规定计列。</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3.13.6</w:t>
        </w:r>
      </w:smartTag>
      <w:r>
        <w:rPr>
          <w:rFonts w:ascii="宋体" w:hAnsi="宋体"/>
          <w:kern w:val="0"/>
          <w:sz w:val="28"/>
          <w:szCs w:val="31"/>
        </w:rPr>
        <w:t>配合辅助工程费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指在该建设项目中，凡全部或部分投资由铁路基本建设投资支付修建的工程，而修建后的产权不属铁路部门所有者，其费用应按协议额或具体设计工程量，按本办法的有关规定计算完整的第一</w:t>
      </w:r>
      <w:r>
        <w:rPr>
          <w:rFonts w:ascii="宋体" w:hAnsi="宋体" w:hint="eastAsia"/>
          <w:kern w:val="0"/>
          <w:sz w:val="28"/>
          <w:szCs w:val="31"/>
        </w:rPr>
        <w:t>～第十一章概</w:t>
      </w:r>
      <w:r>
        <w:rPr>
          <w:rFonts w:ascii="宋体" w:hAnsi="宋体"/>
          <w:kern w:val="0"/>
          <w:sz w:val="28"/>
          <w:szCs w:val="31"/>
        </w:rPr>
        <w:t>(预)算费用。</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lastRenderedPageBreak/>
          <w:t>3.13.7</w:t>
        </w:r>
      </w:smartTag>
      <w:r>
        <w:rPr>
          <w:rFonts w:ascii="宋体" w:hAnsi="宋体"/>
          <w:kern w:val="0"/>
          <w:sz w:val="28"/>
          <w:szCs w:val="31"/>
        </w:rPr>
        <w:t>联合试运转及工程动态检测费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指铁路建设项目在施工全面完成后至运营部门全面接收前，对整个系统进行负荷或无负荷联合试运转或进行工程动态检测所发生的费用。</w:t>
      </w:r>
      <w:r>
        <w:rPr>
          <w:rFonts w:ascii="宋体" w:hAnsi="宋体" w:hint="eastAsia"/>
          <w:kern w:val="0"/>
          <w:sz w:val="28"/>
          <w:szCs w:val="31"/>
        </w:rPr>
        <w:t>包</w:t>
      </w:r>
      <w:r>
        <w:rPr>
          <w:rFonts w:ascii="宋体" w:hAnsi="宋体"/>
          <w:kern w:val="0"/>
          <w:sz w:val="28"/>
          <w:szCs w:val="31"/>
        </w:rPr>
        <w:t>括所需的人工、原料、燃料、油料和动力的费用，机械及仪器、仪表使用费用，低值易耗品及其他物品的购置费用等。</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本项费用的计算方法:</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(1)需要临管运营的，按0.15</w:t>
      </w:r>
      <w:r>
        <w:rPr>
          <w:rFonts w:ascii="宋体" w:hAnsi="宋体" w:hint="eastAsia"/>
          <w:kern w:val="0"/>
          <w:sz w:val="28"/>
          <w:szCs w:val="31"/>
        </w:rPr>
        <w:t>万元</w:t>
      </w:r>
      <w:r>
        <w:rPr>
          <w:rFonts w:ascii="宋体" w:hAnsi="宋体"/>
          <w:kern w:val="0"/>
          <w:sz w:val="28"/>
          <w:szCs w:val="31"/>
        </w:rPr>
        <w:t>/正线公里计列。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(2)不需临管运营而直接交付运营部门接收的，按下列指标计列: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新建单线铁路:3.0</w:t>
      </w:r>
      <w:r>
        <w:rPr>
          <w:rFonts w:ascii="宋体" w:hAnsi="宋体" w:hint="eastAsia"/>
          <w:kern w:val="0"/>
          <w:sz w:val="28"/>
          <w:szCs w:val="31"/>
        </w:rPr>
        <w:t>万元</w:t>
      </w:r>
      <w:r>
        <w:rPr>
          <w:rFonts w:ascii="宋体" w:hAnsi="宋体"/>
          <w:kern w:val="0"/>
          <w:sz w:val="28"/>
          <w:szCs w:val="31"/>
        </w:rPr>
        <w:t>/正线公里</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新建双线铁路:5.0</w:t>
      </w:r>
      <w:r>
        <w:rPr>
          <w:rFonts w:ascii="宋体" w:hAnsi="宋体" w:hint="eastAsia"/>
          <w:kern w:val="0"/>
          <w:sz w:val="28"/>
          <w:szCs w:val="31"/>
        </w:rPr>
        <w:t>万元</w:t>
      </w:r>
      <w:r>
        <w:rPr>
          <w:rFonts w:ascii="宋体" w:hAnsi="宋体"/>
          <w:kern w:val="0"/>
          <w:sz w:val="28"/>
          <w:szCs w:val="31"/>
        </w:rPr>
        <w:t>/正线公里</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(3)时速</w:t>
      </w:r>
      <w:smartTag w:uri="urn:schemas-microsoft-com:office:smarttags" w:element="chmetcnv">
        <w:smartTagPr>
          <w:attr w:name="TCSC" w:val="0"/>
          <w:attr w:name="NumberType" w:val="1"/>
          <w:attr w:name="Negative" w:val="False"/>
          <w:attr w:name="HasSpace" w:val="False"/>
          <w:attr w:name="SourceValue" w:val="200"/>
          <w:attr w:name="UnitName" w:val="km"/>
        </w:smartTagPr>
        <w:r>
          <w:rPr>
            <w:rFonts w:ascii="宋体" w:hAnsi="宋体"/>
            <w:kern w:val="0"/>
            <w:sz w:val="28"/>
            <w:szCs w:val="31"/>
          </w:rPr>
          <w:t>200km</w:t>
        </w:r>
      </w:smartTag>
      <w:r>
        <w:rPr>
          <w:rFonts w:ascii="宋体" w:hAnsi="宋体"/>
          <w:kern w:val="0"/>
          <w:sz w:val="28"/>
          <w:szCs w:val="31"/>
        </w:rPr>
        <w:t>及以上客运专线铁路联合试运转费另行分析确定。</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3.13.8</w:t>
        </w:r>
      </w:smartTag>
      <w:r>
        <w:rPr>
          <w:rFonts w:ascii="宋体" w:hAnsi="宋体"/>
          <w:kern w:val="0"/>
          <w:sz w:val="28"/>
          <w:szCs w:val="31"/>
        </w:rPr>
        <w:t>生产准备费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(1)生产职工培训费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新建和改扩建铁路工程，在交验投产以前对运营部门生产职工培训所必需的费用。内容包括:培训人员的工资、津贴和补贴、职工福利费、差旅交通费、劳动保护费、培训及教学实习费等。本项费用按表22所规定的标准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br w:type="page"/>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lastRenderedPageBreak/>
        <w:t>表</w:t>
      </w:r>
      <w:r>
        <w:rPr>
          <w:rFonts w:ascii="黑体" w:eastAsia="黑体" w:hAnsi="宋体"/>
          <w:b/>
          <w:bCs/>
          <w:kern w:val="0"/>
          <w:sz w:val="24"/>
        </w:rPr>
        <w:t>22  生产职工培训费标淮</w:t>
      </w:r>
    </w:p>
    <w:p w:rsidR="00FF02E1" w:rsidRDefault="00FF02E1">
      <w:pPr>
        <w:widowControl/>
        <w:autoSpaceDE w:val="0"/>
        <w:autoSpaceDN w:val="0"/>
        <w:adjustRightInd w:val="0"/>
        <w:ind w:left="3" w:right="360"/>
        <w:jc w:val="right"/>
        <w:rPr>
          <w:rFonts w:ascii="宋体" w:hAnsi="宋体"/>
          <w:kern w:val="0"/>
          <w:sz w:val="24"/>
        </w:rPr>
      </w:pPr>
      <w:r>
        <w:rPr>
          <w:rFonts w:ascii="宋体" w:hAnsi="宋体" w:cs="宋体"/>
          <w:kern w:val="0"/>
          <w:sz w:val="18"/>
          <w:szCs w:val="18"/>
        </w:rPr>
        <w:t>单位:</w:t>
      </w:r>
      <w:r>
        <w:rPr>
          <w:rFonts w:ascii="宋体" w:hAnsi="宋体" w:cs="宋体" w:hint="eastAsia"/>
          <w:kern w:val="0"/>
          <w:sz w:val="18"/>
          <w:szCs w:val="18"/>
        </w:rPr>
        <w:t>元</w:t>
      </w:r>
      <w:r>
        <w:rPr>
          <w:rFonts w:ascii="宋体" w:hAnsi="宋体" w:cs="宋体"/>
          <w:kern w:val="0"/>
          <w:sz w:val="18"/>
          <w:szCs w:val="18"/>
        </w:rPr>
        <w:t>/正线公里</w:t>
      </w:r>
    </w:p>
    <w:tbl>
      <w:tblPr>
        <w:tblW w:w="8596"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771"/>
        <w:gridCol w:w="11"/>
        <w:gridCol w:w="2761"/>
        <w:gridCol w:w="3053"/>
      </w:tblGrid>
      <w:tr w:rsidR="00FF02E1">
        <w:trPr>
          <w:cantSplit/>
          <w:trHeight w:val="730"/>
        </w:trPr>
        <w:tc>
          <w:tcPr>
            <w:tcW w:w="2771" w:type="dxa"/>
            <w:tcBorders>
              <w:top w:val="double" w:sz="4" w:space="0" w:color="auto"/>
              <w:bottom w:val="double" w:sz="4" w:space="0" w:color="auto"/>
            </w:tcBorders>
          </w:tcPr>
          <w:p w:rsidR="00FF02E1" w:rsidRDefault="00FF02E1">
            <w:pPr>
              <w:widowControl/>
              <w:autoSpaceDE w:val="0"/>
              <w:autoSpaceDN w:val="0"/>
              <w:adjustRightInd w:val="0"/>
              <w:spacing w:before="5" w:line="5" w:lineRule="atLeast"/>
              <w:ind w:left="68"/>
              <w:rPr>
                <w:rFonts w:ascii="宋体" w:hAnsi="宋体"/>
                <w:kern w:val="0"/>
                <w:sz w:val="20"/>
                <w:szCs w:val="20"/>
              </w:rPr>
            </w:pPr>
            <w:r>
              <w:rPr>
                <w:rFonts w:ascii="宋体" w:hAnsi="宋体"/>
                <w:kern w:val="0"/>
                <w:sz w:val="20"/>
                <w:szCs w:val="20"/>
              </w:rPr>
              <w:t xml:space="preserve">               铁路类别</w:t>
            </w:r>
          </w:p>
          <w:p w:rsidR="00FF02E1" w:rsidRDefault="00FF02E1">
            <w:pPr>
              <w:widowControl/>
              <w:autoSpaceDE w:val="0"/>
              <w:autoSpaceDN w:val="0"/>
              <w:adjustRightInd w:val="0"/>
              <w:spacing w:before="5" w:line="5" w:lineRule="atLeast"/>
              <w:ind w:left="68"/>
              <w:rPr>
                <w:rFonts w:ascii="宋体" w:hAnsi="宋体"/>
                <w:kern w:val="0"/>
                <w:sz w:val="20"/>
                <w:szCs w:val="20"/>
              </w:rPr>
            </w:pPr>
            <w:r>
              <w:rPr>
                <w:rFonts w:ascii="宋体" w:hAnsi="宋体"/>
                <w:kern w:val="0"/>
                <w:sz w:val="20"/>
                <w:szCs w:val="20"/>
              </w:rPr>
              <w:t>线路类别</w:t>
            </w:r>
          </w:p>
        </w:tc>
        <w:tc>
          <w:tcPr>
            <w:tcW w:w="2772" w:type="dxa"/>
            <w:gridSpan w:val="2"/>
            <w:tcBorders>
              <w:top w:val="double" w:sz="4" w:space="0" w:color="auto"/>
              <w:bottom w:val="double" w:sz="4" w:space="0" w:color="auto"/>
            </w:tcBorders>
            <w:vAlign w:val="center"/>
          </w:tcPr>
          <w:p w:rsidR="00FF02E1" w:rsidRDefault="00FF02E1">
            <w:pPr>
              <w:widowControl/>
              <w:autoSpaceDE w:val="0"/>
              <w:autoSpaceDN w:val="0"/>
              <w:adjustRightInd w:val="0"/>
              <w:spacing w:before="5" w:line="5" w:lineRule="atLeast"/>
              <w:jc w:val="center"/>
              <w:rPr>
                <w:rFonts w:ascii="宋体" w:hAnsi="宋体"/>
                <w:kern w:val="0"/>
                <w:sz w:val="20"/>
                <w:szCs w:val="20"/>
              </w:rPr>
            </w:pPr>
            <w:r>
              <w:rPr>
                <w:rFonts w:ascii="宋体" w:hAnsi="宋体"/>
                <w:kern w:val="0"/>
                <w:sz w:val="20"/>
                <w:szCs w:val="20"/>
              </w:rPr>
              <w:t>非电气化铁路</w:t>
            </w:r>
          </w:p>
        </w:tc>
        <w:tc>
          <w:tcPr>
            <w:tcW w:w="3053" w:type="dxa"/>
            <w:tcBorders>
              <w:top w:val="double" w:sz="4" w:space="0" w:color="auto"/>
              <w:bottom w:val="double" w:sz="4" w:space="0" w:color="auto"/>
            </w:tcBorders>
            <w:vAlign w:val="center"/>
          </w:tcPr>
          <w:p w:rsidR="00FF02E1" w:rsidRDefault="00FF02E1">
            <w:pPr>
              <w:widowControl/>
              <w:autoSpaceDE w:val="0"/>
              <w:autoSpaceDN w:val="0"/>
              <w:adjustRightInd w:val="0"/>
              <w:spacing w:before="152" w:line="5" w:lineRule="atLeast"/>
              <w:jc w:val="center"/>
              <w:rPr>
                <w:rFonts w:ascii="宋体" w:hAnsi="宋体"/>
                <w:kern w:val="0"/>
                <w:sz w:val="20"/>
                <w:szCs w:val="20"/>
              </w:rPr>
            </w:pPr>
            <w:r>
              <w:rPr>
                <w:rFonts w:ascii="宋体" w:hAnsi="宋体" w:cs="宋体"/>
                <w:kern w:val="0"/>
                <w:sz w:val="18"/>
                <w:szCs w:val="18"/>
              </w:rPr>
              <w:t>电气化铁路</w:t>
            </w:r>
          </w:p>
        </w:tc>
      </w:tr>
      <w:tr w:rsidR="00FF02E1">
        <w:trPr>
          <w:cantSplit/>
          <w:trHeight w:val="370"/>
        </w:trPr>
        <w:tc>
          <w:tcPr>
            <w:tcW w:w="2782" w:type="dxa"/>
            <w:gridSpan w:val="2"/>
            <w:tcBorders>
              <w:top w:val="double" w:sz="4" w:space="0" w:color="auto"/>
            </w:tcBorders>
          </w:tcPr>
          <w:p w:rsidR="00FF02E1" w:rsidRDefault="00FF02E1">
            <w:pPr>
              <w:widowControl/>
              <w:autoSpaceDE w:val="0"/>
              <w:autoSpaceDN w:val="0"/>
              <w:adjustRightInd w:val="0"/>
              <w:spacing w:before="61" w:line="5" w:lineRule="atLeast"/>
              <w:ind w:left="986"/>
              <w:rPr>
                <w:rFonts w:ascii="宋体" w:hAnsi="宋体"/>
                <w:kern w:val="0"/>
                <w:sz w:val="20"/>
                <w:szCs w:val="20"/>
              </w:rPr>
            </w:pPr>
            <w:r>
              <w:rPr>
                <w:rFonts w:ascii="宋体" w:hAnsi="宋体" w:cs="宋体"/>
                <w:kern w:val="0"/>
                <w:sz w:val="19"/>
                <w:szCs w:val="19"/>
              </w:rPr>
              <w:t>新建单线</w:t>
            </w:r>
          </w:p>
        </w:tc>
        <w:tc>
          <w:tcPr>
            <w:tcW w:w="2761" w:type="dxa"/>
            <w:tcBorders>
              <w:top w:val="double" w:sz="4" w:space="0" w:color="auto"/>
            </w:tcBorders>
          </w:tcPr>
          <w:p w:rsidR="00FF02E1" w:rsidRDefault="00FF02E1">
            <w:pPr>
              <w:widowControl/>
              <w:autoSpaceDE w:val="0"/>
              <w:autoSpaceDN w:val="0"/>
              <w:adjustRightInd w:val="0"/>
              <w:spacing w:before="71" w:line="5" w:lineRule="atLeast"/>
              <w:ind w:left="1205"/>
              <w:rPr>
                <w:rFonts w:ascii="宋体" w:hAnsi="宋体"/>
                <w:kern w:val="0"/>
                <w:sz w:val="20"/>
                <w:szCs w:val="20"/>
              </w:rPr>
            </w:pPr>
            <w:r>
              <w:rPr>
                <w:rFonts w:ascii="宋体" w:hAnsi="宋体" w:cs="宋体"/>
                <w:kern w:val="0"/>
                <w:szCs w:val="21"/>
              </w:rPr>
              <w:t>7500</w:t>
            </w:r>
          </w:p>
        </w:tc>
        <w:tc>
          <w:tcPr>
            <w:tcW w:w="3053" w:type="dxa"/>
            <w:tcBorders>
              <w:top w:val="double" w:sz="4" w:space="0" w:color="auto"/>
            </w:tcBorders>
          </w:tcPr>
          <w:p w:rsidR="00FF02E1" w:rsidRDefault="00FF02E1">
            <w:pPr>
              <w:widowControl/>
              <w:autoSpaceDE w:val="0"/>
              <w:autoSpaceDN w:val="0"/>
              <w:adjustRightInd w:val="0"/>
              <w:spacing w:before="73" w:line="5" w:lineRule="atLeast"/>
              <w:ind w:left="1331"/>
              <w:rPr>
                <w:rFonts w:ascii="宋体" w:hAnsi="宋体"/>
                <w:kern w:val="0"/>
                <w:sz w:val="20"/>
                <w:szCs w:val="20"/>
              </w:rPr>
            </w:pPr>
            <w:r>
              <w:rPr>
                <w:rFonts w:ascii="宋体" w:hAnsi="宋体" w:cs="宋体"/>
                <w:kern w:val="0"/>
                <w:szCs w:val="21"/>
              </w:rPr>
              <w:t>11200</w:t>
            </w:r>
          </w:p>
        </w:tc>
      </w:tr>
      <w:tr w:rsidR="00FF02E1">
        <w:trPr>
          <w:cantSplit/>
          <w:trHeight w:val="374"/>
        </w:trPr>
        <w:tc>
          <w:tcPr>
            <w:tcW w:w="2782" w:type="dxa"/>
            <w:gridSpan w:val="2"/>
          </w:tcPr>
          <w:p w:rsidR="00FF02E1" w:rsidRDefault="00FF02E1">
            <w:pPr>
              <w:widowControl/>
              <w:autoSpaceDE w:val="0"/>
              <w:autoSpaceDN w:val="0"/>
              <w:adjustRightInd w:val="0"/>
              <w:spacing w:before="62" w:line="5" w:lineRule="atLeast"/>
              <w:ind w:left="989"/>
              <w:rPr>
                <w:rFonts w:ascii="宋体" w:hAnsi="宋体"/>
                <w:kern w:val="0"/>
                <w:sz w:val="20"/>
                <w:szCs w:val="20"/>
              </w:rPr>
            </w:pPr>
            <w:r>
              <w:rPr>
                <w:rFonts w:ascii="宋体" w:hAnsi="宋体" w:cs="宋体"/>
                <w:kern w:val="0"/>
                <w:sz w:val="19"/>
                <w:szCs w:val="19"/>
              </w:rPr>
              <w:t>新建双线</w:t>
            </w:r>
          </w:p>
        </w:tc>
        <w:tc>
          <w:tcPr>
            <w:tcW w:w="2761" w:type="dxa"/>
          </w:tcPr>
          <w:p w:rsidR="00FF02E1" w:rsidRDefault="00FF02E1">
            <w:pPr>
              <w:widowControl/>
              <w:autoSpaceDE w:val="0"/>
              <w:autoSpaceDN w:val="0"/>
              <w:adjustRightInd w:val="0"/>
              <w:spacing w:before="73" w:line="5" w:lineRule="atLeast"/>
              <w:ind w:left="1162"/>
              <w:rPr>
                <w:rFonts w:ascii="宋体" w:hAnsi="宋体"/>
                <w:kern w:val="0"/>
                <w:sz w:val="20"/>
                <w:szCs w:val="20"/>
              </w:rPr>
            </w:pPr>
            <w:r>
              <w:rPr>
                <w:rFonts w:ascii="宋体" w:hAnsi="宋体" w:cs="宋体"/>
                <w:kern w:val="0"/>
                <w:szCs w:val="21"/>
              </w:rPr>
              <w:t>11300</w:t>
            </w:r>
          </w:p>
        </w:tc>
        <w:tc>
          <w:tcPr>
            <w:tcW w:w="3053" w:type="dxa"/>
          </w:tcPr>
          <w:p w:rsidR="00FF02E1" w:rsidRDefault="00FF02E1">
            <w:pPr>
              <w:widowControl/>
              <w:autoSpaceDE w:val="0"/>
              <w:autoSpaceDN w:val="0"/>
              <w:adjustRightInd w:val="0"/>
              <w:spacing w:before="75" w:line="5" w:lineRule="atLeast"/>
              <w:ind w:left="1331"/>
              <w:rPr>
                <w:rFonts w:ascii="宋体" w:hAnsi="宋体"/>
                <w:kern w:val="0"/>
                <w:sz w:val="20"/>
                <w:szCs w:val="20"/>
              </w:rPr>
            </w:pPr>
            <w:r>
              <w:rPr>
                <w:rFonts w:ascii="宋体" w:hAnsi="宋体" w:cs="宋体"/>
                <w:kern w:val="0"/>
                <w:szCs w:val="21"/>
              </w:rPr>
              <w:t>16000</w:t>
            </w:r>
          </w:p>
        </w:tc>
      </w:tr>
      <w:tr w:rsidR="00FF02E1">
        <w:trPr>
          <w:cantSplit/>
          <w:trHeight w:val="370"/>
        </w:trPr>
        <w:tc>
          <w:tcPr>
            <w:tcW w:w="2782" w:type="dxa"/>
            <w:gridSpan w:val="2"/>
          </w:tcPr>
          <w:p w:rsidR="00FF02E1" w:rsidRDefault="00FF02E1">
            <w:pPr>
              <w:widowControl/>
              <w:autoSpaceDE w:val="0"/>
              <w:autoSpaceDN w:val="0"/>
              <w:adjustRightInd w:val="0"/>
              <w:spacing w:before="62" w:line="5" w:lineRule="atLeast"/>
              <w:ind w:left="881"/>
              <w:rPr>
                <w:rFonts w:ascii="宋体" w:hAnsi="宋体"/>
                <w:kern w:val="0"/>
                <w:sz w:val="20"/>
                <w:szCs w:val="20"/>
              </w:rPr>
            </w:pPr>
            <w:r>
              <w:rPr>
                <w:rFonts w:ascii="宋体" w:hAnsi="宋体" w:cs="宋体"/>
                <w:kern w:val="0"/>
                <w:sz w:val="18"/>
                <w:szCs w:val="18"/>
              </w:rPr>
              <w:t>增建第二线</w:t>
            </w:r>
          </w:p>
        </w:tc>
        <w:tc>
          <w:tcPr>
            <w:tcW w:w="2761" w:type="dxa"/>
          </w:tcPr>
          <w:p w:rsidR="00FF02E1" w:rsidRDefault="00FF02E1">
            <w:pPr>
              <w:widowControl/>
              <w:autoSpaceDE w:val="0"/>
              <w:autoSpaceDN w:val="0"/>
              <w:adjustRightInd w:val="0"/>
              <w:spacing w:before="73" w:line="5" w:lineRule="atLeast"/>
              <w:ind w:left="1205"/>
              <w:rPr>
                <w:rFonts w:ascii="宋体" w:hAnsi="宋体"/>
                <w:kern w:val="0"/>
                <w:sz w:val="20"/>
                <w:szCs w:val="20"/>
              </w:rPr>
            </w:pPr>
            <w:r>
              <w:rPr>
                <w:rFonts w:ascii="宋体" w:hAnsi="宋体" w:cs="宋体"/>
                <w:kern w:val="0"/>
                <w:szCs w:val="21"/>
              </w:rPr>
              <w:t>5000</w:t>
            </w:r>
          </w:p>
        </w:tc>
        <w:tc>
          <w:tcPr>
            <w:tcW w:w="3053" w:type="dxa"/>
          </w:tcPr>
          <w:p w:rsidR="00FF02E1" w:rsidRDefault="00FF02E1">
            <w:pPr>
              <w:widowControl/>
              <w:autoSpaceDE w:val="0"/>
              <w:autoSpaceDN w:val="0"/>
              <w:adjustRightInd w:val="0"/>
              <w:spacing w:before="75" w:line="5" w:lineRule="atLeast"/>
              <w:ind w:left="1367"/>
              <w:rPr>
                <w:rFonts w:ascii="宋体" w:hAnsi="宋体"/>
                <w:kern w:val="0"/>
                <w:sz w:val="20"/>
                <w:szCs w:val="20"/>
              </w:rPr>
            </w:pPr>
            <w:r>
              <w:rPr>
                <w:rFonts w:ascii="宋体" w:hAnsi="宋体" w:cs="宋体"/>
                <w:kern w:val="0"/>
                <w:szCs w:val="21"/>
              </w:rPr>
              <w:t>6400</w:t>
            </w:r>
          </w:p>
        </w:tc>
      </w:tr>
      <w:tr w:rsidR="00FF02E1">
        <w:trPr>
          <w:cantSplit/>
          <w:trHeight w:val="370"/>
        </w:trPr>
        <w:tc>
          <w:tcPr>
            <w:tcW w:w="2782" w:type="dxa"/>
            <w:gridSpan w:val="2"/>
          </w:tcPr>
          <w:p w:rsidR="00FF02E1" w:rsidRDefault="00FF02E1">
            <w:pPr>
              <w:widowControl/>
              <w:autoSpaceDE w:val="0"/>
              <w:autoSpaceDN w:val="0"/>
              <w:adjustRightInd w:val="0"/>
              <w:spacing w:before="61" w:line="5" w:lineRule="atLeast"/>
              <w:ind w:left="579"/>
              <w:rPr>
                <w:rFonts w:ascii="宋体" w:hAnsi="宋体"/>
                <w:kern w:val="0"/>
                <w:sz w:val="20"/>
                <w:szCs w:val="20"/>
              </w:rPr>
            </w:pPr>
            <w:r>
              <w:rPr>
                <w:rFonts w:ascii="宋体" w:hAnsi="宋体" w:cs="宋体"/>
                <w:kern w:val="0"/>
                <w:sz w:val="18"/>
                <w:szCs w:val="18"/>
              </w:rPr>
              <w:t>既有线增建电气化</w:t>
            </w:r>
          </w:p>
        </w:tc>
        <w:tc>
          <w:tcPr>
            <w:tcW w:w="2761" w:type="dxa"/>
          </w:tcPr>
          <w:p w:rsidR="00FF02E1" w:rsidRDefault="00FF02E1">
            <w:pPr>
              <w:widowControl/>
              <w:autoSpaceDE w:val="0"/>
              <w:autoSpaceDN w:val="0"/>
              <w:adjustRightInd w:val="0"/>
              <w:spacing w:before="106" w:line="5" w:lineRule="atLeast"/>
              <w:ind w:left="1295"/>
              <w:rPr>
                <w:rFonts w:ascii="宋体" w:hAnsi="宋体"/>
                <w:kern w:val="0"/>
                <w:sz w:val="20"/>
                <w:szCs w:val="20"/>
              </w:rPr>
            </w:pPr>
            <w:r>
              <w:rPr>
                <w:rFonts w:ascii="宋体" w:hAnsi="宋体" w:cs="宋体"/>
                <w:kern w:val="0"/>
                <w:sz w:val="20"/>
                <w:szCs w:val="20"/>
              </w:rPr>
              <w:t>――</w:t>
            </w:r>
          </w:p>
        </w:tc>
        <w:tc>
          <w:tcPr>
            <w:tcW w:w="3053" w:type="dxa"/>
          </w:tcPr>
          <w:p w:rsidR="00FF02E1" w:rsidRDefault="00FF02E1">
            <w:pPr>
              <w:widowControl/>
              <w:autoSpaceDE w:val="0"/>
              <w:autoSpaceDN w:val="0"/>
              <w:adjustRightInd w:val="0"/>
              <w:spacing w:before="75" w:line="5" w:lineRule="atLeast"/>
              <w:ind w:left="1375"/>
              <w:rPr>
                <w:rFonts w:ascii="宋体" w:hAnsi="宋体"/>
                <w:kern w:val="0"/>
                <w:sz w:val="20"/>
                <w:szCs w:val="20"/>
              </w:rPr>
            </w:pPr>
            <w:r>
              <w:rPr>
                <w:rFonts w:ascii="宋体" w:hAnsi="宋体" w:cs="宋体"/>
                <w:kern w:val="0"/>
                <w:szCs w:val="21"/>
              </w:rPr>
              <w:t>3200</w:t>
            </w:r>
          </w:p>
        </w:tc>
      </w:tr>
    </w:tbl>
    <w:p w:rsidR="00FF02E1" w:rsidRDefault="00FF02E1">
      <w:pPr>
        <w:widowControl/>
        <w:autoSpaceDE w:val="0"/>
        <w:autoSpaceDN w:val="0"/>
        <w:adjustRightInd w:val="0"/>
        <w:spacing w:before="26"/>
        <w:ind w:left="3"/>
        <w:rPr>
          <w:rFonts w:ascii="宋体" w:hAnsi="宋体" w:cs="宋体"/>
          <w:kern w:val="0"/>
          <w:sz w:val="23"/>
          <w:szCs w:val="23"/>
        </w:rPr>
      </w:pPr>
      <w:r>
        <w:rPr>
          <w:rFonts w:ascii="宋体" w:hAnsi="宋体" w:cs="宋体" w:hint="eastAsia"/>
          <w:kern w:val="0"/>
          <w:sz w:val="23"/>
          <w:szCs w:val="23"/>
        </w:rPr>
        <w:t>注</w:t>
      </w:r>
      <w:r>
        <w:rPr>
          <w:rFonts w:ascii="宋体" w:hAnsi="宋体" w:cs="宋体"/>
          <w:kern w:val="0"/>
          <w:sz w:val="23"/>
          <w:szCs w:val="23"/>
        </w:rPr>
        <w:t>:时速</w:t>
      </w:r>
      <w:smartTag w:uri="urn:schemas-microsoft-com:office:smarttags" w:element="chmetcnv">
        <w:smartTagPr>
          <w:attr w:name="TCSC" w:val="0"/>
          <w:attr w:name="NumberType" w:val="1"/>
          <w:attr w:name="Negative" w:val="False"/>
          <w:attr w:name="HasSpace" w:val="False"/>
          <w:attr w:name="SourceValue" w:val="200"/>
          <w:attr w:name="UnitName" w:val="km"/>
        </w:smartTagPr>
        <w:r>
          <w:rPr>
            <w:rFonts w:ascii="宋体" w:hAnsi="宋体" w:cs="宋体"/>
            <w:kern w:val="0"/>
            <w:sz w:val="23"/>
            <w:szCs w:val="23"/>
          </w:rPr>
          <w:t>200km</w:t>
        </w:r>
      </w:smartTag>
      <w:r>
        <w:rPr>
          <w:rFonts w:ascii="宋体" w:hAnsi="宋体" w:cs="宋体"/>
          <w:kern w:val="0"/>
          <w:sz w:val="23"/>
          <w:szCs w:val="23"/>
        </w:rPr>
        <w:t>及以上客运专线铁路的生产职工培训费另行分析确定。</w:t>
      </w:r>
    </w:p>
    <w:p w:rsidR="00FF02E1" w:rsidRDefault="00991463" w:rsidP="00C451E7">
      <w:pPr>
        <w:spacing w:line="560" w:lineRule="exact"/>
        <w:ind w:firstLineChars="200" w:firstLine="560"/>
        <w:rPr>
          <w:rFonts w:ascii="宋体" w:hAnsi="宋体"/>
          <w:kern w:val="0"/>
          <w:sz w:val="28"/>
          <w:szCs w:val="31"/>
        </w:rPr>
      </w:pPr>
      <w:r w:rsidRPr="00C451E7">
        <w:rPr>
          <w:rFonts w:ascii="宋体" w:hAnsi="宋体"/>
          <w:noProof/>
          <w:kern w:val="0"/>
          <w:sz w:val="28"/>
          <w:szCs w:val="31"/>
        </w:rPr>
        <mc:AlternateContent>
          <mc:Choice Requires="wps">
            <w:drawing>
              <wp:anchor distT="0" distB="0" distL="114300" distR="114300" simplePos="0" relativeHeight="251656192" behindDoc="0" locked="0" layoutInCell="1" allowOverlap="1" wp14:anchorId="212194F6" wp14:editId="205C543F">
                <wp:simplePos x="0" y="0"/>
                <wp:positionH relativeFrom="column">
                  <wp:posOffset>0</wp:posOffset>
                </wp:positionH>
                <wp:positionV relativeFrom="paragraph">
                  <wp:posOffset>-1710055</wp:posOffset>
                </wp:positionV>
                <wp:extent cx="1714500" cy="396240"/>
                <wp:effectExtent l="9525" t="13970" r="9525" b="889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65pt" to="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xwGgIAAC4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"/>
            </w:pict>
          </mc:Fallback>
        </mc:AlternateContent>
      </w:r>
      <w:r w:rsidR="00FF02E1">
        <w:rPr>
          <w:rFonts w:ascii="宋体" w:hAnsi="宋体"/>
          <w:kern w:val="0"/>
          <w:sz w:val="28"/>
          <w:szCs w:val="31"/>
        </w:rPr>
        <w:t>(2)办公和生活家具购置费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指为保证新建、改扩建项目初期正常生产、使用和管理，所必需购置的办公和生活家具、用具的费用。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范围包括:行政、生产部门的办公室、会议室、</w:t>
      </w:r>
      <w:r>
        <w:rPr>
          <w:rFonts w:ascii="宋体" w:hAnsi="宋体" w:hint="eastAsia"/>
          <w:kern w:val="0"/>
          <w:sz w:val="28"/>
          <w:szCs w:val="31"/>
        </w:rPr>
        <w:t>资料档案</w:t>
      </w:r>
      <w:r>
        <w:rPr>
          <w:rFonts w:ascii="宋体" w:hAnsi="宋体"/>
          <w:kern w:val="0"/>
          <w:sz w:val="28"/>
          <w:szCs w:val="31"/>
        </w:rPr>
        <w:t>室</w:t>
      </w:r>
      <w:r>
        <w:rPr>
          <w:rFonts w:ascii="宋体" w:hAnsi="宋体" w:hint="eastAsia"/>
          <w:kern w:val="0"/>
          <w:sz w:val="28"/>
          <w:szCs w:val="31"/>
        </w:rPr>
        <w:t>、</w:t>
      </w:r>
      <w:r>
        <w:rPr>
          <w:rFonts w:ascii="宋体" w:hAnsi="宋体"/>
          <w:kern w:val="0"/>
          <w:sz w:val="28"/>
          <w:szCs w:val="31"/>
        </w:rPr>
        <w:t>文娱室、食堂、浴室、单身宿舍、行车公寓等的家具用具。</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不包括应由企业管理费、奖励基金或行政开支的改扩建项目所需的办公和生活家具购置费。本项费用按表23所规定的标准计列。</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表</w:t>
      </w:r>
      <w:r>
        <w:rPr>
          <w:rFonts w:ascii="黑体" w:eastAsia="黑体" w:hAnsi="宋体"/>
          <w:b/>
          <w:bCs/>
          <w:kern w:val="0"/>
          <w:sz w:val="24"/>
        </w:rPr>
        <w:t>23  办公和生活家具购置费标准</w:t>
      </w:r>
    </w:p>
    <w:p w:rsidR="00FF02E1" w:rsidRDefault="00FF02E1">
      <w:pPr>
        <w:widowControl/>
        <w:autoSpaceDE w:val="0"/>
        <w:autoSpaceDN w:val="0"/>
        <w:adjustRightInd w:val="0"/>
        <w:ind w:left="3" w:right="380"/>
        <w:jc w:val="right"/>
        <w:rPr>
          <w:rFonts w:ascii="宋体" w:hAnsi="宋体" w:cs="宋体"/>
          <w:kern w:val="0"/>
          <w:sz w:val="19"/>
          <w:szCs w:val="19"/>
        </w:rPr>
      </w:pPr>
      <w:r>
        <w:rPr>
          <w:rFonts w:ascii="宋体" w:hAnsi="宋体" w:cs="宋体"/>
          <w:kern w:val="0"/>
          <w:sz w:val="19"/>
          <w:szCs w:val="19"/>
        </w:rPr>
        <w:t>单位:</w:t>
      </w:r>
      <w:r>
        <w:rPr>
          <w:rFonts w:ascii="宋体" w:hAnsi="宋体" w:cs="宋体" w:hint="eastAsia"/>
          <w:kern w:val="0"/>
          <w:sz w:val="19"/>
          <w:szCs w:val="19"/>
        </w:rPr>
        <w:t>元</w:t>
      </w:r>
      <w:r>
        <w:rPr>
          <w:rFonts w:ascii="宋体" w:hAnsi="宋体" w:cs="宋体"/>
          <w:kern w:val="0"/>
          <w:sz w:val="19"/>
          <w:szCs w:val="19"/>
        </w:rPr>
        <w:t>/正线公里</w:t>
      </w:r>
    </w:p>
    <w:tbl>
      <w:tblPr>
        <w:tblW w:w="8105"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771"/>
        <w:gridCol w:w="11"/>
        <w:gridCol w:w="2443"/>
        <w:gridCol w:w="2880"/>
      </w:tblGrid>
      <w:tr w:rsidR="00FF02E1">
        <w:trPr>
          <w:cantSplit/>
          <w:trHeight w:val="737"/>
        </w:trPr>
        <w:tc>
          <w:tcPr>
            <w:tcW w:w="2771" w:type="dxa"/>
            <w:tcBorders>
              <w:top w:val="double" w:sz="4" w:space="0" w:color="auto"/>
              <w:bottom w:val="double" w:sz="4" w:space="0" w:color="auto"/>
            </w:tcBorders>
          </w:tcPr>
          <w:p w:rsidR="00FF02E1" w:rsidRDefault="00FF02E1">
            <w:pPr>
              <w:widowControl/>
              <w:autoSpaceDE w:val="0"/>
              <w:autoSpaceDN w:val="0"/>
              <w:adjustRightInd w:val="0"/>
              <w:spacing w:before="7" w:line="5" w:lineRule="atLeast"/>
              <w:ind w:left="46"/>
              <w:rPr>
                <w:rFonts w:ascii="宋体" w:hAnsi="宋体"/>
                <w:kern w:val="0"/>
                <w:sz w:val="20"/>
                <w:szCs w:val="20"/>
              </w:rPr>
            </w:pPr>
            <w:r>
              <w:rPr>
                <w:rFonts w:ascii="宋体" w:hAnsi="宋体"/>
                <w:kern w:val="0"/>
                <w:sz w:val="20"/>
                <w:szCs w:val="20"/>
              </w:rPr>
              <w:t xml:space="preserve">                铁路类别</w:t>
            </w:r>
          </w:p>
          <w:p w:rsidR="00FF02E1" w:rsidRDefault="00FF02E1">
            <w:pPr>
              <w:widowControl/>
              <w:autoSpaceDE w:val="0"/>
              <w:autoSpaceDN w:val="0"/>
              <w:adjustRightInd w:val="0"/>
              <w:spacing w:before="7" w:line="5" w:lineRule="atLeast"/>
              <w:ind w:left="46"/>
              <w:rPr>
                <w:rFonts w:ascii="宋体" w:hAnsi="宋体"/>
                <w:kern w:val="0"/>
                <w:sz w:val="20"/>
                <w:szCs w:val="20"/>
              </w:rPr>
            </w:pPr>
            <w:r>
              <w:rPr>
                <w:rFonts w:ascii="宋体" w:hAnsi="宋体"/>
                <w:kern w:val="0"/>
                <w:sz w:val="20"/>
                <w:szCs w:val="20"/>
              </w:rPr>
              <w:t xml:space="preserve">  线路类别</w:t>
            </w:r>
          </w:p>
        </w:tc>
        <w:tc>
          <w:tcPr>
            <w:tcW w:w="2454" w:type="dxa"/>
            <w:gridSpan w:val="2"/>
            <w:tcBorders>
              <w:top w:val="double" w:sz="4" w:space="0" w:color="auto"/>
              <w:bottom w:val="double" w:sz="4" w:space="0" w:color="auto"/>
            </w:tcBorders>
            <w:vAlign w:val="center"/>
          </w:tcPr>
          <w:p w:rsidR="00FF02E1" w:rsidRDefault="00FF02E1">
            <w:pPr>
              <w:widowControl/>
              <w:autoSpaceDE w:val="0"/>
              <w:autoSpaceDN w:val="0"/>
              <w:adjustRightInd w:val="0"/>
              <w:spacing w:before="7" w:line="5" w:lineRule="atLeast"/>
              <w:ind w:left="46"/>
              <w:jc w:val="center"/>
              <w:rPr>
                <w:rFonts w:ascii="宋体" w:hAnsi="宋体"/>
                <w:kern w:val="0"/>
                <w:sz w:val="20"/>
                <w:szCs w:val="20"/>
              </w:rPr>
            </w:pPr>
            <w:r>
              <w:rPr>
                <w:rFonts w:ascii="宋体" w:hAnsi="宋体"/>
                <w:kern w:val="0"/>
                <w:sz w:val="20"/>
                <w:szCs w:val="20"/>
              </w:rPr>
              <w:t>非电气化铁路</w:t>
            </w:r>
          </w:p>
        </w:tc>
        <w:tc>
          <w:tcPr>
            <w:tcW w:w="2880" w:type="dxa"/>
            <w:tcBorders>
              <w:top w:val="double" w:sz="4" w:space="0" w:color="auto"/>
              <w:bottom w:val="double" w:sz="4" w:space="0" w:color="auto"/>
            </w:tcBorders>
            <w:vAlign w:val="center"/>
          </w:tcPr>
          <w:p w:rsidR="00FF02E1" w:rsidRDefault="00FF02E1">
            <w:pPr>
              <w:widowControl/>
              <w:autoSpaceDE w:val="0"/>
              <w:autoSpaceDN w:val="0"/>
              <w:adjustRightInd w:val="0"/>
              <w:spacing w:before="156" w:line="5" w:lineRule="atLeast"/>
              <w:jc w:val="center"/>
              <w:rPr>
                <w:rFonts w:ascii="宋体" w:hAnsi="宋体"/>
                <w:kern w:val="0"/>
                <w:sz w:val="20"/>
                <w:szCs w:val="20"/>
              </w:rPr>
            </w:pPr>
            <w:r>
              <w:rPr>
                <w:rFonts w:ascii="宋体" w:hAnsi="宋体" w:cs="宋体"/>
                <w:kern w:val="0"/>
                <w:sz w:val="18"/>
                <w:szCs w:val="18"/>
              </w:rPr>
              <w:t>电气化铁路</w:t>
            </w:r>
          </w:p>
        </w:tc>
      </w:tr>
      <w:tr w:rsidR="00FF02E1">
        <w:trPr>
          <w:cantSplit/>
          <w:trHeight w:val="377"/>
        </w:trPr>
        <w:tc>
          <w:tcPr>
            <w:tcW w:w="2782" w:type="dxa"/>
            <w:gridSpan w:val="2"/>
            <w:tcBorders>
              <w:top w:val="double" w:sz="4" w:space="0" w:color="auto"/>
            </w:tcBorders>
          </w:tcPr>
          <w:p w:rsidR="00FF02E1" w:rsidRDefault="00FF02E1">
            <w:pPr>
              <w:widowControl/>
              <w:autoSpaceDE w:val="0"/>
              <w:autoSpaceDN w:val="0"/>
              <w:adjustRightInd w:val="0"/>
              <w:spacing w:before="62" w:line="5" w:lineRule="atLeast"/>
              <w:ind w:left="968"/>
              <w:rPr>
                <w:rFonts w:ascii="宋体" w:hAnsi="宋体"/>
                <w:kern w:val="0"/>
                <w:sz w:val="20"/>
                <w:szCs w:val="20"/>
              </w:rPr>
            </w:pPr>
            <w:r>
              <w:rPr>
                <w:rFonts w:ascii="宋体" w:hAnsi="宋体" w:cs="宋体"/>
                <w:kern w:val="0"/>
                <w:sz w:val="19"/>
                <w:szCs w:val="19"/>
              </w:rPr>
              <w:t>新建单线</w:t>
            </w:r>
          </w:p>
        </w:tc>
        <w:tc>
          <w:tcPr>
            <w:tcW w:w="2443" w:type="dxa"/>
            <w:tcBorders>
              <w:top w:val="double" w:sz="4" w:space="0" w:color="auto"/>
            </w:tcBorders>
          </w:tcPr>
          <w:p w:rsidR="00FF02E1" w:rsidRDefault="00FF02E1">
            <w:pPr>
              <w:widowControl/>
              <w:autoSpaceDE w:val="0"/>
              <w:autoSpaceDN w:val="0"/>
              <w:adjustRightInd w:val="0"/>
              <w:spacing w:before="75" w:line="5" w:lineRule="atLeast"/>
              <w:ind w:left="1180"/>
              <w:rPr>
                <w:rFonts w:ascii="宋体" w:hAnsi="宋体"/>
                <w:kern w:val="0"/>
                <w:sz w:val="20"/>
                <w:szCs w:val="20"/>
              </w:rPr>
            </w:pPr>
            <w:r>
              <w:rPr>
                <w:rFonts w:ascii="宋体" w:hAnsi="宋体" w:cs="宋体"/>
                <w:kern w:val="0"/>
                <w:szCs w:val="21"/>
              </w:rPr>
              <w:t>6000</w:t>
            </w:r>
          </w:p>
        </w:tc>
        <w:tc>
          <w:tcPr>
            <w:tcW w:w="2880" w:type="dxa"/>
            <w:tcBorders>
              <w:top w:val="double" w:sz="4" w:space="0" w:color="auto"/>
            </w:tcBorders>
          </w:tcPr>
          <w:p w:rsidR="00FF02E1" w:rsidRDefault="00FF02E1">
            <w:pPr>
              <w:widowControl/>
              <w:autoSpaceDE w:val="0"/>
              <w:autoSpaceDN w:val="0"/>
              <w:adjustRightInd w:val="0"/>
              <w:spacing w:before="77" w:line="5" w:lineRule="atLeast"/>
              <w:ind w:left="1339"/>
              <w:rPr>
                <w:rFonts w:ascii="宋体" w:hAnsi="宋体"/>
                <w:kern w:val="0"/>
                <w:sz w:val="20"/>
                <w:szCs w:val="20"/>
              </w:rPr>
            </w:pPr>
            <w:r>
              <w:rPr>
                <w:rFonts w:ascii="宋体" w:hAnsi="宋体" w:cs="宋体"/>
                <w:kern w:val="0"/>
                <w:szCs w:val="21"/>
              </w:rPr>
              <w:t>7000</w:t>
            </w:r>
          </w:p>
        </w:tc>
      </w:tr>
      <w:tr w:rsidR="00FF02E1">
        <w:trPr>
          <w:cantSplit/>
          <w:trHeight w:val="377"/>
        </w:trPr>
        <w:tc>
          <w:tcPr>
            <w:tcW w:w="2782" w:type="dxa"/>
            <w:gridSpan w:val="2"/>
          </w:tcPr>
          <w:p w:rsidR="00FF02E1" w:rsidRDefault="00FF02E1">
            <w:pPr>
              <w:widowControl/>
              <w:autoSpaceDE w:val="0"/>
              <w:autoSpaceDN w:val="0"/>
              <w:adjustRightInd w:val="0"/>
              <w:spacing w:before="64" w:line="5" w:lineRule="atLeast"/>
              <w:ind w:left="968"/>
              <w:rPr>
                <w:rFonts w:ascii="宋体" w:hAnsi="宋体"/>
                <w:kern w:val="0"/>
                <w:sz w:val="20"/>
                <w:szCs w:val="20"/>
              </w:rPr>
            </w:pPr>
            <w:r>
              <w:rPr>
                <w:rFonts w:ascii="宋体" w:hAnsi="宋体" w:cs="宋体"/>
                <w:kern w:val="0"/>
                <w:sz w:val="19"/>
                <w:szCs w:val="19"/>
              </w:rPr>
              <w:t>新建双线</w:t>
            </w:r>
          </w:p>
        </w:tc>
        <w:tc>
          <w:tcPr>
            <w:tcW w:w="2443" w:type="dxa"/>
          </w:tcPr>
          <w:p w:rsidR="00FF02E1" w:rsidRDefault="00FF02E1">
            <w:pPr>
              <w:widowControl/>
              <w:autoSpaceDE w:val="0"/>
              <w:autoSpaceDN w:val="0"/>
              <w:adjustRightInd w:val="0"/>
              <w:spacing w:before="75" w:line="5" w:lineRule="atLeast"/>
              <w:ind w:left="1180"/>
              <w:rPr>
                <w:rFonts w:ascii="宋体" w:hAnsi="宋体"/>
                <w:kern w:val="0"/>
                <w:sz w:val="20"/>
                <w:szCs w:val="20"/>
              </w:rPr>
            </w:pPr>
            <w:r>
              <w:rPr>
                <w:rFonts w:ascii="宋体" w:hAnsi="宋体" w:cs="宋体"/>
                <w:kern w:val="0"/>
                <w:szCs w:val="21"/>
              </w:rPr>
              <w:t>9000</w:t>
            </w:r>
          </w:p>
        </w:tc>
        <w:tc>
          <w:tcPr>
            <w:tcW w:w="2880" w:type="dxa"/>
          </w:tcPr>
          <w:p w:rsidR="00FF02E1" w:rsidRDefault="00FF02E1">
            <w:pPr>
              <w:widowControl/>
              <w:autoSpaceDE w:val="0"/>
              <w:autoSpaceDN w:val="0"/>
              <w:adjustRightInd w:val="0"/>
              <w:spacing w:before="77" w:line="5" w:lineRule="atLeast"/>
              <w:ind w:left="1295"/>
              <w:rPr>
                <w:rFonts w:ascii="宋体" w:hAnsi="宋体"/>
                <w:kern w:val="0"/>
                <w:sz w:val="20"/>
                <w:szCs w:val="20"/>
              </w:rPr>
            </w:pPr>
            <w:r>
              <w:rPr>
                <w:rFonts w:ascii="宋体" w:hAnsi="宋体" w:cs="宋体"/>
                <w:kern w:val="0"/>
                <w:szCs w:val="21"/>
              </w:rPr>
              <w:t>10000</w:t>
            </w:r>
          </w:p>
        </w:tc>
      </w:tr>
      <w:tr w:rsidR="00FF02E1">
        <w:trPr>
          <w:cantSplit/>
          <w:trHeight w:val="377"/>
        </w:trPr>
        <w:tc>
          <w:tcPr>
            <w:tcW w:w="2782" w:type="dxa"/>
            <w:gridSpan w:val="2"/>
          </w:tcPr>
          <w:p w:rsidR="00FF02E1" w:rsidRDefault="00FF02E1">
            <w:pPr>
              <w:widowControl/>
              <w:autoSpaceDE w:val="0"/>
              <w:autoSpaceDN w:val="0"/>
              <w:adjustRightInd w:val="0"/>
              <w:spacing w:before="66" w:line="5" w:lineRule="atLeast"/>
              <w:ind w:left="863"/>
              <w:rPr>
                <w:rFonts w:ascii="宋体" w:hAnsi="宋体"/>
                <w:kern w:val="0"/>
                <w:sz w:val="20"/>
                <w:szCs w:val="20"/>
              </w:rPr>
            </w:pPr>
            <w:r>
              <w:rPr>
                <w:rFonts w:ascii="宋体" w:hAnsi="宋体" w:cs="宋体"/>
                <w:kern w:val="0"/>
                <w:sz w:val="19"/>
                <w:szCs w:val="19"/>
              </w:rPr>
              <w:t>增建第二线</w:t>
            </w:r>
          </w:p>
        </w:tc>
        <w:tc>
          <w:tcPr>
            <w:tcW w:w="2443" w:type="dxa"/>
          </w:tcPr>
          <w:p w:rsidR="00FF02E1" w:rsidRDefault="00FF02E1">
            <w:pPr>
              <w:widowControl/>
              <w:autoSpaceDE w:val="0"/>
              <w:autoSpaceDN w:val="0"/>
              <w:adjustRightInd w:val="0"/>
              <w:spacing w:before="75" w:line="5" w:lineRule="atLeast"/>
              <w:ind w:left="1180"/>
              <w:rPr>
                <w:rFonts w:ascii="宋体" w:hAnsi="宋体"/>
                <w:kern w:val="0"/>
                <w:sz w:val="20"/>
                <w:szCs w:val="20"/>
              </w:rPr>
            </w:pPr>
            <w:r>
              <w:rPr>
                <w:rFonts w:ascii="宋体" w:hAnsi="宋体" w:cs="宋体"/>
                <w:kern w:val="0"/>
                <w:szCs w:val="21"/>
              </w:rPr>
              <w:t>3500</w:t>
            </w:r>
          </w:p>
        </w:tc>
        <w:tc>
          <w:tcPr>
            <w:tcW w:w="2880" w:type="dxa"/>
          </w:tcPr>
          <w:p w:rsidR="00FF02E1" w:rsidRDefault="00FF02E1">
            <w:pPr>
              <w:widowControl/>
              <w:autoSpaceDE w:val="0"/>
              <w:autoSpaceDN w:val="0"/>
              <w:adjustRightInd w:val="0"/>
              <w:spacing w:before="77" w:line="5" w:lineRule="atLeast"/>
              <w:ind w:left="1331"/>
              <w:rPr>
                <w:rFonts w:ascii="宋体" w:hAnsi="宋体"/>
                <w:kern w:val="0"/>
                <w:sz w:val="20"/>
                <w:szCs w:val="20"/>
              </w:rPr>
            </w:pPr>
            <w:r>
              <w:rPr>
                <w:rFonts w:ascii="宋体" w:hAnsi="宋体" w:cs="宋体"/>
                <w:kern w:val="0"/>
                <w:szCs w:val="21"/>
              </w:rPr>
              <w:t>4000</w:t>
            </w:r>
          </w:p>
        </w:tc>
      </w:tr>
      <w:tr w:rsidR="00FF02E1">
        <w:trPr>
          <w:cantSplit/>
          <w:trHeight w:val="385"/>
        </w:trPr>
        <w:tc>
          <w:tcPr>
            <w:tcW w:w="2782" w:type="dxa"/>
            <w:gridSpan w:val="2"/>
          </w:tcPr>
          <w:p w:rsidR="00FF02E1" w:rsidRDefault="00FF02E1">
            <w:pPr>
              <w:widowControl/>
              <w:autoSpaceDE w:val="0"/>
              <w:autoSpaceDN w:val="0"/>
              <w:adjustRightInd w:val="0"/>
              <w:spacing w:before="64" w:line="5" w:lineRule="atLeast"/>
              <w:ind w:left="557"/>
              <w:rPr>
                <w:rFonts w:ascii="宋体" w:hAnsi="宋体"/>
                <w:kern w:val="0"/>
                <w:sz w:val="20"/>
                <w:szCs w:val="20"/>
              </w:rPr>
            </w:pPr>
            <w:r>
              <w:rPr>
                <w:rFonts w:ascii="宋体" w:hAnsi="宋体" w:cs="宋体"/>
                <w:kern w:val="0"/>
                <w:sz w:val="19"/>
                <w:szCs w:val="19"/>
              </w:rPr>
              <w:t>既有线增建电气化</w:t>
            </w:r>
          </w:p>
        </w:tc>
        <w:tc>
          <w:tcPr>
            <w:tcW w:w="2443" w:type="dxa"/>
          </w:tcPr>
          <w:p w:rsidR="00FF02E1" w:rsidRDefault="00FF02E1">
            <w:pPr>
              <w:widowControl/>
              <w:autoSpaceDE w:val="0"/>
              <w:autoSpaceDN w:val="0"/>
              <w:adjustRightInd w:val="0"/>
              <w:spacing w:before="109" w:line="5" w:lineRule="atLeast"/>
              <w:ind w:left="1270"/>
              <w:rPr>
                <w:rFonts w:ascii="宋体" w:hAnsi="宋体"/>
                <w:kern w:val="0"/>
                <w:sz w:val="20"/>
                <w:szCs w:val="20"/>
              </w:rPr>
            </w:pPr>
            <w:r>
              <w:rPr>
                <w:rFonts w:ascii="宋体" w:hAnsi="宋体" w:cs="宋体" w:hint="eastAsia"/>
                <w:kern w:val="0"/>
                <w:sz w:val="20"/>
                <w:szCs w:val="20"/>
              </w:rPr>
              <w:t>一</w:t>
            </w:r>
          </w:p>
        </w:tc>
        <w:tc>
          <w:tcPr>
            <w:tcW w:w="2880" w:type="dxa"/>
          </w:tcPr>
          <w:p w:rsidR="00FF02E1" w:rsidRDefault="00FF02E1">
            <w:pPr>
              <w:widowControl/>
              <w:autoSpaceDE w:val="0"/>
              <w:autoSpaceDN w:val="0"/>
              <w:adjustRightInd w:val="0"/>
              <w:spacing w:before="77" w:line="5" w:lineRule="atLeast"/>
              <w:ind w:left="1335"/>
              <w:rPr>
                <w:rFonts w:ascii="宋体" w:hAnsi="宋体"/>
                <w:kern w:val="0"/>
                <w:sz w:val="20"/>
                <w:szCs w:val="20"/>
              </w:rPr>
            </w:pPr>
            <w:r>
              <w:rPr>
                <w:rFonts w:ascii="宋体" w:hAnsi="宋体" w:cs="宋体"/>
                <w:kern w:val="0"/>
                <w:szCs w:val="21"/>
              </w:rPr>
              <w:t>2000</w:t>
            </w:r>
          </w:p>
        </w:tc>
      </w:tr>
    </w:tbl>
    <w:p w:rsidR="00FF02E1" w:rsidRDefault="00FF02E1">
      <w:pPr>
        <w:widowControl/>
        <w:autoSpaceDE w:val="0"/>
        <w:autoSpaceDN w:val="0"/>
        <w:adjustRightInd w:val="0"/>
        <w:ind w:left="3"/>
        <w:rPr>
          <w:rFonts w:ascii="宋体" w:hAnsi="宋体" w:cs="宋体"/>
          <w:kern w:val="0"/>
          <w:sz w:val="18"/>
          <w:szCs w:val="18"/>
        </w:rPr>
      </w:pPr>
      <w:r>
        <w:rPr>
          <w:rFonts w:ascii="宋体" w:hAnsi="宋体" w:cs="宋体" w:hint="eastAsia"/>
          <w:kern w:val="0"/>
          <w:sz w:val="18"/>
          <w:szCs w:val="18"/>
        </w:rPr>
        <w:t>注</w:t>
      </w:r>
      <w:r>
        <w:rPr>
          <w:rFonts w:ascii="宋体" w:hAnsi="宋体" w:cs="宋体"/>
          <w:kern w:val="0"/>
          <w:sz w:val="18"/>
          <w:szCs w:val="18"/>
        </w:rPr>
        <w:t>:时速</w:t>
      </w:r>
      <w:smartTag w:uri="urn:schemas-microsoft-com:office:smarttags" w:element="chmetcnv">
        <w:smartTagPr>
          <w:attr w:name="TCSC" w:val="0"/>
          <w:attr w:name="NumberType" w:val="1"/>
          <w:attr w:name="Negative" w:val="False"/>
          <w:attr w:name="HasSpace" w:val="False"/>
          <w:attr w:name="SourceValue" w:val="200"/>
          <w:attr w:name="UnitName" w:val="km"/>
        </w:smartTagPr>
        <w:r>
          <w:rPr>
            <w:rFonts w:ascii="宋体" w:hAnsi="宋体" w:cs="宋体"/>
            <w:kern w:val="0"/>
            <w:sz w:val="18"/>
            <w:szCs w:val="18"/>
          </w:rPr>
          <w:t>200km</w:t>
        </w:r>
      </w:smartTag>
      <w:r>
        <w:rPr>
          <w:rFonts w:ascii="宋体" w:hAnsi="宋体" w:cs="宋体"/>
          <w:kern w:val="0"/>
          <w:sz w:val="18"/>
          <w:szCs w:val="18"/>
        </w:rPr>
        <w:t>及以上客运专线铁路的办公和生活家具购置费另行分析确定。</w:t>
      </w:r>
    </w:p>
    <w:p w:rsidR="00FF02E1" w:rsidRDefault="00991463" w:rsidP="00C451E7">
      <w:pPr>
        <w:spacing w:line="560" w:lineRule="exact"/>
        <w:ind w:firstLineChars="200" w:firstLine="560"/>
        <w:rPr>
          <w:rFonts w:ascii="宋体" w:hAnsi="宋体"/>
          <w:kern w:val="0"/>
          <w:sz w:val="28"/>
          <w:szCs w:val="31"/>
        </w:rPr>
      </w:pPr>
      <w:r w:rsidRPr="00C451E7">
        <w:rPr>
          <w:rFonts w:ascii="宋体" w:hAnsi="宋体"/>
          <w:noProof/>
          <w:kern w:val="0"/>
          <w:sz w:val="28"/>
          <w:szCs w:val="31"/>
        </w:rPr>
        <mc:AlternateContent>
          <mc:Choice Requires="wps">
            <w:drawing>
              <wp:anchor distT="0" distB="0" distL="114300" distR="114300" simplePos="0" relativeHeight="251657216" behindDoc="0" locked="0" layoutInCell="1" allowOverlap="1" wp14:anchorId="1118B52E" wp14:editId="7BEB5357">
                <wp:simplePos x="0" y="0"/>
                <wp:positionH relativeFrom="column">
                  <wp:posOffset>1905</wp:posOffset>
                </wp:positionH>
                <wp:positionV relativeFrom="paragraph">
                  <wp:posOffset>-1758950</wp:posOffset>
                </wp:positionV>
                <wp:extent cx="1714500" cy="495300"/>
                <wp:effectExtent l="11430" t="12700" r="7620" b="635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495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8.5pt" to="135.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"/>
            </w:pict>
          </mc:Fallback>
        </mc:AlternateContent>
      </w:r>
      <w:r w:rsidR="00FF02E1">
        <w:rPr>
          <w:rFonts w:ascii="宋体" w:hAnsi="宋体"/>
          <w:kern w:val="0"/>
          <w:sz w:val="28"/>
          <w:szCs w:val="31"/>
        </w:rPr>
        <w:t>(3)工器具及生产家具购置费</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指新建、改建项目和扩建项目的新建车间，验交后为满足初期正常运营必须购置的第一套不构成固定资产的设备、仪器、仪表、工卡模具、器具、工作台(</w:t>
      </w:r>
      <w:r>
        <w:rPr>
          <w:rFonts w:ascii="宋体" w:hAnsi="宋体" w:hint="eastAsia"/>
          <w:kern w:val="0"/>
          <w:sz w:val="28"/>
          <w:szCs w:val="31"/>
        </w:rPr>
        <w:t>框、架、柜</w:t>
      </w:r>
      <w:r>
        <w:rPr>
          <w:rFonts w:ascii="宋体" w:hAnsi="宋体"/>
          <w:kern w:val="0"/>
          <w:sz w:val="28"/>
          <w:szCs w:val="31"/>
        </w:rPr>
        <w:t>)等的费用。</w:t>
      </w:r>
      <w:r>
        <w:rPr>
          <w:rFonts w:ascii="宋体" w:hAnsi="宋体" w:hint="eastAsia"/>
          <w:kern w:val="0"/>
          <w:sz w:val="28"/>
          <w:szCs w:val="31"/>
        </w:rPr>
        <w:t>不包括</w:t>
      </w:r>
      <w:r>
        <w:rPr>
          <w:rFonts w:ascii="宋体" w:hAnsi="宋体"/>
          <w:kern w:val="0"/>
          <w:sz w:val="28"/>
          <w:szCs w:val="31"/>
        </w:rPr>
        <w:t>:构成固定资产的设备、工器具和备品、备件;已列入设备购置费中的专用工具和备</w:t>
      </w:r>
      <w:r>
        <w:rPr>
          <w:rFonts w:ascii="宋体" w:hAnsi="宋体"/>
          <w:kern w:val="0"/>
          <w:sz w:val="28"/>
          <w:szCs w:val="31"/>
        </w:rPr>
        <w:lastRenderedPageBreak/>
        <w:t>品、备件。本项费用按表24所规定的标准计列。</w:t>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表</w:t>
      </w:r>
      <w:r>
        <w:rPr>
          <w:rFonts w:ascii="黑体" w:eastAsia="黑体" w:hAnsi="宋体"/>
          <w:b/>
          <w:bCs/>
          <w:kern w:val="0"/>
          <w:sz w:val="24"/>
        </w:rPr>
        <w:t>24  生产工器具购置费标淮</w:t>
      </w:r>
    </w:p>
    <w:p w:rsidR="00FF02E1" w:rsidRDefault="00FF02E1">
      <w:pPr>
        <w:widowControl/>
        <w:autoSpaceDE w:val="0"/>
        <w:autoSpaceDN w:val="0"/>
        <w:adjustRightInd w:val="0"/>
        <w:spacing w:before="122"/>
        <w:ind w:left="4589" w:right="360"/>
        <w:jc w:val="center"/>
        <w:rPr>
          <w:rFonts w:ascii="宋体" w:hAnsi="宋体"/>
          <w:kern w:val="0"/>
          <w:sz w:val="18"/>
          <w:szCs w:val="18"/>
        </w:rPr>
      </w:pPr>
      <w:r>
        <w:rPr>
          <w:rFonts w:ascii="宋体" w:hAnsi="宋体" w:cs="宋体"/>
          <w:kern w:val="0"/>
          <w:sz w:val="18"/>
          <w:szCs w:val="18"/>
        </w:rPr>
        <w:t xml:space="preserve">      单位:</w:t>
      </w:r>
      <w:r>
        <w:rPr>
          <w:rFonts w:ascii="宋体" w:hAnsi="宋体" w:cs="宋体" w:hint="eastAsia"/>
          <w:kern w:val="0"/>
          <w:sz w:val="18"/>
          <w:szCs w:val="18"/>
        </w:rPr>
        <w:t>元</w:t>
      </w:r>
      <w:r>
        <w:rPr>
          <w:rFonts w:ascii="宋体" w:hAnsi="宋体" w:cs="宋体"/>
          <w:kern w:val="0"/>
          <w:sz w:val="18"/>
          <w:szCs w:val="18"/>
        </w:rPr>
        <w:t>/正线公里</w:t>
      </w:r>
    </w:p>
    <w:tbl>
      <w:tblPr>
        <w:tblW w:w="8105"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739"/>
        <w:gridCol w:w="14"/>
        <w:gridCol w:w="2472"/>
        <w:gridCol w:w="2880"/>
      </w:tblGrid>
      <w:tr w:rsidR="00FF02E1">
        <w:trPr>
          <w:cantSplit/>
          <w:trHeight w:val="651"/>
        </w:trPr>
        <w:tc>
          <w:tcPr>
            <w:tcW w:w="2753" w:type="dxa"/>
            <w:gridSpan w:val="2"/>
            <w:tcBorders>
              <w:top w:val="double" w:sz="4" w:space="0" w:color="auto"/>
              <w:bottom w:val="double" w:sz="4" w:space="0" w:color="auto"/>
            </w:tcBorders>
          </w:tcPr>
          <w:p w:rsidR="00FF02E1" w:rsidRDefault="00FF02E1">
            <w:pPr>
              <w:widowControl/>
              <w:autoSpaceDE w:val="0"/>
              <w:autoSpaceDN w:val="0"/>
              <w:adjustRightInd w:val="0"/>
              <w:spacing w:before="14" w:line="5" w:lineRule="atLeast"/>
              <w:ind w:left="323"/>
              <w:rPr>
                <w:rFonts w:ascii="宋体" w:hAnsi="宋体"/>
                <w:kern w:val="0"/>
                <w:sz w:val="20"/>
                <w:szCs w:val="20"/>
              </w:rPr>
            </w:pPr>
            <w:r>
              <w:rPr>
                <w:rFonts w:ascii="宋体" w:hAnsi="宋体"/>
                <w:kern w:val="0"/>
                <w:sz w:val="20"/>
                <w:szCs w:val="20"/>
              </w:rPr>
              <w:t xml:space="preserve">             铁路类别</w:t>
            </w:r>
          </w:p>
          <w:p w:rsidR="00FF02E1" w:rsidRDefault="00FF02E1">
            <w:pPr>
              <w:widowControl/>
              <w:autoSpaceDE w:val="0"/>
              <w:autoSpaceDN w:val="0"/>
              <w:adjustRightInd w:val="0"/>
              <w:spacing w:before="14" w:line="5" w:lineRule="atLeast"/>
              <w:ind w:left="323"/>
              <w:rPr>
                <w:rFonts w:ascii="宋体" w:hAnsi="宋体"/>
                <w:kern w:val="0"/>
                <w:sz w:val="20"/>
                <w:szCs w:val="20"/>
              </w:rPr>
            </w:pPr>
            <w:r>
              <w:rPr>
                <w:rFonts w:ascii="宋体" w:hAnsi="宋体"/>
                <w:kern w:val="0"/>
                <w:sz w:val="20"/>
                <w:szCs w:val="20"/>
              </w:rPr>
              <w:t>线路类别</w:t>
            </w:r>
          </w:p>
        </w:tc>
        <w:tc>
          <w:tcPr>
            <w:tcW w:w="2472" w:type="dxa"/>
            <w:tcBorders>
              <w:top w:val="double" w:sz="4" w:space="0" w:color="auto"/>
              <w:bottom w:val="double" w:sz="4" w:space="0" w:color="auto"/>
            </w:tcBorders>
            <w:vAlign w:val="center"/>
          </w:tcPr>
          <w:p w:rsidR="00FF02E1" w:rsidRDefault="00FF02E1">
            <w:pPr>
              <w:widowControl/>
              <w:autoSpaceDE w:val="0"/>
              <w:autoSpaceDN w:val="0"/>
              <w:adjustRightInd w:val="0"/>
              <w:spacing w:before="14" w:line="5" w:lineRule="atLeast"/>
              <w:ind w:left="323"/>
              <w:jc w:val="center"/>
              <w:rPr>
                <w:rFonts w:ascii="宋体" w:hAnsi="宋体"/>
                <w:kern w:val="0"/>
                <w:sz w:val="20"/>
                <w:szCs w:val="20"/>
              </w:rPr>
            </w:pPr>
            <w:r>
              <w:rPr>
                <w:rFonts w:ascii="宋体" w:hAnsi="宋体"/>
                <w:kern w:val="0"/>
                <w:sz w:val="20"/>
                <w:szCs w:val="20"/>
              </w:rPr>
              <w:t>非电气化铁路</w:t>
            </w:r>
          </w:p>
        </w:tc>
        <w:tc>
          <w:tcPr>
            <w:tcW w:w="2880" w:type="dxa"/>
            <w:tcBorders>
              <w:top w:val="double" w:sz="4" w:space="0" w:color="auto"/>
              <w:bottom w:val="double" w:sz="4" w:space="0" w:color="auto"/>
            </w:tcBorders>
            <w:vAlign w:val="center"/>
          </w:tcPr>
          <w:p w:rsidR="00FF02E1" w:rsidRDefault="00FF02E1">
            <w:pPr>
              <w:widowControl/>
              <w:autoSpaceDE w:val="0"/>
              <w:autoSpaceDN w:val="0"/>
              <w:adjustRightInd w:val="0"/>
              <w:spacing w:before="122" w:line="5" w:lineRule="atLeast"/>
              <w:jc w:val="center"/>
              <w:rPr>
                <w:rFonts w:ascii="宋体" w:hAnsi="宋体"/>
                <w:kern w:val="0"/>
                <w:sz w:val="20"/>
                <w:szCs w:val="20"/>
              </w:rPr>
            </w:pPr>
            <w:r>
              <w:rPr>
                <w:rFonts w:ascii="宋体" w:hAnsi="宋体" w:cs="宋体"/>
                <w:kern w:val="0"/>
                <w:sz w:val="19"/>
                <w:szCs w:val="19"/>
              </w:rPr>
              <w:t>电气化铁路</w:t>
            </w:r>
          </w:p>
        </w:tc>
      </w:tr>
      <w:tr w:rsidR="00FF02E1">
        <w:trPr>
          <w:cantSplit/>
          <w:trHeight w:val="338"/>
        </w:trPr>
        <w:tc>
          <w:tcPr>
            <w:tcW w:w="2739" w:type="dxa"/>
            <w:tcBorders>
              <w:top w:val="double" w:sz="4" w:space="0" w:color="auto"/>
            </w:tcBorders>
          </w:tcPr>
          <w:p w:rsidR="00FF02E1" w:rsidRDefault="00FF02E1">
            <w:pPr>
              <w:widowControl/>
              <w:autoSpaceDE w:val="0"/>
              <w:autoSpaceDN w:val="0"/>
              <w:adjustRightInd w:val="0"/>
              <w:spacing w:before="57" w:line="5" w:lineRule="atLeast"/>
              <w:ind w:left="953"/>
              <w:rPr>
                <w:rFonts w:ascii="宋体" w:hAnsi="宋体"/>
                <w:kern w:val="0"/>
                <w:sz w:val="20"/>
                <w:szCs w:val="20"/>
              </w:rPr>
            </w:pPr>
            <w:r>
              <w:rPr>
                <w:rFonts w:ascii="宋体" w:hAnsi="宋体" w:cs="宋体"/>
                <w:kern w:val="0"/>
                <w:sz w:val="18"/>
                <w:szCs w:val="18"/>
              </w:rPr>
              <w:t>新建单线</w:t>
            </w:r>
          </w:p>
        </w:tc>
        <w:tc>
          <w:tcPr>
            <w:tcW w:w="2486" w:type="dxa"/>
            <w:gridSpan w:val="2"/>
            <w:tcBorders>
              <w:top w:val="double" w:sz="4" w:space="0" w:color="auto"/>
            </w:tcBorders>
          </w:tcPr>
          <w:p w:rsidR="00FF02E1" w:rsidRDefault="00FF02E1">
            <w:pPr>
              <w:widowControl/>
              <w:autoSpaceDE w:val="0"/>
              <w:autoSpaceDN w:val="0"/>
              <w:adjustRightInd w:val="0"/>
              <w:spacing w:before="61" w:line="5" w:lineRule="atLeast"/>
              <w:ind w:left="1137"/>
              <w:rPr>
                <w:rFonts w:ascii="宋体" w:hAnsi="宋体"/>
                <w:kern w:val="0"/>
                <w:sz w:val="20"/>
                <w:szCs w:val="20"/>
              </w:rPr>
            </w:pPr>
            <w:r>
              <w:rPr>
                <w:rFonts w:ascii="宋体" w:hAnsi="宋体" w:cs="宋体"/>
                <w:kern w:val="0"/>
                <w:szCs w:val="21"/>
              </w:rPr>
              <w:t>12000</w:t>
            </w:r>
          </w:p>
        </w:tc>
        <w:tc>
          <w:tcPr>
            <w:tcW w:w="2880" w:type="dxa"/>
            <w:tcBorders>
              <w:top w:val="double" w:sz="4" w:space="0" w:color="auto"/>
            </w:tcBorders>
          </w:tcPr>
          <w:p w:rsidR="00FF02E1" w:rsidRDefault="00FF02E1">
            <w:pPr>
              <w:widowControl/>
              <w:autoSpaceDE w:val="0"/>
              <w:autoSpaceDN w:val="0"/>
              <w:adjustRightInd w:val="0"/>
              <w:spacing w:before="53" w:line="5" w:lineRule="atLeast"/>
              <w:ind w:left="1292"/>
              <w:rPr>
                <w:rFonts w:ascii="宋体" w:hAnsi="宋体"/>
                <w:kern w:val="0"/>
                <w:sz w:val="20"/>
                <w:szCs w:val="20"/>
              </w:rPr>
            </w:pPr>
            <w:r>
              <w:rPr>
                <w:rFonts w:ascii="宋体" w:hAnsi="宋体" w:cs="宋体"/>
                <w:kern w:val="0"/>
                <w:szCs w:val="21"/>
              </w:rPr>
              <w:t>14000</w:t>
            </w:r>
          </w:p>
        </w:tc>
      </w:tr>
      <w:tr w:rsidR="00FF02E1">
        <w:trPr>
          <w:cantSplit/>
          <w:trHeight w:val="327"/>
        </w:trPr>
        <w:tc>
          <w:tcPr>
            <w:tcW w:w="2739" w:type="dxa"/>
          </w:tcPr>
          <w:p w:rsidR="00FF02E1" w:rsidRDefault="00FF02E1">
            <w:pPr>
              <w:widowControl/>
              <w:autoSpaceDE w:val="0"/>
              <w:autoSpaceDN w:val="0"/>
              <w:adjustRightInd w:val="0"/>
              <w:spacing w:before="55" w:line="5" w:lineRule="atLeast"/>
              <w:ind w:left="950"/>
              <w:rPr>
                <w:rFonts w:ascii="宋体" w:hAnsi="宋体"/>
                <w:kern w:val="0"/>
                <w:sz w:val="20"/>
                <w:szCs w:val="20"/>
              </w:rPr>
            </w:pPr>
            <w:r>
              <w:rPr>
                <w:rFonts w:ascii="宋体" w:hAnsi="宋体" w:cs="宋体"/>
                <w:kern w:val="0"/>
                <w:sz w:val="18"/>
                <w:szCs w:val="18"/>
              </w:rPr>
              <w:t>新建双线</w:t>
            </w:r>
          </w:p>
        </w:tc>
        <w:tc>
          <w:tcPr>
            <w:tcW w:w="2486" w:type="dxa"/>
            <w:gridSpan w:val="2"/>
          </w:tcPr>
          <w:p w:rsidR="00FF02E1" w:rsidRDefault="00FF02E1">
            <w:pPr>
              <w:widowControl/>
              <w:autoSpaceDE w:val="0"/>
              <w:autoSpaceDN w:val="0"/>
              <w:adjustRightInd w:val="0"/>
              <w:spacing w:before="59" w:line="5" w:lineRule="atLeast"/>
              <w:ind w:left="1137"/>
              <w:rPr>
                <w:rFonts w:ascii="宋体" w:hAnsi="宋体"/>
                <w:kern w:val="0"/>
                <w:sz w:val="20"/>
                <w:szCs w:val="20"/>
              </w:rPr>
            </w:pPr>
            <w:r>
              <w:rPr>
                <w:rFonts w:ascii="宋体" w:hAnsi="宋体" w:cs="宋体"/>
                <w:kern w:val="0"/>
                <w:sz w:val="20"/>
                <w:szCs w:val="20"/>
              </w:rPr>
              <w:t>18000</w:t>
            </w:r>
          </w:p>
        </w:tc>
        <w:tc>
          <w:tcPr>
            <w:tcW w:w="2880" w:type="dxa"/>
          </w:tcPr>
          <w:p w:rsidR="00FF02E1" w:rsidRDefault="00FF02E1">
            <w:pPr>
              <w:widowControl/>
              <w:autoSpaceDE w:val="0"/>
              <w:autoSpaceDN w:val="0"/>
              <w:adjustRightInd w:val="0"/>
              <w:spacing w:before="52" w:line="5" w:lineRule="atLeast"/>
              <w:ind w:left="1274"/>
              <w:rPr>
                <w:rFonts w:ascii="宋体" w:hAnsi="宋体"/>
                <w:kern w:val="0"/>
                <w:sz w:val="20"/>
                <w:szCs w:val="20"/>
              </w:rPr>
            </w:pPr>
            <w:r>
              <w:rPr>
                <w:rFonts w:ascii="宋体" w:hAnsi="宋体" w:cs="宋体"/>
                <w:kern w:val="0"/>
                <w:szCs w:val="21"/>
              </w:rPr>
              <w:t>20000</w:t>
            </w:r>
          </w:p>
        </w:tc>
      </w:tr>
      <w:tr w:rsidR="00FF02E1">
        <w:trPr>
          <w:cantSplit/>
          <w:trHeight w:val="334"/>
        </w:trPr>
        <w:tc>
          <w:tcPr>
            <w:tcW w:w="2739" w:type="dxa"/>
          </w:tcPr>
          <w:p w:rsidR="00FF02E1" w:rsidRDefault="00FF02E1">
            <w:pPr>
              <w:widowControl/>
              <w:autoSpaceDE w:val="0"/>
              <w:autoSpaceDN w:val="0"/>
              <w:adjustRightInd w:val="0"/>
              <w:spacing w:before="55" w:line="5" w:lineRule="atLeast"/>
              <w:ind w:left="845"/>
              <w:rPr>
                <w:rFonts w:ascii="宋体" w:hAnsi="宋体"/>
                <w:kern w:val="0"/>
                <w:sz w:val="20"/>
                <w:szCs w:val="20"/>
              </w:rPr>
            </w:pPr>
            <w:r>
              <w:rPr>
                <w:rFonts w:ascii="宋体" w:hAnsi="宋体" w:cs="宋体"/>
                <w:kern w:val="0"/>
                <w:sz w:val="18"/>
                <w:szCs w:val="18"/>
              </w:rPr>
              <w:t>增建第</w:t>
            </w:r>
            <w:r>
              <w:rPr>
                <w:rFonts w:ascii="宋体" w:hAnsi="宋体" w:cs="宋体" w:hint="eastAsia"/>
                <w:kern w:val="0"/>
                <w:sz w:val="18"/>
                <w:szCs w:val="18"/>
              </w:rPr>
              <w:t>二</w:t>
            </w:r>
            <w:r>
              <w:rPr>
                <w:rFonts w:ascii="宋体" w:hAnsi="宋体" w:cs="宋体"/>
                <w:kern w:val="0"/>
                <w:sz w:val="18"/>
                <w:szCs w:val="18"/>
              </w:rPr>
              <w:t>线</w:t>
            </w:r>
          </w:p>
        </w:tc>
        <w:tc>
          <w:tcPr>
            <w:tcW w:w="2486" w:type="dxa"/>
            <w:gridSpan w:val="2"/>
          </w:tcPr>
          <w:p w:rsidR="00FF02E1" w:rsidRDefault="00FF02E1">
            <w:pPr>
              <w:widowControl/>
              <w:autoSpaceDE w:val="0"/>
              <w:autoSpaceDN w:val="0"/>
              <w:adjustRightInd w:val="0"/>
              <w:spacing w:before="59" w:line="5" w:lineRule="atLeast"/>
              <w:ind w:left="1180"/>
              <w:rPr>
                <w:rFonts w:ascii="宋体" w:hAnsi="宋体"/>
                <w:kern w:val="0"/>
                <w:sz w:val="20"/>
                <w:szCs w:val="20"/>
              </w:rPr>
            </w:pPr>
            <w:r>
              <w:rPr>
                <w:rFonts w:ascii="宋体" w:hAnsi="宋体" w:cs="宋体"/>
                <w:kern w:val="0"/>
                <w:szCs w:val="21"/>
              </w:rPr>
              <w:t>7000</w:t>
            </w:r>
          </w:p>
        </w:tc>
        <w:tc>
          <w:tcPr>
            <w:tcW w:w="2880" w:type="dxa"/>
          </w:tcPr>
          <w:p w:rsidR="00FF02E1" w:rsidRDefault="00FF02E1">
            <w:pPr>
              <w:widowControl/>
              <w:autoSpaceDE w:val="0"/>
              <w:autoSpaceDN w:val="0"/>
              <w:adjustRightInd w:val="0"/>
              <w:spacing w:before="53" w:line="5" w:lineRule="atLeast"/>
              <w:ind w:left="1328"/>
              <w:rPr>
                <w:rFonts w:ascii="宋体" w:hAnsi="宋体"/>
                <w:kern w:val="0"/>
                <w:sz w:val="20"/>
                <w:szCs w:val="20"/>
              </w:rPr>
            </w:pPr>
            <w:r>
              <w:rPr>
                <w:rFonts w:ascii="宋体" w:hAnsi="宋体" w:cs="宋体"/>
                <w:kern w:val="0"/>
                <w:szCs w:val="21"/>
              </w:rPr>
              <w:t>8000</w:t>
            </w:r>
          </w:p>
        </w:tc>
      </w:tr>
      <w:tr w:rsidR="00FF02E1">
        <w:trPr>
          <w:cantSplit/>
          <w:trHeight w:val="334"/>
        </w:trPr>
        <w:tc>
          <w:tcPr>
            <w:tcW w:w="2739" w:type="dxa"/>
          </w:tcPr>
          <w:p w:rsidR="00FF02E1" w:rsidRDefault="00FF02E1">
            <w:pPr>
              <w:widowControl/>
              <w:autoSpaceDE w:val="0"/>
              <w:autoSpaceDN w:val="0"/>
              <w:adjustRightInd w:val="0"/>
              <w:spacing w:before="57" w:line="5" w:lineRule="atLeast"/>
              <w:ind w:left="536"/>
              <w:rPr>
                <w:rFonts w:ascii="宋体" w:hAnsi="宋体"/>
                <w:kern w:val="0"/>
                <w:sz w:val="20"/>
                <w:szCs w:val="20"/>
              </w:rPr>
            </w:pPr>
            <w:r>
              <w:rPr>
                <w:rFonts w:ascii="宋体" w:hAnsi="宋体" w:cs="宋体"/>
                <w:kern w:val="0"/>
                <w:sz w:val="18"/>
                <w:szCs w:val="18"/>
              </w:rPr>
              <w:t>既有线增建电气化</w:t>
            </w:r>
          </w:p>
        </w:tc>
        <w:tc>
          <w:tcPr>
            <w:tcW w:w="2486" w:type="dxa"/>
            <w:gridSpan w:val="2"/>
          </w:tcPr>
          <w:p w:rsidR="00FF02E1" w:rsidRDefault="00FF02E1">
            <w:pPr>
              <w:widowControl/>
              <w:autoSpaceDE w:val="0"/>
              <w:autoSpaceDN w:val="0"/>
              <w:adjustRightInd w:val="0"/>
              <w:spacing w:before="95" w:line="5" w:lineRule="atLeast"/>
              <w:ind w:left="1274"/>
              <w:rPr>
                <w:rFonts w:ascii="宋体" w:hAnsi="宋体"/>
                <w:kern w:val="0"/>
                <w:sz w:val="20"/>
                <w:szCs w:val="20"/>
              </w:rPr>
            </w:pPr>
            <w:r>
              <w:rPr>
                <w:rFonts w:ascii="宋体" w:hAnsi="宋体" w:cs="宋体"/>
                <w:kern w:val="0"/>
                <w:sz w:val="20"/>
                <w:szCs w:val="20"/>
              </w:rPr>
              <w:t>――</w:t>
            </w:r>
          </w:p>
        </w:tc>
        <w:tc>
          <w:tcPr>
            <w:tcW w:w="2880" w:type="dxa"/>
          </w:tcPr>
          <w:p w:rsidR="00FF02E1" w:rsidRDefault="00FF02E1">
            <w:pPr>
              <w:widowControl/>
              <w:autoSpaceDE w:val="0"/>
              <w:autoSpaceDN w:val="0"/>
              <w:adjustRightInd w:val="0"/>
              <w:spacing w:before="55" w:line="5" w:lineRule="atLeast"/>
              <w:ind w:left="1328"/>
              <w:rPr>
                <w:rFonts w:ascii="宋体" w:hAnsi="宋体"/>
                <w:kern w:val="0"/>
                <w:sz w:val="20"/>
                <w:szCs w:val="20"/>
              </w:rPr>
            </w:pPr>
            <w:r>
              <w:rPr>
                <w:rFonts w:ascii="宋体" w:hAnsi="宋体" w:cs="宋体"/>
                <w:kern w:val="0"/>
                <w:szCs w:val="21"/>
              </w:rPr>
              <w:t>4000</w:t>
            </w:r>
          </w:p>
        </w:tc>
      </w:tr>
    </w:tbl>
    <w:p w:rsidR="00FF02E1" w:rsidRDefault="00FF02E1">
      <w:pPr>
        <w:widowControl/>
        <w:autoSpaceDE w:val="0"/>
        <w:autoSpaceDN w:val="0"/>
        <w:adjustRightInd w:val="0"/>
        <w:ind w:left="392"/>
        <w:rPr>
          <w:rFonts w:ascii="宋体" w:hAnsi="宋体"/>
          <w:kern w:val="0"/>
          <w:sz w:val="24"/>
        </w:rPr>
      </w:pPr>
      <w:r>
        <w:rPr>
          <w:rFonts w:ascii="宋体" w:hAnsi="宋体" w:cs="宋体" w:hint="eastAsia"/>
          <w:kern w:val="0"/>
          <w:sz w:val="18"/>
          <w:szCs w:val="18"/>
        </w:rPr>
        <w:t>注</w:t>
      </w:r>
      <w:r>
        <w:rPr>
          <w:rFonts w:ascii="宋体" w:hAnsi="宋体" w:cs="宋体"/>
          <w:kern w:val="0"/>
          <w:sz w:val="18"/>
          <w:szCs w:val="18"/>
        </w:rPr>
        <w:t>:时速2OOkm及以上客运专线铁路的工器具及生产家具购置费标准另行分析确定。</w:t>
      </w:r>
    </w:p>
    <w:p w:rsidR="00FF02E1" w:rsidRDefault="00991463" w:rsidP="00C451E7">
      <w:pPr>
        <w:spacing w:line="560" w:lineRule="exact"/>
        <w:ind w:firstLineChars="200" w:firstLine="560"/>
        <w:rPr>
          <w:rFonts w:ascii="宋体" w:hAnsi="宋体"/>
          <w:kern w:val="0"/>
          <w:sz w:val="28"/>
          <w:szCs w:val="31"/>
        </w:rPr>
      </w:pPr>
      <w:r w:rsidRPr="00C451E7">
        <w:rPr>
          <w:rFonts w:ascii="宋体" w:hAnsi="宋体"/>
          <w:noProof/>
          <w:kern w:val="0"/>
          <w:sz w:val="28"/>
          <w:szCs w:val="31"/>
        </w:rPr>
        <mc:AlternateContent>
          <mc:Choice Requires="wps">
            <w:drawing>
              <wp:anchor distT="0" distB="0" distL="114300" distR="114300" simplePos="0" relativeHeight="251658240" behindDoc="0" locked="0" layoutInCell="1" allowOverlap="1" wp14:anchorId="0DE92233" wp14:editId="43D1C017">
                <wp:simplePos x="0" y="0"/>
                <wp:positionH relativeFrom="column">
                  <wp:posOffset>63500</wp:posOffset>
                </wp:positionH>
                <wp:positionV relativeFrom="paragraph">
                  <wp:posOffset>-1590040</wp:posOffset>
                </wp:positionV>
                <wp:extent cx="1600200" cy="297180"/>
                <wp:effectExtent l="6350" t="10160" r="12700" b="6985"/>
                <wp:wrapNone/>
                <wp:docPr id="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5.2pt" to="131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"/>
            </w:pict>
          </mc:Fallback>
        </mc:AlternateContent>
      </w:r>
      <w:smartTag w:uri="urn:schemas-microsoft-com:office:smarttags" w:element="chsdate">
        <w:smartTagPr>
          <w:attr w:name="IsROCDate" w:val="False"/>
          <w:attr w:name="IsLunarDate" w:val="False"/>
          <w:attr w:name="Day" w:val="30"/>
          <w:attr w:name="Month" w:val="12"/>
          <w:attr w:name="Year" w:val="1899"/>
        </w:smartTagPr>
        <w:r w:rsidR="00FF02E1">
          <w:rPr>
            <w:rFonts w:ascii="宋体" w:hAnsi="宋体"/>
            <w:kern w:val="0"/>
            <w:sz w:val="28"/>
            <w:szCs w:val="31"/>
          </w:rPr>
          <w:t>3.13.9</w:t>
        </w:r>
      </w:smartTag>
      <w:r w:rsidR="00FF02E1">
        <w:rPr>
          <w:rFonts w:ascii="宋体" w:hAnsi="宋体" w:hint="eastAsia"/>
          <w:kern w:val="0"/>
          <w:sz w:val="28"/>
          <w:szCs w:val="31"/>
        </w:rPr>
        <w:t>其他</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指以上费用之外的，经铁道部批准或国家和</w:t>
      </w:r>
      <w:r>
        <w:rPr>
          <w:rFonts w:ascii="宋体" w:hAnsi="宋体" w:hint="eastAsia"/>
          <w:kern w:val="0"/>
          <w:sz w:val="28"/>
          <w:szCs w:val="31"/>
        </w:rPr>
        <w:t>部委及工程所在省</w:t>
      </w:r>
      <w:r>
        <w:rPr>
          <w:rFonts w:ascii="宋体" w:hAnsi="宋体"/>
          <w:kern w:val="0"/>
          <w:sz w:val="28"/>
          <w:szCs w:val="31"/>
        </w:rPr>
        <w:t>(自治区、直辖市)规定应纳入设计概(预)算的费用。</w:t>
      </w:r>
    </w:p>
    <w:p w:rsidR="00FF02E1" w:rsidRDefault="00FF02E1">
      <w:pPr>
        <w:pStyle w:val="2212"/>
        <w:ind w:firstLine="562"/>
        <w:rPr>
          <w:kern w:val="0"/>
        </w:rPr>
      </w:pPr>
      <w:bookmarkStart w:id="23" w:name="_Toc146616193"/>
      <w:r>
        <w:rPr>
          <w:kern w:val="0"/>
        </w:rPr>
        <w:t>3.14</w:t>
      </w:r>
      <w:r>
        <w:rPr>
          <w:kern w:val="0"/>
        </w:rPr>
        <w:t>基本预备费</w:t>
      </w:r>
      <w:bookmarkEnd w:id="23"/>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3.14.1</w:t>
        </w:r>
      </w:smartTag>
      <w:r>
        <w:rPr>
          <w:rFonts w:ascii="宋体" w:hAnsi="宋体"/>
          <w:kern w:val="0"/>
          <w:sz w:val="28"/>
          <w:szCs w:val="31"/>
        </w:rPr>
        <w:t>基本预备费主要用途</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(1)在进行设计和施工过程中，在批准的设计范围内，必须增加的工程和按规定需要增加的费用。本项费用不含I类变更设计增加的费用。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(2)在建设过程中，未投保工程遭受一般自然灾害所造成的损失和为预防自然灾害所采取的措施费用，及为了规避风险而投保全部或部分工程的建筑、安装工程一切险和第三者责任险的费用。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(3)验收委员会(或小组)为鉴定工程质量，必须开挖和修复隐蔽工程的费用。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(4)由于设计变更所引起的废弃工程，但不包括施工质量不符合设计要求而造成的返工费用和废弃工程。</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(5)征地、拆迁的价差。</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3.14.2</w:t>
        </w:r>
      </w:smartTag>
      <w:r>
        <w:rPr>
          <w:rFonts w:ascii="宋体" w:hAnsi="宋体"/>
          <w:kern w:val="0"/>
          <w:sz w:val="28"/>
          <w:szCs w:val="31"/>
        </w:rPr>
        <w:t>基本预备费的计费标</w:t>
      </w:r>
      <w:r>
        <w:rPr>
          <w:rFonts w:ascii="宋体" w:hAnsi="宋体" w:hint="eastAsia"/>
          <w:kern w:val="0"/>
          <w:sz w:val="28"/>
          <w:szCs w:val="31"/>
        </w:rPr>
        <w:t>准</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lastRenderedPageBreak/>
        <w:t>本项费用以第一～第十一章费用总额为基数，初步设计概算按5%</w:t>
      </w:r>
      <w:r>
        <w:rPr>
          <w:rFonts w:ascii="宋体" w:hAnsi="宋体" w:hint="eastAsia"/>
          <w:kern w:val="0"/>
          <w:sz w:val="28"/>
          <w:szCs w:val="31"/>
        </w:rPr>
        <w:t xml:space="preserve"> </w:t>
      </w:r>
      <w:r>
        <w:rPr>
          <w:rFonts w:ascii="宋体" w:hAnsi="宋体"/>
          <w:kern w:val="0"/>
          <w:sz w:val="28"/>
          <w:szCs w:val="31"/>
        </w:rPr>
        <w:t>计列，施工图预算、投资检算按3</w:t>
      </w:r>
      <w:r>
        <w:rPr>
          <w:rFonts w:ascii="宋体" w:hAnsi="宋体" w:hint="eastAsia"/>
          <w:kern w:val="0"/>
          <w:sz w:val="28"/>
          <w:szCs w:val="31"/>
        </w:rPr>
        <w:t xml:space="preserve">% </w:t>
      </w:r>
      <w:r>
        <w:rPr>
          <w:rFonts w:ascii="宋体" w:hAnsi="宋体"/>
          <w:kern w:val="0"/>
          <w:sz w:val="28"/>
          <w:szCs w:val="31"/>
        </w:rPr>
        <w:t>计列。</w:t>
      </w:r>
    </w:p>
    <w:p w:rsidR="00FF02E1" w:rsidRDefault="00FF02E1">
      <w:pPr>
        <w:pStyle w:val="2212"/>
        <w:ind w:firstLine="562"/>
        <w:rPr>
          <w:kern w:val="0"/>
        </w:rPr>
      </w:pPr>
      <w:bookmarkStart w:id="24" w:name="_Toc146616194"/>
      <w:r>
        <w:rPr>
          <w:kern w:val="0"/>
        </w:rPr>
        <w:t>3.15</w:t>
      </w:r>
      <w:r>
        <w:rPr>
          <w:kern w:val="0"/>
        </w:rPr>
        <w:t>工程造价增涨预留费</w:t>
      </w:r>
      <w:bookmarkEnd w:id="24"/>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3.15.1</w:t>
        </w:r>
      </w:smartTag>
      <w:r>
        <w:rPr>
          <w:rFonts w:ascii="宋体" w:hAnsi="宋体"/>
          <w:kern w:val="0"/>
          <w:sz w:val="28"/>
          <w:szCs w:val="31"/>
        </w:rPr>
        <w:t>本项费用指为正确反映铁路基本建设工程项目的概(预)算总额，在设计概(预)算编制年度到项目建设竣工的整个期限内，因形成工程造价诸因素的正常变动 (如材料、设备价格的上涨，人工费及其他有关费用标准的调整等)，导致必须对该建设项目所需的总投资额进行合理的核定和调整，而需预留的费用。</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3.15.2</w:t>
        </w:r>
      </w:smartTag>
      <w:r>
        <w:rPr>
          <w:rFonts w:ascii="宋体" w:hAnsi="宋体"/>
          <w:kern w:val="0"/>
          <w:sz w:val="28"/>
          <w:szCs w:val="31"/>
        </w:rPr>
        <w:t>本项费用应根据建设项目施工组织设计安排，以其分年度投资额及不同年限，按国家及铁道部公布的工程造价年上涨指数计算。计算公式:</w:t>
      </w:r>
    </w:p>
    <w:p w:rsidR="00FF02E1" w:rsidRDefault="00FF02E1">
      <w:pPr>
        <w:widowControl/>
        <w:autoSpaceDE w:val="0"/>
        <w:autoSpaceDN w:val="0"/>
        <w:adjustRightInd w:val="0"/>
        <w:spacing w:before="154" w:line="100" w:lineRule="exact"/>
        <w:rPr>
          <w:rFonts w:ascii="宋体" w:hAnsi="宋体" w:cs="仿宋_GB2312"/>
          <w:kern w:val="0"/>
          <w:sz w:val="28"/>
          <w:szCs w:val="29"/>
        </w:rPr>
      </w:pPr>
      <w:r>
        <w:rPr>
          <w:rFonts w:ascii="宋体" w:hAnsi="宋体" w:cs="仿宋_GB2312"/>
          <w:kern w:val="0"/>
          <w:sz w:val="28"/>
          <w:szCs w:val="29"/>
        </w:rPr>
        <w:t xml:space="preserve">          </w:t>
      </w:r>
      <w:r>
        <w:rPr>
          <w:rFonts w:ascii="宋体" w:hAnsi="宋体" w:cs="仿宋_GB2312"/>
          <w:i/>
          <w:kern w:val="0"/>
          <w:sz w:val="28"/>
          <w:szCs w:val="28"/>
        </w:rPr>
        <w:t>N</w:t>
      </w:r>
      <w:r>
        <w:rPr>
          <w:rFonts w:ascii="宋体" w:hAnsi="宋体" w:cs="仿宋_GB2312"/>
          <w:kern w:val="0"/>
          <w:sz w:val="28"/>
          <w:szCs w:val="29"/>
        </w:rPr>
        <w:t xml:space="preserve">               </w:t>
      </w:r>
      <w:r>
        <w:rPr>
          <w:rFonts w:ascii="宋体" w:hAnsi="宋体"/>
          <w:i/>
          <w:kern w:val="0"/>
          <w:sz w:val="28"/>
          <w:szCs w:val="28"/>
        </w:rPr>
        <w:t>c</w:t>
      </w:r>
      <w:r>
        <w:rPr>
          <w:rFonts w:ascii="宋体" w:hAnsi="宋体" w:cs="仿宋_GB2312"/>
          <w:kern w:val="0"/>
          <w:sz w:val="28"/>
          <w:szCs w:val="29"/>
        </w:rPr>
        <w:t>+</w:t>
      </w:r>
      <w:r>
        <w:rPr>
          <w:rFonts w:ascii="宋体" w:hAnsi="宋体"/>
          <w:i/>
          <w:kern w:val="0"/>
          <w:sz w:val="28"/>
          <w:szCs w:val="28"/>
        </w:rPr>
        <w:t>n</w:t>
      </w:r>
    </w:p>
    <w:p w:rsidR="00FF02E1" w:rsidRDefault="00FF02E1">
      <w:pPr>
        <w:widowControl/>
        <w:autoSpaceDE w:val="0"/>
        <w:autoSpaceDN w:val="0"/>
        <w:adjustRightInd w:val="0"/>
        <w:spacing w:before="154" w:line="100" w:lineRule="exact"/>
        <w:ind w:firstLineChars="250" w:firstLine="700"/>
        <w:rPr>
          <w:rFonts w:ascii="宋体" w:hAnsi="宋体" w:cs="仿宋_GB2312"/>
          <w:kern w:val="0"/>
          <w:sz w:val="28"/>
          <w:szCs w:val="29"/>
        </w:rPr>
      </w:pPr>
      <w:r>
        <w:rPr>
          <w:rFonts w:ascii="宋体" w:hAnsi="宋体" w:cs="仿宋_GB2312"/>
          <w:i/>
          <w:kern w:val="0"/>
          <w:sz w:val="28"/>
          <w:szCs w:val="28"/>
        </w:rPr>
        <w:t xml:space="preserve">  </w:t>
      </w:r>
      <w:r>
        <w:rPr>
          <w:rFonts w:ascii="宋体" w:hAnsi="宋体" w:cs="仿宋_GB2312"/>
          <w:kern w:val="0"/>
          <w:sz w:val="28"/>
          <w:szCs w:val="29"/>
        </w:rPr>
        <w:t xml:space="preserve">= </w:t>
      </w:r>
      <w:r>
        <w:rPr>
          <w:rFonts w:ascii="宋体" w:hAnsi="宋体" w:cs="仿宋_GB2312" w:hint="eastAsia"/>
          <w:kern w:val="0"/>
          <w:sz w:val="28"/>
          <w:szCs w:val="29"/>
        </w:rPr>
        <w:t>∑</w:t>
      </w:r>
      <w:r>
        <w:rPr>
          <w:rFonts w:ascii="宋体" w:hAnsi="宋体" w:cs="仿宋_GB2312"/>
          <w:kern w:val="0"/>
          <w:sz w:val="28"/>
          <w:szCs w:val="29"/>
        </w:rPr>
        <w:t xml:space="preserve"> </w:t>
      </w:r>
      <w:r>
        <w:rPr>
          <w:rFonts w:ascii="宋体" w:hAnsi="宋体" w:cs="仿宋_GB2312"/>
          <w:i/>
          <w:kern w:val="0"/>
          <w:sz w:val="28"/>
          <w:szCs w:val="28"/>
        </w:rPr>
        <w:t>F n</w:t>
      </w:r>
      <w:r>
        <w:rPr>
          <w:rFonts w:ascii="宋体" w:hAnsi="宋体" w:cs="仿宋_GB2312"/>
          <w:kern w:val="0"/>
          <w:sz w:val="28"/>
          <w:szCs w:val="29"/>
        </w:rPr>
        <w:t xml:space="preserve"> [( 1 + </w:t>
      </w:r>
      <w:r>
        <w:rPr>
          <w:rFonts w:ascii="宋体" w:hAnsi="宋体" w:cs="仿宋_GB2312"/>
          <w:i/>
          <w:kern w:val="0"/>
          <w:sz w:val="28"/>
          <w:szCs w:val="28"/>
        </w:rPr>
        <w:t xml:space="preserve">P </w:t>
      </w:r>
      <w:r>
        <w:rPr>
          <w:rFonts w:ascii="宋体" w:hAnsi="宋体" w:cs="仿宋_GB2312"/>
          <w:kern w:val="0"/>
          <w:sz w:val="28"/>
          <w:szCs w:val="29"/>
        </w:rPr>
        <w:t>)    - 1]</w:t>
      </w:r>
    </w:p>
    <w:p w:rsidR="00FF02E1" w:rsidRDefault="00FF02E1">
      <w:pPr>
        <w:widowControl/>
        <w:autoSpaceDE w:val="0"/>
        <w:autoSpaceDN w:val="0"/>
        <w:adjustRightInd w:val="0"/>
        <w:spacing w:before="154" w:line="100" w:lineRule="exact"/>
        <w:rPr>
          <w:rFonts w:ascii="宋体" w:hAnsi="宋体"/>
          <w:kern w:val="0"/>
          <w:sz w:val="28"/>
        </w:rPr>
      </w:pPr>
      <w:r>
        <w:rPr>
          <w:rFonts w:ascii="宋体" w:hAnsi="宋体"/>
          <w:kern w:val="0"/>
          <w:sz w:val="28"/>
        </w:rPr>
        <w:t xml:space="preserve">        </w:t>
      </w:r>
      <w:r>
        <w:rPr>
          <w:rFonts w:ascii="宋体" w:hAnsi="宋体" w:cs="仿宋_GB2312"/>
          <w:i/>
          <w:kern w:val="0"/>
          <w:sz w:val="28"/>
          <w:szCs w:val="28"/>
        </w:rPr>
        <w:t>n</w:t>
      </w:r>
      <w:r>
        <w:rPr>
          <w:rFonts w:ascii="宋体" w:hAnsi="宋体"/>
          <w:i/>
          <w:kern w:val="0"/>
          <w:sz w:val="28"/>
          <w:szCs w:val="28"/>
        </w:rPr>
        <w:t xml:space="preserve"> </w:t>
      </w:r>
      <w:r>
        <w:rPr>
          <w:rFonts w:ascii="宋体" w:hAnsi="宋体"/>
          <w:kern w:val="0"/>
          <w:sz w:val="28"/>
        </w:rPr>
        <w:t>=1</w:t>
      </w:r>
    </w:p>
    <w:p w:rsidR="00FF02E1" w:rsidRDefault="00FF02E1">
      <w:pPr>
        <w:spacing w:line="560" w:lineRule="exact"/>
        <w:rPr>
          <w:rFonts w:ascii="宋体" w:hAnsi="宋体"/>
          <w:kern w:val="0"/>
          <w:sz w:val="28"/>
          <w:szCs w:val="31"/>
        </w:rPr>
      </w:pPr>
      <w:r>
        <w:rPr>
          <w:rFonts w:ascii="宋体" w:hAnsi="宋体" w:hint="eastAsia"/>
          <w:kern w:val="0"/>
          <w:sz w:val="28"/>
          <w:szCs w:val="31"/>
        </w:rPr>
        <w:t>式中</w:t>
      </w:r>
      <w:r>
        <w:rPr>
          <w:rFonts w:ascii="宋体" w:hAnsi="宋体"/>
          <w:kern w:val="0"/>
          <w:sz w:val="28"/>
          <w:szCs w:val="31"/>
        </w:rPr>
        <w:t xml:space="preserve">:   </w:t>
      </w:r>
      <w:r>
        <w:rPr>
          <w:rFonts w:ascii="宋体" w:hAnsi="宋体" w:cs="仿宋_GB2312"/>
          <w:i/>
          <w:kern w:val="0"/>
          <w:sz w:val="28"/>
          <w:szCs w:val="28"/>
        </w:rPr>
        <w:t>E-</w:t>
      </w:r>
      <w:r>
        <w:rPr>
          <w:rFonts w:ascii="宋体" w:hAnsi="宋体"/>
          <w:kern w:val="0"/>
          <w:sz w:val="28"/>
          <w:szCs w:val="31"/>
        </w:rPr>
        <w:t>---工程造价增涨预留费</w:t>
      </w:r>
      <w:r>
        <w:rPr>
          <w:rFonts w:ascii="宋体" w:hAnsi="宋体" w:hint="eastAsia"/>
          <w:kern w:val="0"/>
          <w:sz w:val="28"/>
          <w:szCs w:val="31"/>
        </w:rPr>
        <w:t>；</w:t>
      </w:r>
    </w:p>
    <w:p w:rsidR="00FF02E1" w:rsidRDefault="00FF02E1">
      <w:pPr>
        <w:spacing w:line="560" w:lineRule="exact"/>
        <w:ind w:firstLineChars="400" w:firstLine="1120"/>
        <w:rPr>
          <w:rFonts w:ascii="宋体" w:hAnsi="宋体"/>
          <w:kern w:val="0"/>
          <w:sz w:val="28"/>
          <w:szCs w:val="31"/>
        </w:rPr>
      </w:pPr>
      <w:r>
        <w:rPr>
          <w:rFonts w:ascii="宋体" w:hAnsi="宋体" w:cs="仿宋_GB2312"/>
          <w:i/>
          <w:kern w:val="0"/>
          <w:sz w:val="28"/>
          <w:szCs w:val="28"/>
        </w:rPr>
        <w:t>N</w:t>
      </w:r>
      <w:r>
        <w:rPr>
          <w:rFonts w:ascii="宋体" w:hAnsi="宋体"/>
          <w:kern w:val="0"/>
          <w:sz w:val="28"/>
          <w:szCs w:val="31"/>
        </w:rPr>
        <w:t>----施工总工期(</w:t>
      </w:r>
      <w:r>
        <w:rPr>
          <w:rFonts w:ascii="宋体" w:hAnsi="宋体" w:hint="eastAsia"/>
          <w:kern w:val="0"/>
          <w:sz w:val="28"/>
          <w:szCs w:val="31"/>
        </w:rPr>
        <w:t>年</w:t>
      </w:r>
      <w:r>
        <w:rPr>
          <w:rFonts w:ascii="宋体" w:hAnsi="宋体"/>
          <w:kern w:val="0"/>
          <w:sz w:val="28"/>
          <w:szCs w:val="31"/>
        </w:rPr>
        <w:t>)</w:t>
      </w:r>
      <w:r>
        <w:rPr>
          <w:rFonts w:ascii="宋体" w:hAnsi="宋体" w:hint="eastAsia"/>
          <w:kern w:val="0"/>
          <w:sz w:val="28"/>
          <w:szCs w:val="31"/>
        </w:rPr>
        <w:t>；</w:t>
      </w:r>
    </w:p>
    <w:p w:rsidR="00FF02E1" w:rsidRDefault="00FF02E1">
      <w:pPr>
        <w:spacing w:line="560" w:lineRule="exact"/>
        <w:ind w:firstLineChars="400" w:firstLine="1120"/>
        <w:rPr>
          <w:rFonts w:ascii="宋体" w:hAnsi="宋体"/>
          <w:kern w:val="0"/>
          <w:sz w:val="28"/>
          <w:szCs w:val="31"/>
        </w:rPr>
      </w:pPr>
      <w:r>
        <w:rPr>
          <w:rFonts w:ascii="宋体" w:hAnsi="宋体" w:cs="仿宋_GB2312"/>
          <w:i/>
          <w:kern w:val="0"/>
          <w:sz w:val="28"/>
          <w:szCs w:val="28"/>
        </w:rPr>
        <w:t>F</w:t>
      </w:r>
      <w:r>
        <w:rPr>
          <w:rFonts w:ascii="宋体" w:hAnsi="宋体"/>
          <w:i/>
          <w:kern w:val="0"/>
          <w:sz w:val="28"/>
        </w:rPr>
        <w:t>n</w:t>
      </w:r>
      <w:r>
        <w:rPr>
          <w:rFonts w:ascii="宋体" w:hAnsi="宋体"/>
          <w:kern w:val="0"/>
          <w:sz w:val="28"/>
          <w:szCs w:val="31"/>
        </w:rPr>
        <w:t>---</w:t>
      </w:r>
      <w:r>
        <w:rPr>
          <w:rFonts w:ascii="宋体" w:hAnsi="宋体" w:hint="eastAsia"/>
          <w:kern w:val="0"/>
          <w:sz w:val="28"/>
          <w:szCs w:val="31"/>
        </w:rPr>
        <w:t>施工期第</w:t>
      </w:r>
      <w:r>
        <w:rPr>
          <w:rFonts w:ascii="宋体" w:hAnsi="宋体" w:cs="仿宋_GB2312"/>
          <w:i/>
          <w:kern w:val="0"/>
          <w:sz w:val="28"/>
          <w:szCs w:val="28"/>
        </w:rPr>
        <w:t>n</w:t>
      </w:r>
      <w:r>
        <w:rPr>
          <w:rFonts w:ascii="宋体" w:hAnsi="宋体"/>
          <w:kern w:val="0"/>
          <w:sz w:val="28"/>
          <w:szCs w:val="31"/>
        </w:rPr>
        <w:t>年的分年度投资额</w:t>
      </w:r>
      <w:r>
        <w:rPr>
          <w:rFonts w:ascii="宋体" w:hAnsi="宋体" w:hint="eastAsia"/>
          <w:kern w:val="0"/>
          <w:sz w:val="28"/>
          <w:szCs w:val="31"/>
        </w:rPr>
        <w:t>；</w:t>
      </w:r>
    </w:p>
    <w:p w:rsidR="00FF02E1" w:rsidRDefault="00FF02E1">
      <w:pPr>
        <w:spacing w:line="560" w:lineRule="exact"/>
        <w:ind w:firstLineChars="400" w:firstLine="1120"/>
        <w:rPr>
          <w:rFonts w:ascii="宋体" w:hAnsi="宋体"/>
          <w:kern w:val="0"/>
          <w:sz w:val="28"/>
          <w:szCs w:val="31"/>
        </w:rPr>
      </w:pPr>
      <w:r>
        <w:rPr>
          <w:rFonts w:ascii="宋体" w:hAnsi="宋体" w:cs="仿宋_GB2312"/>
          <w:i/>
          <w:kern w:val="0"/>
          <w:sz w:val="28"/>
          <w:szCs w:val="28"/>
        </w:rPr>
        <w:t>c</w:t>
      </w:r>
      <w:r>
        <w:rPr>
          <w:rFonts w:ascii="宋体" w:hAnsi="宋体"/>
          <w:kern w:val="0"/>
          <w:sz w:val="28"/>
          <w:szCs w:val="31"/>
        </w:rPr>
        <w:t>----编制年至开工年年限(</w:t>
      </w:r>
      <w:r>
        <w:rPr>
          <w:rFonts w:ascii="宋体" w:hAnsi="宋体" w:hint="eastAsia"/>
          <w:kern w:val="0"/>
          <w:sz w:val="28"/>
          <w:szCs w:val="31"/>
        </w:rPr>
        <w:t>年</w:t>
      </w:r>
      <w:r>
        <w:rPr>
          <w:rFonts w:ascii="宋体" w:hAnsi="宋体"/>
          <w:kern w:val="0"/>
          <w:sz w:val="28"/>
          <w:szCs w:val="31"/>
        </w:rPr>
        <w:t>)</w:t>
      </w:r>
      <w:r>
        <w:rPr>
          <w:rFonts w:ascii="宋体" w:hAnsi="宋体" w:hint="eastAsia"/>
          <w:kern w:val="0"/>
          <w:sz w:val="28"/>
          <w:szCs w:val="31"/>
        </w:rPr>
        <w:t>；</w:t>
      </w:r>
    </w:p>
    <w:p w:rsidR="00FF02E1" w:rsidRDefault="00FF02E1">
      <w:pPr>
        <w:spacing w:line="560" w:lineRule="exact"/>
        <w:ind w:firstLineChars="400" w:firstLine="1120"/>
        <w:rPr>
          <w:rFonts w:ascii="宋体" w:hAnsi="宋体"/>
          <w:kern w:val="0"/>
          <w:sz w:val="28"/>
          <w:szCs w:val="31"/>
        </w:rPr>
      </w:pPr>
      <w:r>
        <w:rPr>
          <w:rFonts w:ascii="宋体" w:hAnsi="宋体" w:cs="仿宋_GB2312"/>
          <w:i/>
          <w:kern w:val="0"/>
          <w:sz w:val="28"/>
          <w:szCs w:val="28"/>
        </w:rPr>
        <w:t>n</w:t>
      </w:r>
      <w:r>
        <w:rPr>
          <w:rFonts w:ascii="宋体" w:hAnsi="宋体"/>
          <w:kern w:val="0"/>
          <w:sz w:val="28"/>
          <w:szCs w:val="31"/>
        </w:rPr>
        <w:t>----开工年至结(决)</w:t>
      </w:r>
      <w:r>
        <w:rPr>
          <w:rFonts w:ascii="宋体" w:hAnsi="宋体" w:hint="eastAsia"/>
          <w:kern w:val="0"/>
          <w:sz w:val="28"/>
          <w:szCs w:val="31"/>
        </w:rPr>
        <w:t>算年年限</w:t>
      </w:r>
      <w:r>
        <w:rPr>
          <w:rFonts w:ascii="宋体" w:hAnsi="宋体"/>
          <w:kern w:val="0"/>
          <w:sz w:val="28"/>
          <w:szCs w:val="31"/>
        </w:rPr>
        <w:t>(</w:t>
      </w:r>
      <w:r>
        <w:rPr>
          <w:rFonts w:ascii="宋体" w:hAnsi="宋体" w:hint="eastAsia"/>
          <w:kern w:val="0"/>
          <w:sz w:val="28"/>
          <w:szCs w:val="31"/>
        </w:rPr>
        <w:t>年</w:t>
      </w:r>
      <w:r>
        <w:rPr>
          <w:rFonts w:ascii="宋体" w:hAnsi="宋体"/>
          <w:kern w:val="0"/>
          <w:sz w:val="28"/>
          <w:szCs w:val="31"/>
        </w:rPr>
        <w:t>)</w:t>
      </w:r>
      <w:r>
        <w:rPr>
          <w:rFonts w:ascii="宋体" w:hAnsi="宋体" w:hint="eastAsia"/>
          <w:kern w:val="0"/>
          <w:sz w:val="28"/>
          <w:szCs w:val="31"/>
        </w:rPr>
        <w:t>；</w:t>
      </w:r>
    </w:p>
    <w:p w:rsidR="00FF02E1" w:rsidRDefault="00FF02E1">
      <w:pPr>
        <w:spacing w:line="560" w:lineRule="exact"/>
        <w:ind w:firstLineChars="400" w:firstLine="1120"/>
        <w:rPr>
          <w:rFonts w:ascii="宋体" w:hAnsi="宋体"/>
          <w:kern w:val="0"/>
          <w:sz w:val="28"/>
          <w:szCs w:val="31"/>
        </w:rPr>
      </w:pPr>
      <w:r>
        <w:rPr>
          <w:rFonts w:ascii="宋体" w:hAnsi="宋体" w:cs="仿宋_GB2312"/>
          <w:i/>
          <w:kern w:val="0"/>
          <w:sz w:val="28"/>
          <w:szCs w:val="28"/>
        </w:rPr>
        <w:t>p</w:t>
      </w:r>
      <w:r>
        <w:rPr>
          <w:rFonts w:ascii="宋体" w:hAnsi="宋体"/>
          <w:kern w:val="0"/>
          <w:sz w:val="28"/>
          <w:szCs w:val="31"/>
        </w:rPr>
        <w:t>----工程造价年增长率。</w:t>
      </w:r>
    </w:p>
    <w:p w:rsidR="00FF02E1" w:rsidRDefault="00FF02E1">
      <w:pPr>
        <w:pStyle w:val="2212"/>
        <w:ind w:firstLine="562"/>
        <w:rPr>
          <w:kern w:val="0"/>
        </w:rPr>
      </w:pPr>
      <w:bookmarkStart w:id="25" w:name="_Toc146616195"/>
      <w:r>
        <w:rPr>
          <w:kern w:val="0"/>
        </w:rPr>
        <w:t>3.16</w:t>
      </w:r>
      <w:r>
        <w:rPr>
          <w:kern w:val="0"/>
        </w:rPr>
        <w:t>建设期投资贷款利息</w:t>
      </w:r>
      <w:bookmarkEnd w:id="25"/>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3.16.1</w:t>
        </w:r>
      </w:smartTag>
      <w:r>
        <w:rPr>
          <w:rFonts w:ascii="宋体" w:hAnsi="宋体"/>
          <w:kern w:val="0"/>
          <w:sz w:val="28"/>
          <w:szCs w:val="31"/>
        </w:rPr>
        <w:t>本项费用指建设项目中分年度使用国内贷款，在建设期应归还的贷款利息。</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3.16.2</w:t>
        </w:r>
      </w:smartTag>
      <w:r>
        <w:rPr>
          <w:rFonts w:ascii="宋体" w:hAnsi="宋体"/>
          <w:kern w:val="0"/>
          <w:sz w:val="28"/>
          <w:szCs w:val="31"/>
        </w:rPr>
        <w:t>计算公式:</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建设期投资贷款利息 =</w:t>
      </w:r>
      <w:r>
        <w:rPr>
          <w:rFonts w:ascii="宋体" w:hAnsi="宋体" w:hint="eastAsia"/>
          <w:kern w:val="0"/>
          <w:sz w:val="28"/>
          <w:szCs w:val="31"/>
        </w:rPr>
        <w:t>∑</w:t>
      </w:r>
      <w:r>
        <w:rPr>
          <w:rFonts w:ascii="宋体" w:hAnsi="宋体"/>
          <w:kern w:val="0"/>
          <w:sz w:val="28"/>
          <w:szCs w:val="31"/>
        </w:rPr>
        <w:t>(年初付息贷款本金累计 + 本年度付</w:t>
      </w:r>
      <w:r>
        <w:rPr>
          <w:rFonts w:ascii="宋体" w:hAnsi="宋体"/>
          <w:kern w:val="0"/>
          <w:sz w:val="28"/>
          <w:szCs w:val="31"/>
        </w:rPr>
        <w:lastRenderedPageBreak/>
        <w:t xml:space="preserve">息贷款额 </w:t>
      </w:r>
      <w:r>
        <w:rPr>
          <w:rFonts w:ascii="宋体" w:hAnsi="宋体" w:hint="eastAsia"/>
          <w:kern w:val="0"/>
          <w:sz w:val="28"/>
          <w:szCs w:val="31"/>
        </w:rPr>
        <w:t>÷</w:t>
      </w:r>
      <w:r>
        <w:rPr>
          <w:rFonts w:ascii="宋体" w:hAnsi="宋体"/>
          <w:kern w:val="0"/>
          <w:sz w:val="28"/>
          <w:szCs w:val="31"/>
        </w:rPr>
        <w:t xml:space="preserve"> 2</w:t>
      </w:r>
      <w:r>
        <w:rPr>
          <w:rFonts w:ascii="宋体" w:hAnsi="宋体" w:hint="eastAsia"/>
          <w:kern w:val="0"/>
          <w:sz w:val="28"/>
          <w:szCs w:val="31"/>
        </w:rPr>
        <w:t xml:space="preserve"> </w:t>
      </w:r>
      <w:r>
        <w:rPr>
          <w:rFonts w:ascii="宋体" w:hAnsi="宋体"/>
          <w:kern w:val="0"/>
          <w:sz w:val="28"/>
          <w:szCs w:val="31"/>
        </w:rPr>
        <w:t xml:space="preserve">) </w:t>
      </w:r>
      <w:r>
        <w:rPr>
          <w:rFonts w:ascii="宋体" w:hAnsi="宋体" w:hint="eastAsia"/>
          <w:kern w:val="0"/>
          <w:sz w:val="28"/>
          <w:szCs w:val="31"/>
        </w:rPr>
        <w:t>×</w:t>
      </w:r>
      <w:r>
        <w:rPr>
          <w:rFonts w:ascii="宋体" w:hAnsi="宋体"/>
          <w:kern w:val="0"/>
          <w:sz w:val="28"/>
          <w:szCs w:val="31"/>
        </w:rPr>
        <w:t xml:space="preserve"> </w:t>
      </w:r>
      <w:r>
        <w:rPr>
          <w:rFonts w:ascii="宋体" w:hAnsi="宋体" w:hint="eastAsia"/>
          <w:kern w:val="0"/>
          <w:sz w:val="28"/>
          <w:szCs w:val="31"/>
        </w:rPr>
        <w:t>年利率，即</w:t>
      </w:r>
      <w:r>
        <w:rPr>
          <w:rFonts w:ascii="宋体" w:hAnsi="宋体"/>
          <w:kern w:val="0"/>
          <w:sz w:val="28"/>
          <w:szCs w:val="31"/>
        </w:rPr>
        <w:t>:</w:t>
      </w:r>
    </w:p>
    <w:p w:rsidR="00FF02E1" w:rsidRDefault="00FF02E1">
      <w:pPr>
        <w:widowControl/>
        <w:autoSpaceDE w:val="0"/>
        <w:autoSpaceDN w:val="0"/>
        <w:adjustRightInd w:val="0"/>
        <w:spacing w:before="152" w:line="60" w:lineRule="exact"/>
        <w:ind w:left="40"/>
        <w:rPr>
          <w:rFonts w:ascii="宋体" w:hAnsi="宋体" w:cs="仿宋_GB2312"/>
          <w:kern w:val="0"/>
          <w:sz w:val="29"/>
          <w:szCs w:val="29"/>
        </w:rPr>
      </w:pPr>
      <w:r>
        <w:rPr>
          <w:rFonts w:ascii="宋体" w:hAnsi="宋体" w:cs="仿宋_GB2312"/>
          <w:kern w:val="0"/>
          <w:sz w:val="29"/>
          <w:szCs w:val="29"/>
        </w:rPr>
        <w:t xml:space="preserve">       </w:t>
      </w:r>
      <w:r>
        <w:rPr>
          <w:rFonts w:ascii="宋体" w:hAnsi="宋体" w:cs="仿宋_GB2312"/>
          <w:i/>
          <w:kern w:val="0"/>
          <w:szCs w:val="21"/>
        </w:rPr>
        <w:t>N</w:t>
      </w:r>
      <w:r>
        <w:rPr>
          <w:rFonts w:ascii="宋体" w:hAnsi="宋体" w:cs="仿宋_GB2312"/>
          <w:kern w:val="0"/>
          <w:sz w:val="29"/>
          <w:szCs w:val="29"/>
        </w:rPr>
        <w:t xml:space="preserve">   </w:t>
      </w:r>
      <w:r>
        <w:rPr>
          <w:rFonts w:ascii="宋体" w:hAnsi="宋体"/>
          <w:i/>
          <w:kern w:val="0"/>
          <w:sz w:val="28"/>
          <w:szCs w:val="28"/>
        </w:rPr>
        <w:t>n</w:t>
      </w:r>
    </w:p>
    <w:p w:rsidR="00FF02E1" w:rsidRDefault="00FF02E1">
      <w:pPr>
        <w:widowControl/>
        <w:autoSpaceDE w:val="0"/>
        <w:autoSpaceDN w:val="0"/>
        <w:adjustRightInd w:val="0"/>
        <w:spacing w:before="152" w:line="60" w:lineRule="exact"/>
        <w:ind w:leftChars="19" w:left="40" w:firstLineChars="200" w:firstLine="560"/>
        <w:rPr>
          <w:rFonts w:ascii="宋体" w:hAnsi="宋体" w:cs="仿宋_GB2312"/>
          <w:kern w:val="0"/>
          <w:sz w:val="29"/>
          <w:szCs w:val="29"/>
        </w:rPr>
      </w:pPr>
      <w:r>
        <w:rPr>
          <w:rFonts w:ascii="宋体" w:hAnsi="宋体" w:cs="仿宋_GB2312"/>
          <w:i/>
          <w:kern w:val="0"/>
          <w:sz w:val="28"/>
          <w:szCs w:val="28"/>
        </w:rPr>
        <w:t xml:space="preserve">S </w:t>
      </w:r>
      <w:r>
        <w:rPr>
          <w:rFonts w:ascii="宋体" w:hAnsi="宋体" w:cs="仿宋_GB2312"/>
          <w:kern w:val="0"/>
          <w:sz w:val="29"/>
          <w:szCs w:val="29"/>
        </w:rPr>
        <w:t>=</w:t>
      </w:r>
      <w:r>
        <w:rPr>
          <w:rFonts w:ascii="宋体" w:hAnsi="宋体" w:cs="仿宋_GB2312" w:hint="eastAsia"/>
          <w:kern w:val="0"/>
          <w:sz w:val="29"/>
          <w:szCs w:val="29"/>
        </w:rPr>
        <w:t>∑（∑</w:t>
      </w:r>
      <w:r>
        <w:rPr>
          <w:rFonts w:ascii="宋体" w:hAnsi="宋体" w:cs="仿宋_GB2312"/>
          <w:kern w:val="0"/>
          <w:sz w:val="29"/>
          <w:szCs w:val="29"/>
        </w:rPr>
        <w:t xml:space="preserve"> </w:t>
      </w:r>
      <w:r>
        <w:rPr>
          <w:rFonts w:ascii="宋体" w:hAnsi="宋体" w:cs="仿宋_GB2312"/>
          <w:i/>
          <w:kern w:val="0"/>
          <w:sz w:val="28"/>
          <w:szCs w:val="28"/>
        </w:rPr>
        <w:t>F</w:t>
      </w:r>
      <w:r>
        <w:rPr>
          <w:rFonts w:ascii="宋体" w:hAnsi="宋体"/>
          <w:i/>
          <w:kern w:val="0"/>
          <w:sz w:val="24"/>
        </w:rPr>
        <w:t>m</w:t>
      </w:r>
      <w:r>
        <w:rPr>
          <w:rFonts w:ascii="宋体" w:hAnsi="宋体" w:cs="仿宋_GB2312"/>
          <w:kern w:val="0"/>
          <w:sz w:val="29"/>
          <w:szCs w:val="29"/>
        </w:rPr>
        <w:t xml:space="preserve"> </w:t>
      </w:r>
      <w:r>
        <w:rPr>
          <w:rFonts w:ascii="宋体" w:hAnsi="宋体" w:cs="仿宋_GB2312" w:hint="eastAsia"/>
          <w:kern w:val="0"/>
          <w:sz w:val="29"/>
          <w:szCs w:val="29"/>
        </w:rPr>
        <w:t>×</w:t>
      </w:r>
      <w:r>
        <w:rPr>
          <w:rFonts w:ascii="宋体" w:hAnsi="宋体" w:cs="仿宋_GB2312"/>
          <w:kern w:val="0"/>
          <w:sz w:val="29"/>
          <w:szCs w:val="29"/>
        </w:rPr>
        <w:t xml:space="preserve"> </w:t>
      </w:r>
      <w:r>
        <w:rPr>
          <w:rFonts w:ascii="宋体" w:hAnsi="宋体" w:cs="仿宋_GB2312"/>
          <w:i/>
          <w:kern w:val="0"/>
          <w:sz w:val="28"/>
          <w:szCs w:val="28"/>
        </w:rPr>
        <w:t>b</w:t>
      </w:r>
      <w:r>
        <w:rPr>
          <w:rFonts w:ascii="宋体" w:hAnsi="宋体"/>
          <w:i/>
          <w:kern w:val="0"/>
          <w:sz w:val="24"/>
        </w:rPr>
        <w:t>m</w:t>
      </w:r>
      <w:r>
        <w:rPr>
          <w:rFonts w:ascii="宋体" w:hAnsi="宋体" w:cs="仿宋_GB2312"/>
          <w:kern w:val="0"/>
          <w:sz w:val="29"/>
          <w:szCs w:val="29"/>
        </w:rPr>
        <w:t xml:space="preserve"> - </w:t>
      </w:r>
      <w:r>
        <w:rPr>
          <w:rFonts w:ascii="宋体" w:hAnsi="宋体" w:cs="仿宋_GB2312"/>
          <w:i/>
          <w:kern w:val="0"/>
          <w:sz w:val="28"/>
          <w:szCs w:val="28"/>
        </w:rPr>
        <w:t>F</w:t>
      </w:r>
      <w:r>
        <w:rPr>
          <w:rFonts w:ascii="宋体" w:hAnsi="宋体"/>
          <w:i/>
          <w:kern w:val="0"/>
          <w:sz w:val="28"/>
          <w:szCs w:val="28"/>
        </w:rPr>
        <w:t>n</w:t>
      </w:r>
      <w:r>
        <w:rPr>
          <w:rFonts w:ascii="宋体" w:hAnsi="宋体" w:cs="仿宋_GB2312"/>
          <w:kern w:val="0"/>
          <w:sz w:val="29"/>
          <w:szCs w:val="29"/>
        </w:rPr>
        <w:t xml:space="preserve"> </w:t>
      </w:r>
      <w:r>
        <w:rPr>
          <w:rFonts w:ascii="宋体" w:hAnsi="宋体" w:cs="仿宋_GB2312" w:hint="eastAsia"/>
          <w:kern w:val="0"/>
          <w:sz w:val="29"/>
          <w:szCs w:val="29"/>
        </w:rPr>
        <w:t>×</w:t>
      </w:r>
      <w:r>
        <w:rPr>
          <w:rFonts w:ascii="宋体" w:hAnsi="宋体" w:cs="仿宋_GB2312"/>
          <w:kern w:val="0"/>
          <w:sz w:val="29"/>
          <w:szCs w:val="29"/>
        </w:rPr>
        <w:t xml:space="preserve"> </w:t>
      </w:r>
      <w:r>
        <w:rPr>
          <w:rFonts w:ascii="宋体" w:hAnsi="宋体" w:cs="仿宋_GB2312"/>
          <w:i/>
          <w:kern w:val="0"/>
          <w:sz w:val="28"/>
          <w:szCs w:val="28"/>
        </w:rPr>
        <w:t xml:space="preserve">bn </w:t>
      </w:r>
      <w:r>
        <w:rPr>
          <w:rFonts w:ascii="宋体" w:hAnsi="宋体" w:cs="仿宋_GB2312" w:hint="eastAsia"/>
          <w:kern w:val="0"/>
          <w:sz w:val="28"/>
          <w:szCs w:val="29"/>
        </w:rPr>
        <w:t>÷</w:t>
      </w:r>
      <w:r>
        <w:rPr>
          <w:rFonts w:ascii="宋体" w:hAnsi="宋体" w:cs="仿宋_GB2312"/>
          <w:kern w:val="0"/>
          <w:sz w:val="28"/>
          <w:szCs w:val="29"/>
        </w:rPr>
        <w:t xml:space="preserve"> </w:t>
      </w:r>
      <w:r>
        <w:rPr>
          <w:rFonts w:ascii="宋体" w:hAnsi="宋体" w:cs="仿宋_GB2312"/>
          <w:kern w:val="0"/>
          <w:sz w:val="29"/>
          <w:szCs w:val="29"/>
        </w:rPr>
        <w:t>2</w:t>
      </w:r>
      <w:r>
        <w:rPr>
          <w:rFonts w:ascii="宋体" w:hAnsi="宋体" w:cs="仿宋_GB2312" w:hint="eastAsia"/>
          <w:kern w:val="0"/>
          <w:sz w:val="29"/>
          <w:szCs w:val="29"/>
        </w:rPr>
        <w:t>）×</w:t>
      </w:r>
      <w:r>
        <w:rPr>
          <w:rFonts w:ascii="宋体" w:hAnsi="宋体" w:cs="仿宋_GB2312"/>
          <w:kern w:val="0"/>
          <w:sz w:val="29"/>
          <w:szCs w:val="29"/>
        </w:rPr>
        <w:t xml:space="preserve"> </w:t>
      </w:r>
      <w:r>
        <w:rPr>
          <w:rFonts w:ascii="宋体" w:hAnsi="宋体" w:cs="仿宋_GB2312"/>
          <w:i/>
          <w:kern w:val="0"/>
          <w:sz w:val="28"/>
          <w:szCs w:val="28"/>
        </w:rPr>
        <w:t>i</w:t>
      </w:r>
    </w:p>
    <w:p w:rsidR="00FF02E1" w:rsidRDefault="00FF02E1">
      <w:pPr>
        <w:widowControl/>
        <w:autoSpaceDE w:val="0"/>
        <w:autoSpaceDN w:val="0"/>
        <w:adjustRightInd w:val="0"/>
        <w:spacing w:before="152" w:line="60" w:lineRule="exact"/>
        <w:ind w:left="40"/>
        <w:rPr>
          <w:rFonts w:ascii="宋体" w:hAnsi="宋体"/>
          <w:kern w:val="0"/>
          <w:sz w:val="24"/>
        </w:rPr>
      </w:pPr>
      <w:r>
        <w:rPr>
          <w:rFonts w:ascii="宋体" w:hAnsi="宋体"/>
          <w:kern w:val="0"/>
          <w:sz w:val="24"/>
        </w:rPr>
        <w:t xml:space="preserve">      </w:t>
      </w:r>
      <w:r>
        <w:rPr>
          <w:rFonts w:ascii="宋体" w:hAnsi="宋体" w:cs="仿宋_GB2312"/>
          <w:i/>
          <w:kern w:val="0"/>
          <w:sz w:val="28"/>
          <w:szCs w:val="28"/>
        </w:rPr>
        <w:t xml:space="preserve"> </w:t>
      </w:r>
      <w:r>
        <w:rPr>
          <w:rFonts w:ascii="宋体" w:hAnsi="宋体"/>
          <w:i/>
          <w:kern w:val="0"/>
          <w:sz w:val="28"/>
          <w:szCs w:val="28"/>
        </w:rPr>
        <w:t>n</w:t>
      </w:r>
      <w:r>
        <w:rPr>
          <w:rFonts w:ascii="宋体" w:hAnsi="宋体" w:cs="仿宋_GB2312"/>
          <w:i/>
          <w:kern w:val="0"/>
          <w:sz w:val="28"/>
          <w:szCs w:val="28"/>
        </w:rPr>
        <w:t xml:space="preserve"> </w:t>
      </w:r>
      <w:r>
        <w:rPr>
          <w:rFonts w:ascii="宋体" w:hAnsi="宋体"/>
          <w:kern w:val="0"/>
          <w:sz w:val="24"/>
        </w:rPr>
        <w:t>=</w:t>
      </w:r>
      <w:smartTag w:uri="urn:schemas-microsoft-com:office:smarttags" w:element="chmetcnv">
        <w:smartTagPr>
          <w:attr w:name="TCSC" w:val="0"/>
          <w:attr w:name="NumberType" w:val="1"/>
          <w:attr w:name="Negative" w:val="False"/>
          <w:attr w:name="HasSpace" w:val="True"/>
          <w:attr w:name="SourceValue" w:val="1"/>
          <w:attr w:name="UnitName" w:val="m"/>
        </w:smartTagPr>
        <w:r>
          <w:rPr>
            <w:rFonts w:ascii="宋体" w:hAnsi="宋体"/>
            <w:kern w:val="0"/>
            <w:sz w:val="24"/>
          </w:rPr>
          <w:t xml:space="preserve">1 </w:t>
        </w:r>
        <w:r>
          <w:rPr>
            <w:rFonts w:ascii="宋体" w:hAnsi="宋体"/>
            <w:i/>
            <w:kern w:val="0"/>
            <w:sz w:val="24"/>
          </w:rPr>
          <w:t>m</w:t>
        </w:r>
      </w:smartTag>
      <w:r>
        <w:rPr>
          <w:rFonts w:ascii="宋体" w:hAnsi="宋体"/>
          <w:i/>
          <w:kern w:val="0"/>
          <w:sz w:val="24"/>
        </w:rPr>
        <w:t xml:space="preserve"> </w:t>
      </w:r>
      <w:r>
        <w:rPr>
          <w:rFonts w:ascii="宋体" w:hAnsi="宋体"/>
          <w:kern w:val="0"/>
          <w:sz w:val="24"/>
        </w:rPr>
        <w:t>=1</w:t>
      </w:r>
    </w:p>
    <w:p w:rsidR="00FF02E1" w:rsidRDefault="00FF02E1">
      <w:pPr>
        <w:spacing w:line="560" w:lineRule="exact"/>
        <w:rPr>
          <w:rFonts w:ascii="宋体" w:hAnsi="宋体"/>
          <w:kern w:val="0"/>
          <w:sz w:val="28"/>
          <w:szCs w:val="31"/>
        </w:rPr>
      </w:pPr>
      <w:r>
        <w:rPr>
          <w:rFonts w:ascii="宋体" w:hAnsi="宋体" w:hint="eastAsia"/>
          <w:kern w:val="0"/>
          <w:sz w:val="28"/>
          <w:szCs w:val="31"/>
        </w:rPr>
        <w:t>式中</w:t>
      </w:r>
      <w:r>
        <w:rPr>
          <w:rFonts w:ascii="宋体" w:hAnsi="宋体"/>
          <w:kern w:val="0"/>
          <w:sz w:val="28"/>
          <w:szCs w:val="31"/>
        </w:rPr>
        <w:t xml:space="preserve">:  </w:t>
      </w:r>
      <w:r>
        <w:rPr>
          <w:rFonts w:ascii="宋体" w:hAnsi="宋体" w:cs="仿宋_GB2312"/>
          <w:i/>
          <w:kern w:val="0"/>
          <w:sz w:val="28"/>
          <w:szCs w:val="28"/>
        </w:rPr>
        <w:t>S</w:t>
      </w:r>
      <w:r>
        <w:rPr>
          <w:rFonts w:ascii="宋体" w:hAnsi="宋体"/>
          <w:kern w:val="0"/>
          <w:sz w:val="28"/>
          <w:szCs w:val="31"/>
        </w:rPr>
        <w:t xml:space="preserve"> ---建设期投资贷款利息</w:t>
      </w:r>
      <w:r>
        <w:rPr>
          <w:rFonts w:ascii="宋体" w:hAnsi="宋体" w:hint="eastAsia"/>
          <w:kern w:val="0"/>
          <w:sz w:val="28"/>
          <w:szCs w:val="31"/>
        </w:rPr>
        <w:t>；</w:t>
      </w:r>
    </w:p>
    <w:p w:rsidR="00FF02E1" w:rsidRDefault="00FF02E1">
      <w:pPr>
        <w:spacing w:line="560" w:lineRule="exact"/>
        <w:ind w:firstLineChars="350" w:firstLine="980"/>
        <w:rPr>
          <w:rFonts w:ascii="宋体" w:hAnsi="宋体"/>
          <w:kern w:val="0"/>
          <w:sz w:val="28"/>
          <w:szCs w:val="31"/>
        </w:rPr>
      </w:pPr>
      <w:r>
        <w:rPr>
          <w:rFonts w:ascii="宋体" w:hAnsi="宋体" w:cs="仿宋_GB2312"/>
          <w:i/>
          <w:kern w:val="0"/>
          <w:sz w:val="28"/>
          <w:szCs w:val="28"/>
        </w:rPr>
        <w:t>N</w:t>
      </w:r>
      <w:r>
        <w:rPr>
          <w:rFonts w:ascii="宋体" w:hAnsi="宋体"/>
          <w:kern w:val="0"/>
          <w:sz w:val="28"/>
          <w:szCs w:val="31"/>
        </w:rPr>
        <w:t>----建设总工期</w:t>
      </w:r>
      <w:r>
        <w:rPr>
          <w:rFonts w:ascii="宋体" w:hAnsi="宋体" w:hint="eastAsia"/>
          <w:kern w:val="0"/>
          <w:sz w:val="28"/>
          <w:szCs w:val="31"/>
        </w:rPr>
        <w:t>；</w:t>
      </w:r>
    </w:p>
    <w:p w:rsidR="00FF02E1" w:rsidRDefault="00FF02E1">
      <w:pPr>
        <w:spacing w:line="560" w:lineRule="exact"/>
        <w:ind w:firstLineChars="350" w:firstLine="980"/>
        <w:rPr>
          <w:rFonts w:ascii="宋体" w:hAnsi="宋体"/>
          <w:kern w:val="0"/>
          <w:sz w:val="28"/>
          <w:szCs w:val="31"/>
        </w:rPr>
      </w:pPr>
      <w:r>
        <w:rPr>
          <w:rFonts w:ascii="宋体" w:hAnsi="宋体" w:cs="仿宋_GB2312"/>
          <w:i/>
          <w:kern w:val="0"/>
          <w:sz w:val="28"/>
          <w:szCs w:val="28"/>
        </w:rPr>
        <w:t>n</w:t>
      </w:r>
      <w:r>
        <w:rPr>
          <w:rFonts w:ascii="宋体" w:hAnsi="宋体"/>
          <w:kern w:val="0"/>
          <w:sz w:val="28"/>
          <w:szCs w:val="31"/>
        </w:rPr>
        <w:t>----</w:t>
      </w:r>
      <w:r>
        <w:rPr>
          <w:rFonts w:ascii="宋体" w:hAnsi="宋体" w:hint="eastAsia"/>
          <w:kern w:val="0"/>
          <w:sz w:val="28"/>
          <w:szCs w:val="31"/>
        </w:rPr>
        <w:t>施工年度；</w:t>
      </w:r>
    </w:p>
    <w:p w:rsidR="00FF02E1" w:rsidRDefault="00FF02E1">
      <w:pPr>
        <w:spacing w:line="560" w:lineRule="exact"/>
        <w:ind w:firstLineChars="350" w:firstLine="980"/>
        <w:rPr>
          <w:rFonts w:ascii="宋体" w:hAnsi="宋体"/>
          <w:kern w:val="0"/>
          <w:sz w:val="28"/>
          <w:szCs w:val="31"/>
        </w:rPr>
      </w:pPr>
      <w:r>
        <w:rPr>
          <w:rFonts w:ascii="宋体" w:hAnsi="宋体" w:cs="仿宋_GB2312"/>
          <w:i/>
          <w:kern w:val="0"/>
          <w:sz w:val="28"/>
          <w:szCs w:val="28"/>
        </w:rPr>
        <w:t>m</w:t>
      </w:r>
      <w:r>
        <w:rPr>
          <w:rFonts w:ascii="宋体" w:hAnsi="宋体"/>
          <w:kern w:val="0"/>
          <w:sz w:val="28"/>
          <w:szCs w:val="31"/>
        </w:rPr>
        <w:t>----还息年度</w:t>
      </w:r>
      <w:r>
        <w:rPr>
          <w:rFonts w:ascii="宋体" w:hAnsi="宋体" w:hint="eastAsia"/>
          <w:kern w:val="0"/>
          <w:sz w:val="28"/>
          <w:szCs w:val="31"/>
        </w:rPr>
        <w:t>；</w:t>
      </w:r>
    </w:p>
    <w:p w:rsidR="00FF02E1" w:rsidRDefault="00FF02E1">
      <w:pPr>
        <w:spacing w:line="560" w:lineRule="exact"/>
        <w:ind w:firstLineChars="350" w:firstLine="980"/>
        <w:rPr>
          <w:rFonts w:ascii="宋体" w:hAnsi="宋体"/>
          <w:kern w:val="0"/>
          <w:sz w:val="28"/>
          <w:szCs w:val="31"/>
        </w:rPr>
      </w:pPr>
      <w:r>
        <w:rPr>
          <w:rFonts w:ascii="宋体" w:hAnsi="宋体" w:cs="仿宋_GB2312"/>
          <w:i/>
          <w:kern w:val="0"/>
          <w:sz w:val="28"/>
          <w:szCs w:val="28"/>
        </w:rPr>
        <w:t>F</w:t>
      </w:r>
      <w:r>
        <w:rPr>
          <w:rFonts w:ascii="宋体" w:hAnsi="宋体"/>
          <w:i/>
          <w:kern w:val="0"/>
          <w:sz w:val="28"/>
        </w:rPr>
        <w:t>n</w:t>
      </w:r>
      <w:r>
        <w:rPr>
          <w:rFonts w:ascii="宋体" w:hAnsi="宋体" w:hint="eastAsia"/>
          <w:kern w:val="0"/>
          <w:sz w:val="28"/>
          <w:szCs w:val="31"/>
        </w:rPr>
        <w:t>、</w:t>
      </w:r>
      <w:r>
        <w:rPr>
          <w:rFonts w:ascii="宋体" w:hAnsi="宋体" w:cs="仿宋_GB2312"/>
          <w:i/>
          <w:kern w:val="0"/>
          <w:sz w:val="28"/>
          <w:szCs w:val="28"/>
        </w:rPr>
        <w:t>F</w:t>
      </w:r>
      <w:r>
        <w:rPr>
          <w:rFonts w:ascii="宋体" w:hAnsi="宋体"/>
          <w:i/>
          <w:kern w:val="0"/>
          <w:sz w:val="28"/>
        </w:rPr>
        <w:t>m</w:t>
      </w:r>
      <w:r>
        <w:rPr>
          <w:rFonts w:ascii="宋体" w:hAnsi="宋体"/>
          <w:kern w:val="0"/>
          <w:sz w:val="28"/>
          <w:szCs w:val="31"/>
        </w:rPr>
        <w:t>----在建设</w:t>
      </w:r>
      <w:r>
        <w:rPr>
          <w:rFonts w:ascii="宋体" w:hAnsi="宋体" w:hint="eastAsia"/>
          <w:kern w:val="0"/>
          <w:sz w:val="28"/>
          <w:szCs w:val="31"/>
        </w:rPr>
        <w:t>的第</w:t>
      </w:r>
      <w:r>
        <w:rPr>
          <w:rFonts w:ascii="宋体" w:hAnsi="宋体" w:cs="仿宋_GB2312"/>
          <w:i/>
          <w:kern w:val="0"/>
          <w:sz w:val="28"/>
          <w:szCs w:val="28"/>
        </w:rPr>
        <w:t>n</w:t>
      </w:r>
      <w:r>
        <w:rPr>
          <w:rFonts w:ascii="宋体" w:hAnsi="宋体" w:hint="eastAsia"/>
          <w:kern w:val="0"/>
          <w:sz w:val="28"/>
          <w:szCs w:val="31"/>
        </w:rPr>
        <w:t>、</w:t>
      </w:r>
      <w:r>
        <w:rPr>
          <w:rFonts w:ascii="宋体" w:hAnsi="宋体" w:cs="仿宋_GB2312"/>
          <w:i/>
          <w:kern w:val="0"/>
          <w:sz w:val="28"/>
          <w:szCs w:val="28"/>
        </w:rPr>
        <w:t>m</w:t>
      </w:r>
      <w:r>
        <w:rPr>
          <w:rFonts w:ascii="宋体" w:hAnsi="宋体"/>
          <w:kern w:val="0"/>
          <w:sz w:val="28"/>
          <w:szCs w:val="31"/>
        </w:rPr>
        <w:t>年的分年度资金供应量</w:t>
      </w:r>
      <w:r>
        <w:rPr>
          <w:rFonts w:ascii="宋体" w:hAnsi="宋体" w:hint="eastAsia"/>
          <w:kern w:val="0"/>
          <w:sz w:val="28"/>
          <w:szCs w:val="31"/>
        </w:rPr>
        <w:t>；</w:t>
      </w:r>
    </w:p>
    <w:p w:rsidR="00FF02E1" w:rsidRDefault="00FF02E1">
      <w:pPr>
        <w:spacing w:line="560" w:lineRule="exact"/>
        <w:ind w:firstLineChars="350" w:firstLine="980"/>
        <w:rPr>
          <w:rFonts w:ascii="宋体" w:hAnsi="宋体"/>
          <w:kern w:val="0"/>
          <w:sz w:val="28"/>
          <w:szCs w:val="31"/>
        </w:rPr>
      </w:pPr>
      <w:r>
        <w:rPr>
          <w:rFonts w:ascii="宋体" w:hAnsi="宋体" w:cs="仿宋_GB2312"/>
          <w:i/>
          <w:kern w:val="0"/>
          <w:sz w:val="28"/>
          <w:szCs w:val="28"/>
        </w:rPr>
        <w:t>b</w:t>
      </w:r>
      <w:r>
        <w:rPr>
          <w:rFonts w:ascii="宋体" w:hAnsi="宋体"/>
          <w:i/>
          <w:kern w:val="0"/>
          <w:sz w:val="28"/>
        </w:rPr>
        <w:t>n</w:t>
      </w:r>
      <w:r>
        <w:rPr>
          <w:rFonts w:ascii="宋体" w:hAnsi="宋体" w:hint="eastAsia"/>
          <w:kern w:val="0"/>
          <w:sz w:val="28"/>
          <w:szCs w:val="31"/>
        </w:rPr>
        <w:t>、</w:t>
      </w:r>
      <w:r>
        <w:rPr>
          <w:rFonts w:ascii="宋体" w:hAnsi="宋体" w:cs="仿宋_GB2312"/>
          <w:i/>
          <w:kern w:val="0"/>
          <w:sz w:val="28"/>
          <w:szCs w:val="28"/>
        </w:rPr>
        <w:t>b</w:t>
      </w:r>
      <w:r>
        <w:rPr>
          <w:rFonts w:ascii="宋体" w:hAnsi="宋体"/>
          <w:i/>
          <w:kern w:val="0"/>
          <w:sz w:val="28"/>
        </w:rPr>
        <w:t>m</w:t>
      </w:r>
      <w:r>
        <w:rPr>
          <w:rFonts w:ascii="宋体" w:hAnsi="宋体"/>
          <w:kern w:val="0"/>
          <w:sz w:val="28"/>
          <w:szCs w:val="31"/>
        </w:rPr>
        <w:t>----在建设的笫</w:t>
      </w:r>
      <w:r>
        <w:rPr>
          <w:rFonts w:ascii="宋体" w:hAnsi="宋体" w:cs="仿宋_GB2312"/>
          <w:i/>
          <w:kern w:val="0"/>
          <w:sz w:val="28"/>
          <w:szCs w:val="28"/>
        </w:rPr>
        <w:t>n</w:t>
      </w:r>
      <w:r>
        <w:rPr>
          <w:rFonts w:ascii="宋体" w:hAnsi="宋体" w:hint="eastAsia"/>
          <w:kern w:val="0"/>
          <w:sz w:val="28"/>
          <w:szCs w:val="31"/>
        </w:rPr>
        <w:t>、</w:t>
      </w:r>
      <w:r>
        <w:rPr>
          <w:rFonts w:ascii="宋体" w:hAnsi="宋体" w:cs="仿宋_GB2312"/>
          <w:i/>
          <w:kern w:val="0"/>
          <w:sz w:val="28"/>
          <w:szCs w:val="28"/>
        </w:rPr>
        <w:t>m</w:t>
      </w:r>
      <w:r>
        <w:rPr>
          <w:rFonts w:ascii="宋体" w:hAnsi="宋体"/>
          <w:kern w:val="0"/>
          <w:sz w:val="28"/>
          <w:szCs w:val="31"/>
        </w:rPr>
        <w:t>年份还息贷款占当年投资比例</w:t>
      </w:r>
      <w:r>
        <w:rPr>
          <w:rFonts w:ascii="宋体" w:hAnsi="宋体" w:hint="eastAsia"/>
          <w:kern w:val="0"/>
          <w:sz w:val="28"/>
          <w:szCs w:val="31"/>
        </w:rPr>
        <w:t>；</w:t>
      </w:r>
    </w:p>
    <w:p w:rsidR="00FF02E1" w:rsidRDefault="00FF02E1">
      <w:pPr>
        <w:spacing w:line="560" w:lineRule="exact"/>
        <w:ind w:firstLineChars="350" w:firstLine="980"/>
        <w:rPr>
          <w:rFonts w:ascii="宋体" w:hAnsi="宋体"/>
          <w:kern w:val="0"/>
          <w:sz w:val="28"/>
          <w:szCs w:val="31"/>
        </w:rPr>
      </w:pPr>
      <w:r>
        <w:rPr>
          <w:rFonts w:ascii="宋体" w:hAnsi="宋体" w:cs="仿宋_GB2312"/>
          <w:i/>
          <w:kern w:val="0"/>
          <w:sz w:val="28"/>
          <w:szCs w:val="28"/>
        </w:rPr>
        <w:t>i</w:t>
      </w:r>
      <w:r>
        <w:rPr>
          <w:rFonts w:ascii="宋体" w:hAnsi="宋体"/>
          <w:kern w:val="0"/>
          <w:sz w:val="28"/>
          <w:szCs w:val="31"/>
        </w:rPr>
        <w:t>----建设期贷款年利率。</w:t>
      </w:r>
    </w:p>
    <w:p w:rsidR="00FF02E1" w:rsidRDefault="00FF02E1">
      <w:pPr>
        <w:pStyle w:val="2212"/>
        <w:ind w:firstLine="562"/>
        <w:rPr>
          <w:kern w:val="0"/>
        </w:rPr>
      </w:pPr>
      <w:bookmarkStart w:id="26" w:name="_Toc146616196"/>
      <w:r>
        <w:rPr>
          <w:kern w:val="0"/>
        </w:rPr>
        <w:t>3.17</w:t>
      </w:r>
      <w:r>
        <w:rPr>
          <w:kern w:val="0"/>
        </w:rPr>
        <w:t>机车车辆购置费</w:t>
      </w:r>
      <w:bookmarkEnd w:id="26"/>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3.17.1</w:t>
        </w:r>
      </w:smartTag>
      <w:r>
        <w:rPr>
          <w:rFonts w:ascii="宋体" w:hAnsi="宋体"/>
          <w:kern w:val="0"/>
          <w:sz w:val="28"/>
          <w:szCs w:val="31"/>
        </w:rPr>
        <w:t>根据铁道部铁路机车、客车投资有偿占用有关办法的规定，在新建铁路、增建二线和电气化改造等基建大中型项目总概(预)算中计列按初期运量所需新增机车车辆的购置费。</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3.17.2</w:t>
        </w:r>
      </w:smartTag>
      <w:r>
        <w:rPr>
          <w:rFonts w:ascii="宋体" w:hAnsi="宋体"/>
          <w:kern w:val="0"/>
          <w:sz w:val="28"/>
          <w:szCs w:val="31"/>
        </w:rPr>
        <w:t>本项费用按设计确定的初期运量所需新增机车车辆的型号、数量及编制期机车车辆购置价格计算。</w:t>
      </w:r>
    </w:p>
    <w:p w:rsidR="00FF02E1" w:rsidRDefault="00FF02E1">
      <w:pPr>
        <w:pStyle w:val="2212"/>
        <w:ind w:firstLine="562"/>
        <w:rPr>
          <w:kern w:val="0"/>
        </w:rPr>
      </w:pPr>
      <w:bookmarkStart w:id="27" w:name="_Toc146616197"/>
      <w:r>
        <w:rPr>
          <w:kern w:val="0"/>
        </w:rPr>
        <w:t>3.18</w:t>
      </w:r>
      <w:r>
        <w:rPr>
          <w:kern w:val="0"/>
        </w:rPr>
        <w:t>铺底流动资金</w:t>
      </w:r>
      <w:bookmarkEnd w:id="27"/>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3.18.1</w:t>
        </w:r>
      </w:smartTag>
      <w:r>
        <w:rPr>
          <w:rFonts w:ascii="宋体" w:hAnsi="宋体"/>
          <w:kern w:val="0"/>
          <w:sz w:val="28"/>
          <w:szCs w:val="31"/>
        </w:rPr>
        <w:t>为保证新建铁路项目投产初期正常运营所需流动资金有可靠来源，而计列本项费用。主要用于购买原材料、燃</w:t>
      </w:r>
      <w:r>
        <w:rPr>
          <w:rFonts w:ascii="宋体" w:hAnsi="宋体" w:hint="eastAsia"/>
          <w:kern w:val="0"/>
          <w:sz w:val="28"/>
          <w:szCs w:val="31"/>
        </w:rPr>
        <w:t>料、</w:t>
      </w:r>
      <w:r>
        <w:rPr>
          <w:rFonts w:ascii="宋体" w:hAnsi="宋体"/>
          <w:kern w:val="0"/>
          <w:sz w:val="28"/>
          <w:szCs w:val="31"/>
        </w:rPr>
        <w:t>动力，支付职工工资和其他有关费用。</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3.18.2</w:t>
        </w:r>
      </w:smartTag>
      <w:r>
        <w:rPr>
          <w:rFonts w:ascii="宋体" w:hAnsi="宋体"/>
          <w:kern w:val="0"/>
          <w:sz w:val="28"/>
          <w:szCs w:val="31"/>
        </w:rPr>
        <w:t>本项费用按下列指标计列: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(1)地方铁路</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新建</w:t>
      </w:r>
      <w:r>
        <w:rPr>
          <w:rFonts w:ascii="宋体" w:hAnsi="宋体"/>
          <w:kern w:val="0"/>
          <w:sz w:val="28"/>
          <w:szCs w:val="31"/>
        </w:rPr>
        <w:t>I级地方铁路：6.0</w:t>
      </w:r>
      <w:r>
        <w:rPr>
          <w:rFonts w:ascii="宋体" w:hAnsi="宋体" w:hint="eastAsia"/>
          <w:kern w:val="0"/>
          <w:sz w:val="28"/>
          <w:szCs w:val="31"/>
        </w:rPr>
        <w:t>万元</w:t>
      </w:r>
      <w:r>
        <w:rPr>
          <w:rFonts w:ascii="宋体" w:hAnsi="宋体"/>
          <w:kern w:val="0"/>
          <w:sz w:val="28"/>
          <w:szCs w:val="31"/>
        </w:rPr>
        <w:t>/正线公里</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新建Ⅱ级地方铁路：4.5</w:t>
      </w:r>
      <w:r>
        <w:rPr>
          <w:rFonts w:ascii="宋体" w:hAnsi="宋体" w:hint="eastAsia"/>
          <w:kern w:val="0"/>
          <w:sz w:val="28"/>
          <w:szCs w:val="31"/>
        </w:rPr>
        <w:t>万元</w:t>
      </w:r>
      <w:r>
        <w:rPr>
          <w:rFonts w:ascii="宋体" w:hAnsi="宋体"/>
          <w:kern w:val="0"/>
          <w:sz w:val="28"/>
          <w:szCs w:val="31"/>
        </w:rPr>
        <w:t>/正线公里</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lastRenderedPageBreak/>
        <w:t>既有地方铁路改扩建、增建二线以及电气化改造工程不计列铺底流动资金。</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(2)其他铁路</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新建单线I级铁路：8.0</w:t>
      </w:r>
      <w:r>
        <w:rPr>
          <w:rFonts w:ascii="宋体" w:hAnsi="宋体" w:hint="eastAsia"/>
          <w:kern w:val="0"/>
          <w:sz w:val="28"/>
          <w:szCs w:val="31"/>
        </w:rPr>
        <w:t>万元</w:t>
      </w:r>
      <w:r>
        <w:rPr>
          <w:rFonts w:ascii="宋体" w:hAnsi="宋体"/>
          <w:kern w:val="0"/>
          <w:sz w:val="28"/>
          <w:szCs w:val="31"/>
        </w:rPr>
        <w:t>/正线公里</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新建单线Ⅱ级铁路：6.0</w:t>
      </w:r>
      <w:r>
        <w:rPr>
          <w:rFonts w:ascii="宋体" w:hAnsi="宋体" w:hint="eastAsia"/>
          <w:kern w:val="0"/>
          <w:sz w:val="28"/>
          <w:szCs w:val="31"/>
        </w:rPr>
        <w:t>万元</w:t>
      </w:r>
      <w:r>
        <w:rPr>
          <w:rFonts w:ascii="宋体" w:hAnsi="宋体"/>
          <w:kern w:val="0"/>
          <w:sz w:val="28"/>
          <w:szCs w:val="31"/>
        </w:rPr>
        <w:t>/正线公里</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新建双线:12.0</w:t>
      </w:r>
      <w:r>
        <w:rPr>
          <w:rFonts w:ascii="宋体" w:hAnsi="宋体" w:hint="eastAsia"/>
          <w:kern w:val="0"/>
          <w:sz w:val="28"/>
          <w:szCs w:val="31"/>
        </w:rPr>
        <w:t>万元</w:t>
      </w:r>
      <w:r>
        <w:rPr>
          <w:rFonts w:ascii="宋体" w:hAnsi="宋体"/>
          <w:kern w:val="0"/>
          <w:sz w:val="28"/>
          <w:szCs w:val="31"/>
        </w:rPr>
        <w:t>/正线公里</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如初期运量较小，上述指标可酌情核减。</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既有线改扩建、增建二线以及电气化改造工程不计列铺底流动资金。</w:t>
      </w:r>
    </w:p>
    <w:p w:rsidR="00FF02E1" w:rsidRDefault="00FF02E1">
      <w:pPr>
        <w:pStyle w:val="1"/>
        <w:rPr>
          <w:kern w:val="0"/>
        </w:rPr>
      </w:pPr>
      <w:bookmarkStart w:id="28" w:name="_Toc146616198"/>
      <w:r>
        <w:rPr>
          <w:kern w:val="0"/>
        </w:rPr>
        <w:t xml:space="preserve">4  </w:t>
      </w:r>
      <w:r>
        <w:rPr>
          <w:kern w:val="0"/>
        </w:rPr>
        <w:t>其他编制规</w:t>
      </w:r>
      <w:r>
        <w:rPr>
          <w:rFonts w:hint="eastAsia"/>
          <w:kern w:val="0"/>
        </w:rPr>
        <w:t>定</w:t>
      </w:r>
      <w:bookmarkEnd w:id="28"/>
    </w:p>
    <w:p w:rsidR="00FF02E1" w:rsidRDefault="00FF02E1">
      <w:pPr>
        <w:pStyle w:val="2212"/>
        <w:ind w:firstLine="562"/>
        <w:rPr>
          <w:kern w:val="0"/>
        </w:rPr>
      </w:pPr>
      <w:bookmarkStart w:id="29" w:name="_Toc146616199"/>
      <w:r>
        <w:rPr>
          <w:kern w:val="0"/>
        </w:rPr>
        <w:t>4.1</w:t>
      </w:r>
      <w:r>
        <w:rPr>
          <w:kern w:val="0"/>
        </w:rPr>
        <w:t>价差调整的规定</w:t>
      </w:r>
      <w:bookmarkEnd w:id="29"/>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4.1.1</w:t>
        </w:r>
      </w:smartTag>
      <w:r>
        <w:rPr>
          <w:rFonts w:ascii="宋体" w:hAnsi="宋体"/>
          <w:kern w:val="0"/>
          <w:sz w:val="28"/>
          <w:szCs w:val="31"/>
        </w:rPr>
        <w:t>价差调整是指基期至概(预)算编制期、概(预)算编制期至工程结(决)算期对价格所做的合理调整。</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4.1.2</w:t>
        </w:r>
      </w:smartTag>
      <w:r>
        <w:rPr>
          <w:rFonts w:ascii="宋体" w:hAnsi="宋体"/>
          <w:kern w:val="0"/>
          <w:sz w:val="28"/>
          <w:szCs w:val="31"/>
        </w:rPr>
        <w:t>价差调整的阶段划分</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铁路工程造价价差调整的阶段，分为基期至设计概(预)算编制期和设计概(预)算编制期至工程结(决)算期两个阶段。</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(1)基期至设计概(预)算编制期所发生的各项价差，由设计单位在编制概(预)算时，按本办法规定的价差调整方法计算，列入单项概(预)</w:t>
      </w:r>
      <w:r>
        <w:rPr>
          <w:rFonts w:ascii="宋体" w:hAnsi="宋体" w:hint="eastAsia"/>
          <w:kern w:val="0"/>
          <w:sz w:val="28"/>
          <w:szCs w:val="31"/>
        </w:rPr>
        <w:t>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(2)设计概(预)算编制期至工程结(决)算期所发生的各项价差调整，应符合国家有关政策，充分体现市场价格机制，按合同约定办理。</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4.1.3</w:t>
        </w:r>
      </w:smartTag>
      <w:r>
        <w:rPr>
          <w:rFonts w:ascii="宋体" w:hAnsi="宋体"/>
          <w:kern w:val="0"/>
          <w:sz w:val="28"/>
          <w:szCs w:val="31"/>
        </w:rPr>
        <w:t>人工费、材料费、施工机械使用费、设备费等主要项目基期至设计概(预)算编制期价差调整方法</w:t>
      </w:r>
      <w:r>
        <w:rPr>
          <w:rFonts w:ascii="宋体" w:hAnsi="宋体" w:hint="eastAsia"/>
          <w:kern w:val="0"/>
          <w:sz w:val="28"/>
          <w:szCs w:val="31"/>
        </w:rPr>
        <w:t>。</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lastRenderedPageBreak/>
        <w:t>(1)人工费价差调整方法</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按定额统计的人工消耗量(</w:t>
      </w:r>
      <w:r>
        <w:rPr>
          <w:rFonts w:ascii="宋体" w:hAnsi="宋体" w:hint="eastAsia"/>
          <w:kern w:val="0"/>
          <w:sz w:val="28"/>
          <w:szCs w:val="31"/>
        </w:rPr>
        <w:t>不包括施工机械台班中的人工</w:t>
      </w:r>
      <w:r>
        <w:rPr>
          <w:rFonts w:ascii="宋体" w:hAnsi="宋体"/>
          <w:kern w:val="0"/>
          <w:sz w:val="28"/>
          <w:szCs w:val="31"/>
        </w:rPr>
        <w:t>)乘以编制期综合工费单价与基期综合工费单价的差额计算。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(2)材料费价差调整方法</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①</w:t>
      </w:r>
      <w:r>
        <w:rPr>
          <w:rFonts w:ascii="宋体" w:hAnsi="宋体"/>
          <w:kern w:val="0"/>
          <w:sz w:val="28"/>
          <w:szCs w:val="31"/>
        </w:rPr>
        <w:t>水泥、木材、钢材、砖、瓦、砂、石、石灰、黏土、土工材料、花草苗木、钢轨、道岔、轨枕、钢梁、钢管拱、斜拉索、钢筋混凝土梁、铁路桥梁支座、钢筋混凝土预制桩、电杆、铁塔、机柱、接触网支柱、接触网及电力线材、光电缆线、给水排水管材等材料的价差，按定额统计的消耗量乘以编制期价格与基期价格之间的差额计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②</w:t>
      </w:r>
      <w:r>
        <w:rPr>
          <w:rFonts w:ascii="宋体" w:hAnsi="宋体"/>
          <w:kern w:val="0"/>
          <w:sz w:val="28"/>
          <w:szCs w:val="31"/>
        </w:rPr>
        <w:t>水、电价差(不包括施工机械台班消耗的水、电)，按定额统计的消耗量乘以编制期价格与基期价格之间的差额计算。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③</w:t>
      </w:r>
      <w:r>
        <w:rPr>
          <w:rFonts w:ascii="宋体" w:hAnsi="宋体"/>
          <w:kern w:val="0"/>
          <w:sz w:val="28"/>
          <w:szCs w:val="31"/>
        </w:rPr>
        <w:t>其他材料的价差以定额消耗材料的基期价格为基数，按部颁材料价差系数调整，系数中不含机械台班中的油燃料价差。</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(3)施工机械使用费价差调整方法</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按定额统计的机械台班消耗量，乘以编制期施工机械台班单</w:t>
      </w:r>
      <w:r>
        <w:rPr>
          <w:rFonts w:ascii="宋体" w:hAnsi="宋体" w:hint="eastAsia"/>
          <w:kern w:val="0"/>
          <w:sz w:val="28"/>
          <w:szCs w:val="31"/>
        </w:rPr>
        <w:t>价</w:t>
      </w:r>
      <w:r>
        <w:rPr>
          <w:rFonts w:ascii="宋体" w:hAnsi="宋体"/>
          <w:kern w:val="0"/>
          <w:sz w:val="28"/>
          <w:szCs w:val="31"/>
        </w:rPr>
        <w:t>(按编制期综合工费标准、油燃料价格、水电单价及养路费标准计算)与基期施工机械台班单价的差额计算。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(4)设备费的价差调整方法</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编制设计概(预)算时，以现行的《铁路工程建设设备预算价格》中的设备原价作为基期设备原价。编制期设备原价由设计单位按照国家或主管部门发布的信息价和生产厂家的现行出厂价</w:t>
      </w:r>
      <w:r>
        <w:rPr>
          <w:rFonts w:ascii="宋体" w:hAnsi="宋体" w:hint="eastAsia"/>
          <w:kern w:val="0"/>
          <w:sz w:val="28"/>
          <w:szCs w:val="31"/>
        </w:rPr>
        <w:t>分析确定。</w:t>
      </w:r>
      <w:r>
        <w:rPr>
          <w:rFonts w:ascii="宋体" w:hAnsi="宋体"/>
          <w:kern w:val="0"/>
          <w:sz w:val="28"/>
          <w:szCs w:val="31"/>
        </w:rPr>
        <w:t>基期至编制期设备原价的差额，按价差处理，不计取运杂费。</w:t>
      </w:r>
    </w:p>
    <w:p w:rsidR="00FF02E1" w:rsidRDefault="00FF02E1">
      <w:pPr>
        <w:pStyle w:val="2212"/>
        <w:ind w:firstLine="562"/>
        <w:rPr>
          <w:kern w:val="0"/>
        </w:rPr>
      </w:pPr>
      <w:bookmarkStart w:id="30" w:name="_Toc146616200"/>
      <w:r>
        <w:rPr>
          <w:kern w:val="0"/>
        </w:rPr>
        <w:t>4.2</w:t>
      </w:r>
      <w:r>
        <w:rPr>
          <w:kern w:val="0"/>
        </w:rPr>
        <w:t>编制概</w:t>
      </w:r>
      <w:r>
        <w:rPr>
          <w:kern w:val="0"/>
        </w:rPr>
        <w:t>(</w:t>
      </w:r>
      <w:r>
        <w:rPr>
          <w:kern w:val="0"/>
        </w:rPr>
        <w:t>预</w:t>
      </w:r>
      <w:r>
        <w:rPr>
          <w:kern w:val="0"/>
        </w:rPr>
        <w:t>)</w:t>
      </w:r>
      <w:r>
        <w:rPr>
          <w:kern w:val="0"/>
        </w:rPr>
        <w:t>算小数点后位数取定</w:t>
      </w:r>
      <w:bookmarkEnd w:id="30"/>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4.2.1</w:t>
        </w:r>
      </w:smartTag>
      <w:r>
        <w:rPr>
          <w:rFonts w:ascii="宋体" w:hAnsi="宋体"/>
          <w:kern w:val="0"/>
          <w:sz w:val="28"/>
          <w:szCs w:val="31"/>
        </w:rPr>
        <w:t>人工、材料、机械台班单价</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lastRenderedPageBreak/>
        <w:t xml:space="preserve">单价的单位为 </w:t>
      </w:r>
      <w:r>
        <w:rPr>
          <w:rFonts w:ascii="宋体" w:hAnsi="宋体" w:hint="eastAsia"/>
          <w:kern w:val="0"/>
          <w:sz w:val="28"/>
          <w:szCs w:val="31"/>
        </w:rPr>
        <w:t>“元”，取</w:t>
      </w:r>
      <w:r>
        <w:rPr>
          <w:rFonts w:ascii="宋体" w:hAnsi="宋体"/>
          <w:kern w:val="0"/>
          <w:sz w:val="28"/>
          <w:szCs w:val="31"/>
        </w:rPr>
        <w:t>2位小数，第3</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4.2.2</w:t>
        </w:r>
      </w:smartTag>
      <w:r>
        <w:rPr>
          <w:rFonts w:ascii="宋体" w:hAnsi="宋体"/>
          <w:kern w:val="0"/>
          <w:sz w:val="28"/>
          <w:szCs w:val="31"/>
        </w:rPr>
        <w:t>定额(补充)单价分析</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单价和合价的单位为</w:t>
      </w:r>
      <w:r>
        <w:rPr>
          <w:rFonts w:ascii="宋体" w:hAnsi="宋体" w:hint="eastAsia"/>
          <w:kern w:val="0"/>
          <w:sz w:val="28"/>
          <w:szCs w:val="31"/>
        </w:rPr>
        <w:t>“元”，取</w:t>
      </w:r>
      <w:r>
        <w:rPr>
          <w:rFonts w:ascii="宋体" w:hAnsi="宋体"/>
          <w:kern w:val="0"/>
          <w:sz w:val="28"/>
          <w:szCs w:val="31"/>
        </w:rPr>
        <w:t>2位小数，第3</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w:t>
      </w:r>
      <w:r>
        <w:rPr>
          <w:rFonts w:ascii="宋体" w:hAnsi="宋体"/>
          <w:kern w:val="0"/>
          <w:sz w:val="28"/>
          <w:szCs w:val="31"/>
        </w:rPr>
        <w:t xml:space="preserve">单重和合重的单位为 </w:t>
      </w:r>
      <w:r>
        <w:rPr>
          <w:rFonts w:ascii="宋体" w:hAnsi="宋体" w:hint="eastAsia"/>
          <w:kern w:val="0"/>
          <w:sz w:val="28"/>
          <w:szCs w:val="31"/>
        </w:rPr>
        <w:t>“</w:t>
      </w:r>
      <w:r>
        <w:rPr>
          <w:rFonts w:ascii="宋体" w:hAnsi="宋体"/>
          <w:kern w:val="0"/>
          <w:sz w:val="28"/>
          <w:szCs w:val="31"/>
        </w:rPr>
        <w:t>t</w:t>
      </w:r>
      <w:r>
        <w:rPr>
          <w:rFonts w:ascii="宋体" w:hAnsi="宋体" w:hint="eastAsia"/>
          <w:kern w:val="0"/>
          <w:sz w:val="28"/>
          <w:szCs w:val="31"/>
        </w:rPr>
        <w:t>”</w:t>
      </w:r>
      <w:r>
        <w:rPr>
          <w:rFonts w:ascii="宋体" w:hAnsi="宋体"/>
          <w:kern w:val="0"/>
          <w:sz w:val="28"/>
          <w:szCs w:val="31"/>
        </w:rPr>
        <w:t>，单重取6位小数，第7</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入，合重取</w:t>
      </w:r>
      <w:r>
        <w:rPr>
          <w:rFonts w:ascii="宋体" w:hAnsi="宋体"/>
          <w:kern w:val="0"/>
          <w:sz w:val="28"/>
          <w:szCs w:val="31"/>
        </w:rPr>
        <w:t>3位小数，第4</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4.2.3</w:t>
        </w:r>
      </w:smartTag>
      <w:r>
        <w:rPr>
          <w:rFonts w:ascii="宋体" w:hAnsi="宋体"/>
          <w:kern w:val="0"/>
          <w:sz w:val="28"/>
          <w:szCs w:val="31"/>
        </w:rPr>
        <w:t>运杂费单价分析</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 xml:space="preserve">汽车运价率的单位为 </w:t>
      </w:r>
      <w:r>
        <w:rPr>
          <w:rFonts w:ascii="宋体" w:hAnsi="宋体" w:hint="eastAsia"/>
          <w:kern w:val="0"/>
          <w:sz w:val="28"/>
          <w:szCs w:val="31"/>
        </w:rPr>
        <w:t>“元</w:t>
      </w:r>
      <w:r>
        <w:rPr>
          <w:rFonts w:ascii="宋体" w:hAnsi="宋体"/>
          <w:kern w:val="0"/>
          <w:sz w:val="28"/>
          <w:szCs w:val="31"/>
        </w:rPr>
        <w:t>/tkm</w:t>
      </w:r>
      <w:r>
        <w:rPr>
          <w:rFonts w:ascii="宋体" w:hAnsi="宋体" w:hint="eastAsia"/>
          <w:kern w:val="0"/>
          <w:sz w:val="28"/>
          <w:szCs w:val="31"/>
        </w:rPr>
        <w:t>”，取</w:t>
      </w:r>
      <w:r>
        <w:rPr>
          <w:rFonts w:ascii="宋体" w:hAnsi="宋体"/>
          <w:kern w:val="0"/>
          <w:sz w:val="28"/>
          <w:szCs w:val="31"/>
        </w:rPr>
        <w:t>3位小数，第4</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w:t>
      </w:r>
      <w:r>
        <w:rPr>
          <w:rFonts w:ascii="宋体" w:hAnsi="宋体"/>
          <w:kern w:val="0"/>
          <w:sz w:val="28"/>
          <w:szCs w:val="31"/>
        </w:rPr>
        <w:t>火车运价率的单位及运价率按现行《铁路货物运价规则》执行;装卸费单价单位为</w:t>
      </w:r>
      <w:r>
        <w:rPr>
          <w:rFonts w:ascii="宋体" w:hAnsi="宋体" w:hint="eastAsia"/>
          <w:kern w:val="0"/>
          <w:sz w:val="28"/>
          <w:szCs w:val="31"/>
        </w:rPr>
        <w:t>“元”，取</w:t>
      </w:r>
      <w:r>
        <w:rPr>
          <w:rFonts w:ascii="宋体" w:hAnsi="宋体"/>
          <w:kern w:val="0"/>
          <w:sz w:val="28"/>
          <w:szCs w:val="31"/>
        </w:rPr>
        <w:t>2位小数，第3</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w:t>
      </w:r>
      <w:r>
        <w:rPr>
          <w:rFonts w:ascii="宋体" w:hAnsi="宋体"/>
          <w:kern w:val="0"/>
          <w:sz w:val="28"/>
          <w:szCs w:val="31"/>
        </w:rPr>
        <w:t xml:space="preserve">综合运价单位为 </w:t>
      </w:r>
      <w:r>
        <w:rPr>
          <w:rFonts w:ascii="宋体" w:hAnsi="宋体" w:hint="eastAsia"/>
          <w:kern w:val="0"/>
          <w:sz w:val="28"/>
          <w:szCs w:val="31"/>
        </w:rPr>
        <w:t>“元</w:t>
      </w:r>
      <w:r>
        <w:rPr>
          <w:rFonts w:ascii="宋体" w:hAnsi="宋体"/>
          <w:kern w:val="0"/>
          <w:sz w:val="28"/>
          <w:szCs w:val="31"/>
        </w:rPr>
        <w:t>/t</w:t>
      </w:r>
      <w:r>
        <w:rPr>
          <w:rFonts w:ascii="宋体" w:hAnsi="宋体" w:hint="eastAsia"/>
          <w:kern w:val="0"/>
          <w:sz w:val="28"/>
          <w:szCs w:val="31"/>
        </w:rPr>
        <w:t>”，取</w:t>
      </w:r>
      <w:r>
        <w:rPr>
          <w:rFonts w:ascii="宋体" w:hAnsi="宋体"/>
          <w:kern w:val="0"/>
          <w:sz w:val="28"/>
          <w:szCs w:val="31"/>
        </w:rPr>
        <w:t>2位小数，第3</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4.2.4</w:t>
        </w:r>
      </w:smartTag>
      <w:r>
        <w:rPr>
          <w:rFonts w:ascii="宋体" w:hAnsi="宋体"/>
          <w:kern w:val="0"/>
          <w:sz w:val="28"/>
          <w:szCs w:val="31"/>
        </w:rPr>
        <w:t>单项概(预)</w:t>
      </w:r>
      <w:r>
        <w:rPr>
          <w:rFonts w:ascii="宋体" w:hAnsi="宋体" w:hint="eastAsia"/>
          <w:kern w:val="0"/>
          <w:sz w:val="28"/>
          <w:szCs w:val="31"/>
        </w:rPr>
        <w:t>算</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 xml:space="preserve">单价和合价的单位为 </w:t>
      </w:r>
      <w:r>
        <w:rPr>
          <w:rFonts w:ascii="宋体" w:hAnsi="宋体" w:hint="eastAsia"/>
          <w:kern w:val="0"/>
          <w:sz w:val="28"/>
          <w:szCs w:val="31"/>
        </w:rPr>
        <w:t>“元”</w:t>
      </w:r>
      <w:r>
        <w:rPr>
          <w:rFonts w:ascii="宋体" w:hAnsi="宋体"/>
          <w:kern w:val="0"/>
          <w:sz w:val="28"/>
          <w:szCs w:val="31"/>
        </w:rPr>
        <w:t>，单价取2位小数，第3</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5入，合价取整数。</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4.2.5</w:t>
        </w:r>
      </w:smartTag>
      <w:r>
        <w:rPr>
          <w:rFonts w:ascii="宋体" w:hAnsi="宋体" w:hint="eastAsia"/>
          <w:kern w:val="0"/>
          <w:sz w:val="28"/>
          <w:szCs w:val="31"/>
        </w:rPr>
        <w:t>材料重量</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材料单重和合重的单位为 “t”</w:t>
      </w:r>
      <w:r>
        <w:rPr>
          <w:rFonts w:ascii="宋体" w:hAnsi="宋体" w:hint="eastAsia"/>
          <w:kern w:val="0"/>
          <w:sz w:val="28"/>
          <w:szCs w:val="31"/>
        </w:rPr>
        <w:t>，均取</w:t>
      </w:r>
      <w:r>
        <w:rPr>
          <w:rFonts w:ascii="宋体" w:hAnsi="宋体"/>
          <w:kern w:val="0"/>
          <w:sz w:val="28"/>
          <w:szCs w:val="31"/>
        </w:rPr>
        <w:t>3位小数，第4</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4.2.6</w:t>
        </w:r>
      </w:smartTag>
      <w:r>
        <w:rPr>
          <w:rFonts w:ascii="宋体" w:hAnsi="宋体"/>
          <w:kern w:val="0"/>
          <w:sz w:val="28"/>
          <w:szCs w:val="31"/>
        </w:rPr>
        <w:t>人工、材料、机械台班数量统计</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按定额中的单位，均取2位小数，第3</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4.2.7</w:t>
        </w:r>
      </w:smartTag>
      <w:r>
        <w:rPr>
          <w:rFonts w:ascii="宋体" w:hAnsi="宋体"/>
          <w:kern w:val="0"/>
          <w:sz w:val="28"/>
          <w:szCs w:val="31"/>
        </w:rPr>
        <w:t>综合概(预)</w:t>
      </w:r>
      <w:r>
        <w:rPr>
          <w:rFonts w:ascii="宋体" w:hAnsi="宋体" w:hint="eastAsia"/>
          <w:kern w:val="0"/>
          <w:sz w:val="28"/>
          <w:szCs w:val="31"/>
        </w:rPr>
        <w:t>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概</w:t>
      </w:r>
      <w:r>
        <w:rPr>
          <w:rFonts w:ascii="宋体" w:hAnsi="宋体"/>
          <w:kern w:val="0"/>
          <w:sz w:val="28"/>
          <w:szCs w:val="31"/>
        </w:rPr>
        <w:t>(预)算价值和</w:t>
      </w:r>
      <w:r>
        <w:rPr>
          <w:rFonts w:ascii="宋体" w:hAnsi="宋体" w:hint="eastAsia"/>
          <w:kern w:val="0"/>
          <w:sz w:val="28"/>
          <w:szCs w:val="31"/>
        </w:rPr>
        <w:t>指标</w:t>
      </w:r>
      <w:r>
        <w:rPr>
          <w:rFonts w:ascii="宋体" w:hAnsi="宋体"/>
          <w:kern w:val="0"/>
          <w:sz w:val="28"/>
          <w:szCs w:val="31"/>
        </w:rPr>
        <w:t>的单位为 “</w:t>
      </w:r>
      <w:r>
        <w:rPr>
          <w:rFonts w:ascii="宋体" w:hAnsi="宋体" w:hint="eastAsia"/>
          <w:kern w:val="0"/>
          <w:sz w:val="28"/>
          <w:szCs w:val="31"/>
        </w:rPr>
        <w:t>元</w:t>
      </w:r>
      <w:r>
        <w:rPr>
          <w:rFonts w:ascii="宋体" w:hAnsi="宋体"/>
          <w:kern w:val="0"/>
          <w:sz w:val="28"/>
          <w:szCs w:val="31"/>
        </w:rPr>
        <w:t>”</w:t>
      </w:r>
      <w:r>
        <w:rPr>
          <w:rFonts w:ascii="宋体" w:hAnsi="宋体" w:hint="eastAsia"/>
          <w:kern w:val="0"/>
          <w:sz w:val="28"/>
          <w:szCs w:val="31"/>
        </w:rPr>
        <w:t>，概</w:t>
      </w:r>
      <w:r>
        <w:rPr>
          <w:rFonts w:ascii="宋体" w:hAnsi="宋体"/>
          <w:kern w:val="0"/>
          <w:sz w:val="28"/>
          <w:szCs w:val="31"/>
        </w:rPr>
        <w:t>(预)</w:t>
      </w:r>
      <w:r>
        <w:rPr>
          <w:rFonts w:ascii="宋体" w:hAnsi="宋体" w:hint="eastAsia"/>
          <w:kern w:val="0"/>
          <w:sz w:val="28"/>
          <w:szCs w:val="31"/>
        </w:rPr>
        <w:t>算价值取整，</w:t>
      </w:r>
      <w:r>
        <w:rPr>
          <w:rFonts w:ascii="宋体" w:hAnsi="宋体"/>
          <w:kern w:val="0"/>
          <w:sz w:val="28"/>
          <w:szCs w:val="31"/>
        </w:rPr>
        <w:t>指标取2位小数，第3</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t>4.2.8</w:t>
        </w:r>
      </w:smartTag>
      <w:r>
        <w:rPr>
          <w:rFonts w:ascii="宋体" w:hAnsi="宋体"/>
          <w:kern w:val="0"/>
          <w:sz w:val="28"/>
          <w:szCs w:val="31"/>
        </w:rPr>
        <w:t>总概(预)</w:t>
      </w:r>
      <w:r>
        <w:rPr>
          <w:rFonts w:ascii="宋体" w:hAnsi="宋体" w:hint="eastAsia"/>
          <w:kern w:val="0"/>
          <w:sz w:val="28"/>
          <w:szCs w:val="31"/>
        </w:rPr>
        <w:t>算</w:t>
      </w:r>
    </w:p>
    <w:p w:rsidR="00FF02E1" w:rsidRDefault="00FF02E1">
      <w:pPr>
        <w:spacing w:line="560" w:lineRule="exact"/>
        <w:ind w:firstLineChars="200" w:firstLine="560"/>
        <w:rPr>
          <w:rFonts w:ascii="宋体" w:hAnsi="宋体"/>
          <w:kern w:val="0"/>
          <w:sz w:val="28"/>
          <w:szCs w:val="31"/>
        </w:rPr>
      </w:pPr>
      <w:r>
        <w:rPr>
          <w:rFonts w:ascii="宋体" w:hAnsi="宋体" w:hint="eastAsia"/>
          <w:kern w:val="0"/>
          <w:sz w:val="28"/>
          <w:szCs w:val="31"/>
        </w:rPr>
        <w:t>概</w:t>
      </w:r>
      <w:r>
        <w:rPr>
          <w:rFonts w:ascii="宋体" w:hAnsi="宋体"/>
          <w:kern w:val="0"/>
          <w:sz w:val="28"/>
          <w:szCs w:val="31"/>
        </w:rPr>
        <w:t>(预)算价值和</w:t>
      </w:r>
      <w:r>
        <w:rPr>
          <w:rFonts w:ascii="宋体" w:hAnsi="宋体" w:hint="eastAsia"/>
          <w:kern w:val="0"/>
          <w:sz w:val="28"/>
          <w:szCs w:val="31"/>
        </w:rPr>
        <w:t>指标</w:t>
      </w:r>
      <w:r>
        <w:rPr>
          <w:rFonts w:ascii="宋体" w:hAnsi="宋体"/>
          <w:kern w:val="0"/>
          <w:sz w:val="28"/>
          <w:szCs w:val="31"/>
        </w:rPr>
        <w:t>的单位为 “</w:t>
      </w:r>
      <w:r>
        <w:rPr>
          <w:rFonts w:ascii="宋体" w:hAnsi="宋体" w:hint="eastAsia"/>
          <w:kern w:val="0"/>
          <w:sz w:val="28"/>
          <w:szCs w:val="31"/>
        </w:rPr>
        <w:t>万元</w:t>
      </w:r>
      <w:r>
        <w:rPr>
          <w:rFonts w:ascii="宋体" w:hAnsi="宋体"/>
          <w:kern w:val="0"/>
          <w:sz w:val="28"/>
          <w:szCs w:val="31"/>
        </w:rPr>
        <w:t>”</w:t>
      </w:r>
      <w:r>
        <w:rPr>
          <w:rFonts w:ascii="宋体" w:hAnsi="宋体" w:hint="eastAsia"/>
          <w:kern w:val="0"/>
          <w:sz w:val="28"/>
          <w:szCs w:val="31"/>
        </w:rPr>
        <w:t>，均取</w:t>
      </w:r>
      <w:r>
        <w:rPr>
          <w:rFonts w:ascii="宋体" w:hAnsi="宋体"/>
          <w:kern w:val="0"/>
          <w:sz w:val="28"/>
          <w:szCs w:val="31"/>
        </w:rPr>
        <w:t>2位小数，第3</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w:t>
      </w:r>
      <w:r>
        <w:rPr>
          <w:rFonts w:ascii="宋体" w:hAnsi="宋体"/>
          <w:kern w:val="0"/>
          <w:sz w:val="28"/>
          <w:szCs w:val="31"/>
        </w:rPr>
        <w:t>;费用比例的单位为“%</w:t>
      </w:r>
      <w:r>
        <w:rPr>
          <w:rFonts w:ascii="宋体" w:hAnsi="宋体" w:hint="eastAsia"/>
          <w:kern w:val="0"/>
          <w:sz w:val="28"/>
          <w:szCs w:val="31"/>
        </w:rPr>
        <w:t>”，取</w:t>
      </w:r>
      <w:r>
        <w:rPr>
          <w:rFonts w:ascii="宋体" w:hAnsi="宋体"/>
          <w:kern w:val="0"/>
          <w:sz w:val="28"/>
          <w:szCs w:val="31"/>
        </w:rPr>
        <w:t>2位小数，应检算是否闭合。</w:t>
      </w:r>
    </w:p>
    <w:p w:rsidR="00FF02E1" w:rsidRDefault="00FF02E1">
      <w:pPr>
        <w:spacing w:line="560" w:lineRule="exact"/>
        <w:ind w:firstLineChars="200" w:firstLine="560"/>
        <w:rPr>
          <w:rFonts w:ascii="宋体" w:hAnsi="宋体"/>
          <w:kern w:val="0"/>
          <w:sz w:val="28"/>
          <w:szCs w:val="3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31"/>
          </w:rPr>
          <w:lastRenderedPageBreak/>
          <w:t>4.2.9</w:t>
        </w:r>
      </w:smartTag>
      <w:r>
        <w:rPr>
          <w:rFonts w:ascii="宋体" w:hAnsi="宋体"/>
          <w:kern w:val="0"/>
          <w:sz w:val="28"/>
          <w:szCs w:val="31"/>
        </w:rPr>
        <w:t>工程数量</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w:t>
      </w:r>
      <w:r>
        <w:rPr>
          <w:rFonts w:ascii="宋体" w:hAnsi="宋体" w:hint="eastAsia"/>
          <w:kern w:val="0"/>
          <w:sz w:val="28"/>
          <w:szCs w:val="31"/>
        </w:rPr>
        <w:t>1</w:t>
      </w:r>
      <w:r>
        <w:rPr>
          <w:rFonts w:ascii="宋体" w:hAnsi="宋体"/>
          <w:kern w:val="0"/>
          <w:sz w:val="28"/>
          <w:szCs w:val="31"/>
        </w:rPr>
        <w:t>)计量单位为“立方米”、“平方米”、“米”的取2</w:t>
      </w:r>
      <w:r>
        <w:rPr>
          <w:rFonts w:ascii="宋体" w:hAnsi="宋体" w:hint="eastAsia"/>
          <w:kern w:val="0"/>
          <w:sz w:val="28"/>
          <w:szCs w:val="31"/>
        </w:rPr>
        <w:t>位，第</w:t>
      </w:r>
      <w:r>
        <w:rPr>
          <w:rFonts w:ascii="宋体" w:hAnsi="宋体"/>
          <w:kern w:val="0"/>
          <w:sz w:val="28"/>
          <w:szCs w:val="31"/>
        </w:rPr>
        <w:t>3</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w:t>
      </w:r>
      <w:r>
        <w:rPr>
          <w:rFonts w:ascii="宋体" w:hAnsi="宋体" w:hint="eastAsia"/>
          <w:kern w:val="0"/>
          <w:sz w:val="28"/>
          <w:szCs w:val="31"/>
        </w:rPr>
        <w:t>2</w:t>
      </w:r>
      <w:r>
        <w:rPr>
          <w:rFonts w:ascii="宋体" w:hAnsi="宋体"/>
          <w:kern w:val="0"/>
          <w:sz w:val="28"/>
          <w:szCs w:val="31"/>
        </w:rPr>
        <w:t>)计量单位为“公里”的，轨道工程取5</w:t>
      </w:r>
      <w:r>
        <w:rPr>
          <w:rFonts w:ascii="宋体" w:hAnsi="宋体" w:hint="eastAsia"/>
          <w:kern w:val="0"/>
          <w:sz w:val="28"/>
          <w:szCs w:val="31"/>
        </w:rPr>
        <w:t>位，第</w:t>
      </w:r>
      <w:r>
        <w:rPr>
          <w:rFonts w:ascii="宋体" w:hAnsi="宋体"/>
          <w:kern w:val="0"/>
          <w:sz w:val="28"/>
          <w:szCs w:val="31"/>
        </w:rPr>
        <w:t>6</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入；其他工程取</w:t>
      </w:r>
      <w:r>
        <w:rPr>
          <w:rFonts w:ascii="宋体" w:hAnsi="宋体"/>
          <w:kern w:val="0"/>
          <w:sz w:val="28"/>
          <w:szCs w:val="31"/>
        </w:rPr>
        <w:t>3</w:t>
      </w:r>
      <w:r>
        <w:rPr>
          <w:rFonts w:ascii="宋体" w:hAnsi="宋体" w:hint="eastAsia"/>
          <w:kern w:val="0"/>
          <w:sz w:val="28"/>
          <w:szCs w:val="31"/>
        </w:rPr>
        <w:t>位，第</w:t>
      </w:r>
      <w:r>
        <w:rPr>
          <w:rFonts w:ascii="宋体" w:hAnsi="宋体"/>
          <w:kern w:val="0"/>
          <w:sz w:val="28"/>
          <w:szCs w:val="31"/>
        </w:rPr>
        <w:t>4</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w:t>
      </w:r>
      <w:r>
        <w:rPr>
          <w:rFonts w:ascii="宋体" w:hAnsi="宋体" w:hint="eastAsia"/>
          <w:kern w:val="0"/>
          <w:sz w:val="28"/>
          <w:szCs w:val="31"/>
        </w:rPr>
        <w:t>3</w:t>
      </w:r>
      <w:r>
        <w:rPr>
          <w:rFonts w:ascii="宋体" w:hAnsi="宋体"/>
          <w:kern w:val="0"/>
          <w:sz w:val="28"/>
          <w:szCs w:val="31"/>
        </w:rPr>
        <w:t>)计量单位为“吨”的取3</w:t>
      </w:r>
      <w:r>
        <w:rPr>
          <w:rFonts w:ascii="宋体" w:hAnsi="宋体" w:hint="eastAsia"/>
          <w:kern w:val="0"/>
          <w:sz w:val="28"/>
          <w:szCs w:val="31"/>
        </w:rPr>
        <w:t>位，第</w:t>
      </w:r>
      <w:r>
        <w:rPr>
          <w:rFonts w:ascii="宋体" w:hAnsi="宋体"/>
          <w:kern w:val="0"/>
          <w:sz w:val="28"/>
          <w:szCs w:val="31"/>
        </w:rPr>
        <w:t>4</w:t>
      </w:r>
      <w:r>
        <w:rPr>
          <w:rFonts w:ascii="宋体" w:hAnsi="宋体" w:hint="eastAsia"/>
          <w:kern w:val="0"/>
          <w:sz w:val="28"/>
          <w:szCs w:val="31"/>
        </w:rPr>
        <w:t>位</w:t>
      </w:r>
      <w:r>
        <w:rPr>
          <w:rFonts w:ascii="宋体" w:hAnsi="宋体"/>
          <w:kern w:val="0"/>
          <w:sz w:val="28"/>
          <w:szCs w:val="31"/>
        </w:rPr>
        <w:t>4</w:t>
      </w:r>
      <w:r>
        <w:rPr>
          <w:rFonts w:ascii="宋体" w:hAnsi="宋体" w:hint="eastAsia"/>
          <w:kern w:val="0"/>
          <w:sz w:val="28"/>
          <w:szCs w:val="31"/>
        </w:rPr>
        <w:t>舍</w:t>
      </w:r>
      <w:r>
        <w:rPr>
          <w:rFonts w:ascii="宋体" w:hAnsi="宋体"/>
          <w:kern w:val="0"/>
          <w:sz w:val="28"/>
          <w:szCs w:val="31"/>
        </w:rPr>
        <w:t>5</w:t>
      </w:r>
      <w:r>
        <w:rPr>
          <w:rFonts w:ascii="宋体" w:hAnsi="宋体" w:hint="eastAsia"/>
          <w:kern w:val="0"/>
          <w:sz w:val="28"/>
          <w:szCs w:val="31"/>
        </w:rPr>
        <w:t>入。</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(4)计量单位为“个、处、组、座或其他可以明示的自然计量单位”取整。</w:t>
      </w:r>
    </w:p>
    <w:p w:rsidR="00FF02E1" w:rsidRDefault="00FF02E1">
      <w:pPr>
        <w:pStyle w:val="2212"/>
        <w:ind w:firstLine="562"/>
        <w:rPr>
          <w:kern w:val="0"/>
        </w:rPr>
      </w:pPr>
      <w:bookmarkStart w:id="31" w:name="_Toc146616201"/>
      <w:r>
        <w:rPr>
          <w:kern w:val="0"/>
        </w:rPr>
        <w:t>4.3</w:t>
      </w:r>
      <w:r>
        <w:rPr>
          <w:kern w:val="0"/>
        </w:rPr>
        <w:t>概（预）算表格</w:t>
      </w:r>
      <w:bookmarkEnd w:id="31"/>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概（预）算编制应采用统一的表格，详见附表。</w:t>
      </w:r>
    </w:p>
    <w:p w:rsidR="00FF02E1" w:rsidRDefault="00FF02E1">
      <w:pPr>
        <w:spacing w:line="560" w:lineRule="exact"/>
        <w:ind w:firstLineChars="200" w:firstLine="560"/>
        <w:rPr>
          <w:rFonts w:ascii="宋体" w:hAnsi="宋体"/>
          <w:kern w:val="0"/>
          <w:sz w:val="28"/>
          <w:szCs w:val="31"/>
        </w:rPr>
      </w:pPr>
    </w:p>
    <w:p w:rsidR="00FF02E1" w:rsidRDefault="00FF02E1">
      <w:pPr>
        <w:widowControl/>
        <w:autoSpaceDE w:val="0"/>
        <w:autoSpaceDN w:val="0"/>
        <w:adjustRightInd w:val="0"/>
        <w:ind w:left="3" w:firstLine="600"/>
        <w:rPr>
          <w:rFonts w:ascii="宋体" w:hAnsi="宋体"/>
          <w:kern w:val="0"/>
          <w:sz w:val="30"/>
          <w:szCs w:val="30"/>
        </w:rPr>
      </w:pPr>
    </w:p>
    <w:p w:rsidR="00FF02E1" w:rsidRDefault="00FF02E1">
      <w:pPr>
        <w:widowControl/>
        <w:autoSpaceDE w:val="0"/>
        <w:autoSpaceDN w:val="0"/>
        <w:adjustRightInd w:val="0"/>
        <w:ind w:left="3" w:firstLine="600"/>
        <w:rPr>
          <w:rFonts w:ascii="宋体" w:hAnsi="宋体"/>
          <w:kern w:val="0"/>
          <w:sz w:val="30"/>
          <w:szCs w:val="30"/>
        </w:rPr>
      </w:pPr>
    </w:p>
    <w:p w:rsidR="00FF02E1" w:rsidRDefault="00FF02E1">
      <w:pPr>
        <w:pStyle w:val="1"/>
        <w:rPr>
          <w:rFonts w:ascii="黑体" w:eastAsia="黑体"/>
          <w:kern w:val="0"/>
          <w:sz w:val="30"/>
          <w:szCs w:val="30"/>
        </w:rPr>
      </w:pPr>
      <w:r>
        <w:rPr>
          <w:kern w:val="0"/>
        </w:rPr>
        <w:br w:type="page"/>
      </w:r>
      <w:bookmarkStart w:id="32" w:name="_Toc146616202"/>
      <w:r>
        <w:rPr>
          <w:rFonts w:ascii="黑体" w:eastAsia="黑体" w:hint="eastAsia"/>
          <w:kern w:val="0"/>
          <w:sz w:val="30"/>
          <w:szCs w:val="30"/>
        </w:rPr>
        <w:lastRenderedPageBreak/>
        <w:t>附录  综合概（预）算章节表</w:t>
      </w:r>
      <w:bookmarkEnd w:id="32"/>
    </w:p>
    <w:tbl>
      <w:tblPr>
        <w:tblW w:w="85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20"/>
        <w:gridCol w:w="640"/>
        <w:gridCol w:w="2380"/>
        <w:gridCol w:w="1180"/>
        <w:gridCol w:w="3760"/>
      </w:tblGrid>
      <w:tr w:rsidR="00FF02E1">
        <w:trPr>
          <w:trHeight w:val="609"/>
          <w:tblHeader/>
        </w:trPr>
        <w:tc>
          <w:tcPr>
            <w:tcW w:w="620" w:type="dxa"/>
            <w:tcBorders>
              <w:top w:val="double" w:sz="4" w:space="0" w:color="auto"/>
              <w:bottom w:val="double" w:sz="4" w:space="0" w:color="auto"/>
            </w:tcBorders>
            <w:tcMar>
              <w:top w:w="15" w:type="dxa"/>
              <w:left w:w="15" w:type="dxa"/>
              <w:bottom w:w="0" w:type="dxa"/>
              <w:right w:w="15" w:type="dxa"/>
            </w:tcMar>
            <w:vAlign w:val="center"/>
          </w:tcPr>
          <w:p w:rsidR="00FF02E1" w:rsidRDefault="00FF02E1">
            <w:pPr>
              <w:jc w:val="center"/>
            </w:pPr>
            <w:r>
              <w:rPr>
                <w:rFonts w:hint="eastAsia"/>
              </w:rPr>
              <w:t>章别</w:t>
            </w:r>
          </w:p>
        </w:tc>
        <w:tc>
          <w:tcPr>
            <w:tcW w:w="640" w:type="dxa"/>
            <w:tcBorders>
              <w:top w:val="double" w:sz="4" w:space="0" w:color="auto"/>
              <w:bottom w:val="double" w:sz="4" w:space="0" w:color="auto"/>
            </w:tcBorders>
            <w:tcMar>
              <w:top w:w="15" w:type="dxa"/>
              <w:left w:w="15" w:type="dxa"/>
              <w:bottom w:w="0" w:type="dxa"/>
              <w:right w:w="15" w:type="dxa"/>
            </w:tcMar>
            <w:vAlign w:val="center"/>
          </w:tcPr>
          <w:p w:rsidR="00FF02E1" w:rsidRDefault="00FF02E1">
            <w:pPr>
              <w:jc w:val="center"/>
            </w:pPr>
            <w:r>
              <w:rPr>
                <w:rFonts w:hint="eastAsia"/>
              </w:rPr>
              <w:t>节号</w:t>
            </w:r>
          </w:p>
        </w:tc>
        <w:tc>
          <w:tcPr>
            <w:tcW w:w="2380" w:type="dxa"/>
            <w:tcBorders>
              <w:top w:val="double" w:sz="4" w:space="0" w:color="auto"/>
              <w:bottom w:val="double" w:sz="4" w:space="0" w:color="auto"/>
            </w:tcBorders>
            <w:tcMar>
              <w:top w:w="15" w:type="dxa"/>
              <w:left w:w="15" w:type="dxa"/>
              <w:bottom w:w="0" w:type="dxa"/>
              <w:right w:w="15" w:type="dxa"/>
            </w:tcMar>
            <w:vAlign w:val="center"/>
          </w:tcPr>
          <w:p w:rsidR="00FF02E1" w:rsidRDefault="00FF02E1">
            <w:pPr>
              <w:jc w:val="center"/>
            </w:pPr>
            <w:r>
              <w:rPr>
                <w:rFonts w:hint="eastAsia"/>
              </w:rPr>
              <w:t>工程及费用名称</w:t>
            </w:r>
          </w:p>
        </w:tc>
        <w:tc>
          <w:tcPr>
            <w:tcW w:w="1180" w:type="dxa"/>
            <w:tcBorders>
              <w:top w:val="double" w:sz="4" w:space="0" w:color="auto"/>
              <w:bottom w:val="double" w:sz="4" w:space="0" w:color="auto"/>
            </w:tcBorders>
            <w:tcMar>
              <w:top w:w="15" w:type="dxa"/>
              <w:left w:w="15" w:type="dxa"/>
              <w:bottom w:w="0" w:type="dxa"/>
              <w:right w:w="15" w:type="dxa"/>
            </w:tcMar>
            <w:vAlign w:val="center"/>
          </w:tcPr>
          <w:p w:rsidR="00FF02E1" w:rsidRDefault="00FF02E1">
            <w:pPr>
              <w:jc w:val="center"/>
            </w:pPr>
            <w:r>
              <w:rPr>
                <w:rFonts w:hint="eastAsia"/>
              </w:rPr>
              <w:t>单位</w:t>
            </w:r>
          </w:p>
        </w:tc>
        <w:tc>
          <w:tcPr>
            <w:tcW w:w="3760" w:type="dxa"/>
            <w:tcBorders>
              <w:top w:val="double" w:sz="4" w:space="0" w:color="auto"/>
              <w:bottom w:val="double" w:sz="4" w:space="0" w:color="auto"/>
            </w:tcBorders>
            <w:tcMar>
              <w:top w:w="15" w:type="dxa"/>
              <w:left w:w="15" w:type="dxa"/>
              <w:bottom w:w="0" w:type="dxa"/>
              <w:right w:w="15" w:type="dxa"/>
            </w:tcMar>
            <w:vAlign w:val="center"/>
          </w:tcPr>
          <w:p w:rsidR="00FF02E1" w:rsidRDefault="00FF02E1">
            <w:pPr>
              <w:jc w:val="center"/>
            </w:pPr>
            <w:r>
              <w:rPr>
                <w:rFonts w:hint="eastAsia"/>
              </w:rPr>
              <w:t>附</w:t>
            </w:r>
            <w:r>
              <w:t xml:space="preserve">  </w:t>
            </w:r>
            <w:r>
              <w:rPr>
                <w:rFonts w:hint="eastAsia"/>
              </w:rPr>
              <w:t>注</w:t>
            </w:r>
          </w:p>
        </w:tc>
      </w:tr>
      <w:tr w:rsidR="00FF02E1">
        <w:trPr>
          <w:trHeight w:val="555"/>
        </w:trPr>
        <w:tc>
          <w:tcPr>
            <w:tcW w:w="3640" w:type="dxa"/>
            <w:gridSpan w:val="3"/>
            <w:tcBorders>
              <w:top w:val="double" w:sz="4" w:space="0" w:color="auto"/>
            </w:tcBorders>
            <w:tcMar>
              <w:top w:w="15" w:type="dxa"/>
              <w:left w:w="15" w:type="dxa"/>
              <w:bottom w:w="0" w:type="dxa"/>
              <w:right w:w="15" w:type="dxa"/>
            </w:tcMar>
            <w:vAlign w:val="center"/>
          </w:tcPr>
          <w:p w:rsidR="00FF02E1" w:rsidRDefault="00FF02E1">
            <w:pPr>
              <w:jc w:val="center"/>
              <w:rPr>
                <w:rFonts w:ascii="黑体" w:eastAsia="黑体"/>
                <w:b/>
                <w:bCs/>
                <w:szCs w:val="21"/>
              </w:rPr>
            </w:pPr>
            <w:r>
              <w:rPr>
                <w:rFonts w:ascii="黑体" w:eastAsia="黑体" w:hint="eastAsia"/>
                <w:b/>
                <w:bCs/>
                <w:szCs w:val="21"/>
              </w:rPr>
              <w:t>第一部分：静态投资</w:t>
            </w:r>
          </w:p>
        </w:tc>
        <w:tc>
          <w:tcPr>
            <w:tcW w:w="1180" w:type="dxa"/>
            <w:tcBorders>
              <w:top w:val="double" w:sz="4" w:space="0" w:color="auto"/>
            </w:tcBorders>
            <w:tcMar>
              <w:top w:w="15" w:type="dxa"/>
              <w:left w:w="15" w:type="dxa"/>
              <w:bottom w:w="0" w:type="dxa"/>
              <w:right w:w="15" w:type="dxa"/>
            </w:tcMar>
            <w:vAlign w:val="center"/>
          </w:tcPr>
          <w:p w:rsidR="00FF02E1" w:rsidRDefault="00FF02E1">
            <w:pPr>
              <w:jc w:val="center"/>
              <w:rPr>
                <w:b/>
              </w:rPr>
            </w:pPr>
            <w:r>
              <w:rPr>
                <w:rFonts w:hint="eastAsia"/>
                <w:b/>
              </w:rPr>
              <w:t>正线公里</w:t>
            </w:r>
          </w:p>
        </w:tc>
        <w:tc>
          <w:tcPr>
            <w:tcW w:w="3760" w:type="dxa"/>
            <w:tcBorders>
              <w:top w:val="double" w:sz="4" w:space="0" w:color="auto"/>
            </w:tcBorders>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pPr>
              <w:jc w:val="center"/>
              <w:rPr>
                <w:b/>
                <w:bCs/>
              </w:rPr>
            </w:pPr>
            <w:r>
              <w:rPr>
                <w:rFonts w:hint="eastAsia"/>
                <w:b/>
                <w:bCs/>
              </w:rPr>
              <w:t>一</w:t>
            </w:r>
          </w:p>
        </w:tc>
        <w:tc>
          <w:tcPr>
            <w:tcW w:w="640" w:type="dxa"/>
            <w:tcMar>
              <w:top w:w="15" w:type="dxa"/>
              <w:left w:w="15" w:type="dxa"/>
              <w:bottom w:w="0" w:type="dxa"/>
              <w:right w:w="15" w:type="dxa"/>
            </w:tcMar>
            <w:vAlign w:val="center"/>
          </w:tcPr>
          <w:p w:rsidR="00FF02E1" w:rsidRDefault="00FF02E1">
            <w:pPr>
              <w:jc w:val="center"/>
              <w:rPr>
                <w:b/>
                <w:bCs/>
              </w:rPr>
            </w:pPr>
            <w:r>
              <w:rPr>
                <w:b/>
                <w:bCs/>
              </w:rPr>
              <w:t>1</w:t>
            </w:r>
          </w:p>
        </w:tc>
        <w:tc>
          <w:tcPr>
            <w:tcW w:w="2380" w:type="dxa"/>
            <w:tcMar>
              <w:top w:w="15" w:type="dxa"/>
              <w:left w:w="15" w:type="dxa"/>
              <w:bottom w:w="0" w:type="dxa"/>
              <w:right w:w="15" w:type="dxa"/>
            </w:tcMar>
            <w:vAlign w:val="center"/>
          </w:tcPr>
          <w:p w:rsidR="00FF02E1" w:rsidRDefault="00FF02E1">
            <w:pPr>
              <w:rPr>
                <w:rFonts w:ascii="黑体" w:eastAsia="黑体"/>
                <w:b/>
                <w:bCs/>
              </w:rPr>
            </w:pPr>
            <w:r>
              <w:rPr>
                <w:rFonts w:ascii="黑体" w:eastAsia="黑体" w:hint="eastAsia"/>
                <w:b/>
                <w:bCs/>
              </w:rPr>
              <w:t>拆迁及征地费用</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其中：Ⅰ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r>
              <w:rPr>
                <w:rFonts w:hint="eastAsia"/>
              </w:rPr>
              <w:t>以下各章、节同</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ind w:firstLineChars="300" w:firstLine="630"/>
            </w:pPr>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r>
              <w:rPr>
                <w:rFonts w:hint="eastAsia"/>
              </w:rPr>
              <w:t>以下各章、节同</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ind w:firstLineChars="300" w:firstLine="630"/>
            </w:pPr>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r>
              <w:rPr>
                <w:rFonts w:hint="eastAsia"/>
              </w:rPr>
              <w:t>以下各章、节同</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ind w:firstLineChars="300" w:firstLine="630"/>
            </w:pPr>
            <w:r>
              <w:rPr>
                <w:rFonts w:hint="eastAsia"/>
              </w:rPr>
              <w:t>Ⅳ</w:t>
            </w:r>
            <w:r>
              <w:t xml:space="preserve">. </w:t>
            </w:r>
            <w:r>
              <w:rPr>
                <w:rFonts w:hint="eastAsia"/>
              </w:rPr>
              <w:t>其他费</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r>
              <w:rPr>
                <w:rFonts w:hint="eastAsia"/>
              </w:rPr>
              <w:t>以下各章、节同</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一、改移道路</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指废除既有道路后引起的有关工程费用</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（一）等级公路</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路基</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含路基附属工程的土方</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含路基附属工程的石方</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）路基附属工程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④钢筋混凝土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⑤绿色防护、绿化</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⑥地基处理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按处理方式分列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路面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）垫层</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）基层</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）面层</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①沥青混凝土路面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含桥梁和隧道的路面面层。包括沥青贯入式路面、沥青表面处治路面和沥青混凝土路面</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②水泥混凝土路面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含桥梁和隧道的路面面层。</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公路桥（××座）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）下部建筑</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明挖</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承台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 </w:t>
            </w:r>
            <w:r>
              <w:rPr>
                <w:rFonts w:hint="eastAsia"/>
              </w:rPr>
              <w:t>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D. </w:t>
            </w:r>
            <w:r>
              <w:rPr>
                <w:rFonts w:hint="eastAsia"/>
              </w:rPr>
              <w:t>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E. </w:t>
            </w:r>
            <w:r>
              <w:rPr>
                <w:rFonts w:hint="eastAsia"/>
              </w:rPr>
              <w:t>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②墩台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）上部建筑</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④浆砌石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⑤混凝土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⑥钢筋混凝土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⑦台后及锥体填筑</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涵洞（××座）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隧道（××座）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）开挖</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含支护及超前地质预报</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）衬砌</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①模筑混凝土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r>
              <w:rPr>
                <w:rFonts w:hint="eastAsia"/>
              </w:rPr>
              <w:t>不含挂网喷射混凝土的钢筋网</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）洞门</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r>
              <w:rPr>
                <w:rFonts w:hint="eastAsia"/>
              </w:rPr>
              <w:t>含端翼墙和与洞门连接的挡墙</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沿线设施</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（二）泥结碎石路</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（三）土路</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（四）道路过渡工程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指为了不中断既有道路交通，确保施工、运营安全所修建的过渡工程。包括桥涵</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（五）取弃土（石）场处理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二、砍伐、挖根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指修建铁路正式工程所发生的砍伐、挖根或移栽。如土地征用补偿费中已含此费用，则不计列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三、管线路防护</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指修建铁路时须对属路外产权的管线路进行的防护、加固</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四、既有建筑物拆除后的垃圾清运</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指为修建铁路正式工程须对建筑物拆除后的垃圾进行的清运。如拆迁补偿费中已含此费用，则不计列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Ⅳ</w:t>
            </w:r>
            <w:r>
              <w:t xml:space="preserve">. </w:t>
            </w:r>
            <w:r>
              <w:rPr>
                <w:rFonts w:hint="eastAsia"/>
              </w:rPr>
              <w:t>其他费</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11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一、土地征用及拆迁补偿费</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r>
              <w:rPr>
                <w:rFonts w:hint="eastAsia"/>
              </w:rPr>
              <w:t>指为进行铁路建设需征用土地所应支付的土地补偿费、安置补助费、附着物及青苗补偿费、菜地开发建设基金、耕地开垦费、耕地占用税，拆迁补偿费，手续费，用地勘界费等</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（一）土地征用补偿费</w:t>
            </w:r>
          </w:p>
        </w:tc>
        <w:tc>
          <w:tcPr>
            <w:tcW w:w="1180" w:type="dxa"/>
            <w:tcMar>
              <w:top w:w="15" w:type="dxa"/>
              <w:left w:w="15" w:type="dxa"/>
              <w:bottom w:w="0" w:type="dxa"/>
              <w:right w:w="15" w:type="dxa"/>
            </w:tcMar>
            <w:vAlign w:val="center"/>
          </w:tcPr>
          <w:p w:rsidR="00FF02E1" w:rsidRDefault="00FF02E1">
            <w:pPr>
              <w:jc w:val="center"/>
            </w:pPr>
            <w:r>
              <w:rPr>
                <w:rFonts w:hint="eastAsia"/>
              </w:rPr>
              <w:t>亩</w:t>
            </w:r>
          </w:p>
        </w:tc>
        <w:tc>
          <w:tcPr>
            <w:tcW w:w="3760" w:type="dxa"/>
            <w:tcMar>
              <w:top w:w="15" w:type="dxa"/>
              <w:left w:w="15" w:type="dxa"/>
              <w:bottom w:w="0" w:type="dxa"/>
              <w:right w:w="15" w:type="dxa"/>
            </w:tcMar>
            <w:vAlign w:val="center"/>
          </w:tcPr>
          <w:p w:rsidR="00FF02E1" w:rsidRDefault="00FF02E1">
            <w:r>
              <w:rPr>
                <w:rFonts w:hint="eastAsia"/>
              </w:rPr>
              <w:t>应含砍伐或移栽树木、竹子等的费用</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（二）拆迁补偿费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含拆除费及建筑物垃圾清运费</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建筑物</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）企业厂房</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）民房</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）其他建筑物</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道路</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含桥涵</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通讯线路</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电力线路</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（三）土地征用、拆迁建筑物手续费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（四）用地勘界费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二、青苗补偿</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指在铁路用地界以外修建正式工程发生的青苗补偿</w:t>
            </w:r>
          </w:p>
        </w:tc>
      </w:tr>
      <w:tr w:rsidR="00FF02E1">
        <w:trPr>
          <w:trHeight w:val="600"/>
        </w:trPr>
        <w:tc>
          <w:tcPr>
            <w:tcW w:w="620" w:type="dxa"/>
            <w:tcMar>
              <w:top w:w="15" w:type="dxa"/>
              <w:left w:w="15" w:type="dxa"/>
              <w:bottom w:w="0" w:type="dxa"/>
              <w:right w:w="15" w:type="dxa"/>
            </w:tcMar>
            <w:vAlign w:val="center"/>
          </w:tcPr>
          <w:p w:rsidR="00FF02E1" w:rsidRDefault="00FF02E1">
            <w:pPr>
              <w:jc w:val="center"/>
              <w:rPr>
                <w:b/>
                <w:bCs/>
              </w:rPr>
            </w:pPr>
            <w:r>
              <w:rPr>
                <w:rFonts w:hint="eastAsia"/>
                <w:b/>
                <w:bCs/>
              </w:rPr>
              <w:t>二</w:t>
            </w:r>
          </w:p>
        </w:tc>
        <w:tc>
          <w:tcPr>
            <w:tcW w:w="640" w:type="dxa"/>
            <w:tcMar>
              <w:top w:w="15" w:type="dxa"/>
              <w:left w:w="15" w:type="dxa"/>
              <w:bottom w:w="0" w:type="dxa"/>
              <w:right w:w="15" w:type="dxa"/>
            </w:tcMar>
            <w:vAlign w:val="center"/>
          </w:tcPr>
          <w:p w:rsidR="00FF02E1" w:rsidRDefault="00FF02E1">
            <w:pPr>
              <w:rPr>
                <w:b/>
                <w:bCs/>
              </w:rPr>
            </w:pP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路基</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r>
              <w:t>/</w:t>
            </w:r>
            <w:r>
              <w:rPr>
                <w:rFonts w:hint="eastAsia"/>
              </w:rPr>
              <w:t>路基公里</w:t>
            </w:r>
          </w:p>
        </w:tc>
        <w:tc>
          <w:tcPr>
            <w:tcW w:w="3760" w:type="dxa"/>
            <w:tcMar>
              <w:top w:w="15" w:type="dxa"/>
              <w:left w:w="15" w:type="dxa"/>
              <w:bottom w:w="0" w:type="dxa"/>
              <w:right w:w="15" w:type="dxa"/>
            </w:tcMar>
            <w:vAlign w:val="center"/>
          </w:tcPr>
          <w:p w:rsidR="00FF02E1" w:rsidRDefault="00FF02E1"/>
        </w:tc>
      </w:tr>
      <w:tr w:rsidR="00FF02E1">
        <w:trPr>
          <w:trHeight w:val="12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2</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区间路基土石方</w:t>
            </w:r>
          </w:p>
        </w:tc>
        <w:tc>
          <w:tcPr>
            <w:tcW w:w="1180" w:type="dxa"/>
            <w:tcMar>
              <w:top w:w="15" w:type="dxa"/>
              <w:left w:w="15" w:type="dxa"/>
              <w:bottom w:w="0" w:type="dxa"/>
              <w:right w:w="15" w:type="dxa"/>
            </w:tcMar>
            <w:vAlign w:val="center"/>
          </w:tcPr>
          <w:p w:rsidR="00FF02E1" w:rsidRDefault="00FF02E1">
            <w:pPr>
              <w:jc w:val="center"/>
            </w:pPr>
            <w:r>
              <w:rPr>
                <w:rFonts w:hint="eastAsia"/>
              </w:rPr>
              <w:t>施工立方米</w:t>
            </w:r>
            <w:r>
              <w:t>/</w:t>
            </w:r>
            <w:r>
              <w:rPr>
                <w:rFonts w:hint="eastAsia"/>
              </w:rPr>
              <w:t>断面立方米</w:t>
            </w:r>
          </w:p>
        </w:tc>
        <w:tc>
          <w:tcPr>
            <w:tcW w:w="3760" w:type="dxa"/>
            <w:tcMar>
              <w:top w:w="15" w:type="dxa"/>
              <w:left w:w="15" w:type="dxa"/>
              <w:bottom w:w="0" w:type="dxa"/>
              <w:right w:w="15" w:type="dxa"/>
            </w:tcMar>
            <w:vAlign w:val="center"/>
          </w:tcPr>
          <w:p w:rsidR="00FF02E1" w:rsidRDefault="00FF02E1">
            <w:r>
              <w:rPr>
                <w:rFonts w:hint="eastAsia"/>
              </w:rPr>
              <w:t>包括开挖路堑、填筑路堤（含桥台后过渡段），挖除池沼淤泥、多年冻土，路堤夯压、挖台阶，修整边坡、侧沟及路面，清除植被和表土、原地面压实等。不包括桥头锥体土石方及桥台后缺口土石方</w:t>
            </w:r>
          </w:p>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w:t>
            </w:r>
            <w:r>
              <w:rPr>
                <w:rFonts w:hint="eastAsia"/>
              </w:rP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施工立方米</w:t>
            </w:r>
            <w:r>
              <w:t>/</w:t>
            </w:r>
            <w:r>
              <w:rPr>
                <w:rFonts w:hint="eastAsia"/>
              </w:rPr>
              <w:t>断面立方米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（一）挖土方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路基设计断面内土方的挖、装、运、卸等</w:t>
            </w:r>
          </w:p>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挖土方（运</w:t>
            </w:r>
            <w:r>
              <w:rPr>
                <w:rFonts w:ascii="宋体" w:hAnsi="宋体" w:hint="eastAsia"/>
              </w:rPr>
              <w:t>距≤</w:t>
            </w:r>
            <w:r>
              <w:t>1km</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含铲运机铲运超过</w:t>
            </w:r>
            <w:r>
              <w:t>1km</w:t>
            </w:r>
            <w:r>
              <w:rPr>
                <w:rFonts w:hint="eastAsia"/>
              </w:rPr>
              <w:t>的部分</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）人力施工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）机械施工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增运土方（运距＞</w:t>
            </w:r>
            <w:r>
              <w:t>1km</w:t>
            </w:r>
            <w:r>
              <w:rPr>
                <w:rFonts w:hint="eastAsia"/>
              </w:rPr>
              <w:t>的部分）</w:t>
            </w:r>
          </w:p>
        </w:tc>
        <w:tc>
          <w:tcPr>
            <w:tcW w:w="1180" w:type="dxa"/>
            <w:tcMar>
              <w:top w:w="15" w:type="dxa"/>
              <w:left w:w="15" w:type="dxa"/>
              <w:bottom w:w="0" w:type="dxa"/>
              <w:right w:w="15" w:type="dxa"/>
            </w:tcMar>
            <w:vAlign w:val="center"/>
          </w:tcPr>
          <w:p w:rsidR="00FF02E1" w:rsidRDefault="00FF02E1">
            <w:pPr>
              <w:jc w:val="center"/>
            </w:pPr>
            <w:r>
              <w:rPr>
                <w:rFonts w:hint="eastAsia"/>
              </w:rPr>
              <w:t>立方米公里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（二）利用土填方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利用土方的摊铺、压实、洒水等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人力施工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机械施工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（三）借土填方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借土方的挖、装、运、卸，摊铺、压实、洒水等</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挖填土方（运</w:t>
            </w:r>
            <w:r>
              <w:rPr>
                <w:rFonts w:ascii="宋体" w:hAnsi="宋体" w:hint="eastAsia"/>
              </w:rPr>
              <w:t>距≤</w:t>
            </w:r>
            <w:r>
              <w:t>1km</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）人力施工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）机械施工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增运土方（运距＞</w:t>
            </w:r>
            <w:r>
              <w:t>1km</w:t>
            </w:r>
            <w:r>
              <w:rPr>
                <w:rFonts w:hint="eastAsia"/>
              </w:rPr>
              <w:t>的部分）</w:t>
            </w:r>
          </w:p>
        </w:tc>
        <w:tc>
          <w:tcPr>
            <w:tcW w:w="1180" w:type="dxa"/>
            <w:tcMar>
              <w:top w:w="15" w:type="dxa"/>
              <w:left w:w="15" w:type="dxa"/>
              <w:bottom w:w="0" w:type="dxa"/>
              <w:right w:w="15" w:type="dxa"/>
            </w:tcMar>
            <w:vAlign w:val="center"/>
          </w:tcPr>
          <w:p w:rsidR="00FF02E1" w:rsidRDefault="00FF02E1">
            <w:pPr>
              <w:jc w:val="center"/>
            </w:pPr>
            <w:r>
              <w:rPr>
                <w:rFonts w:hint="eastAsia"/>
              </w:rPr>
              <w:t>立方米公里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（一）挖石方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路基设计断面内石方的开挖，装、运、卸等</w:t>
            </w:r>
          </w:p>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挖石方（运</w:t>
            </w:r>
            <w:r>
              <w:rPr>
                <w:rFonts w:ascii="宋体" w:hAnsi="宋体" w:hint="eastAsia"/>
              </w:rPr>
              <w:t>距≤</w:t>
            </w:r>
            <w:r>
              <w:t>1km</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）人力施工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）机械施工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增运石方（运距＞</w:t>
            </w:r>
            <w:r>
              <w:t>1km</w:t>
            </w:r>
            <w:r>
              <w:rPr>
                <w:rFonts w:hint="eastAsia"/>
              </w:rPr>
              <w:t>的部分）</w:t>
            </w:r>
          </w:p>
        </w:tc>
        <w:tc>
          <w:tcPr>
            <w:tcW w:w="1180" w:type="dxa"/>
            <w:tcMar>
              <w:top w:w="15" w:type="dxa"/>
              <w:left w:w="15" w:type="dxa"/>
              <w:bottom w:w="0" w:type="dxa"/>
              <w:right w:w="15" w:type="dxa"/>
            </w:tcMar>
            <w:vAlign w:val="center"/>
          </w:tcPr>
          <w:p w:rsidR="00FF02E1" w:rsidRDefault="00FF02E1">
            <w:pPr>
              <w:jc w:val="center"/>
            </w:pPr>
            <w:r>
              <w:rPr>
                <w:rFonts w:hint="eastAsia"/>
              </w:rPr>
              <w:t>立方米公里</w:t>
            </w:r>
          </w:p>
        </w:tc>
        <w:tc>
          <w:tcPr>
            <w:tcW w:w="3760" w:type="dxa"/>
            <w:tcMar>
              <w:top w:w="15" w:type="dxa"/>
              <w:left w:w="15" w:type="dxa"/>
              <w:bottom w:w="0" w:type="dxa"/>
              <w:right w:w="15" w:type="dxa"/>
            </w:tcMar>
            <w:vAlign w:val="center"/>
          </w:tcPr>
          <w:p w:rsidR="00FF02E1" w:rsidRDefault="00FF02E1"/>
        </w:tc>
      </w:tr>
      <w:tr w:rsidR="00FF02E1">
        <w:trPr>
          <w:trHeight w:val="114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（二）利用石填方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包括按以石代土路堤设计时利用石方的摊铺、压实、洒水等和按填石路堤设计时利用石方的填筑、码砌等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人力施工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机械施工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14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（三）借石填方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包括按以石代土路堤设计时借石方的开挖、装、运、卸，摊铺、压实、洒水等和按填石路堤设计时借石方的开挖，装、运、卸填筑、码砌等</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挖填石方（运距</w:t>
            </w:r>
            <w:r>
              <w:rPr>
                <w:rFonts w:ascii="宋体" w:hAnsi="宋体" w:hint="eastAsia"/>
              </w:rPr>
              <w:t>≤</w:t>
            </w:r>
            <w:r>
              <w:t>1km</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）人力施工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）机械施工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增运石方（运距＞</w:t>
            </w:r>
            <w:r>
              <w:t>1km</w:t>
            </w:r>
            <w:r>
              <w:rPr>
                <w:rFonts w:hint="eastAsia"/>
              </w:rPr>
              <w:t>的部分）</w:t>
            </w:r>
          </w:p>
        </w:tc>
        <w:tc>
          <w:tcPr>
            <w:tcW w:w="1180" w:type="dxa"/>
            <w:tcMar>
              <w:top w:w="15" w:type="dxa"/>
              <w:left w:w="15" w:type="dxa"/>
              <w:bottom w:w="0" w:type="dxa"/>
              <w:right w:w="15" w:type="dxa"/>
            </w:tcMar>
            <w:vAlign w:val="center"/>
          </w:tcPr>
          <w:p w:rsidR="00FF02E1" w:rsidRDefault="00FF02E1">
            <w:pPr>
              <w:jc w:val="center"/>
            </w:pPr>
            <w:r>
              <w:rPr>
                <w:rFonts w:hint="eastAsia"/>
              </w:rPr>
              <w:t>立方米公里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三、填渗水土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渗水土的挖、装、运、卸，摊铺、压实、洒水等</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（一）挖填（运距</w:t>
            </w:r>
            <w:r>
              <w:rPr>
                <w:rFonts w:ascii="宋体" w:hAnsi="宋体" w:hint="eastAsia"/>
              </w:rPr>
              <w:t>≤</w:t>
            </w:r>
            <w:r>
              <w:t>1km</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人力施工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机械施工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（二）增运（运距＞</w:t>
            </w:r>
            <w:r>
              <w:t>1km</w:t>
            </w:r>
            <w:r>
              <w:rPr>
                <w:rFonts w:hint="eastAsia"/>
              </w:rPr>
              <w:t>的部分）</w:t>
            </w:r>
          </w:p>
        </w:tc>
        <w:tc>
          <w:tcPr>
            <w:tcW w:w="1180" w:type="dxa"/>
            <w:tcMar>
              <w:top w:w="15" w:type="dxa"/>
              <w:left w:w="15" w:type="dxa"/>
              <w:bottom w:w="0" w:type="dxa"/>
              <w:right w:w="15" w:type="dxa"/>
            </w:tcMar>
            <w:vAlign w:val="center"/>
          </w:tcPr>
          <w:p w:rsidR="00FF02E1" w:rsidRDefault="00FF02E1">
            <w:pPr>
              <w:jc w:val="center"/>
            </w:pPr>
            <w:r>
              <w:rPr>
                <w:rFonts w:hint="eastAsia"/>
              </w:rPr>
              <w:t>立方米公里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四、填改良土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（一）利用土改良</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配料、拌制，摊铺、洒水、压实</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（二）借土改良</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挖、装、运、卸，配料、拌制，摊铺、洒水、压实</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挖填土方（运距</w:t>
            </w:r>
            <w:r>
              <w:rPr>
                <w:rFonts w:ascii="宋体" w:hAnsi="宋体" w:hint="eastAsia"/>
              </w:rPr>
              <w:t>≤</w:t>
            </w:r>
            <w:r>
              <w:t>1km</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增运土方（运距＞</w:t>
            </w:r>
            <w:r>
              <w:t>1km</w:t>
            </w:r>
            <w:r>
              <w:rPr>
                <w:rFonts w:hint="eastAsia"/>
              </w:rPr>
              <w:t>的部分）</w:t>
            </w:r>
          </w:p>
        </w:tc>
        <w:tc>
          <w:tcPr>
            <w:tcW w:w="1180" w:type="dxa"/>
            <w:tcMar>
              <w:top w:w="15" w:type="dxa"/>
              <w:left w:w="15" w:type="dxa"/>
              <w:bottom w:w="0" w:type="dxa"/>
              <w:right w:w="15" w:type="dxa"/>
            </w:tcMar>
            <w:vAlign w:val="center"/>
          </w:tcPr>
          <w:p w:rsidR="00FF02E1" w:rsidRDefault="00FF02E1">
            <w:pPr>
              <w:jc w:val="center"/>
            </w:pPr>
            <w:r>
              <w:rPr>
                <w:rFonts w:hint="eastAsia"/>
              </w:rPr>
              <w:t>立方米公里</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五、级配碎石（砂砾石）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配料、拌制、堆放；分层摊铺、掺拌水泥、洒水或晾晒、压实，排水；路面及边坡修整</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（一）基床表层</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（二）过渡段</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路堤与桥台过渡段</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路堤与横向结构物过渡段</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路堤与路堑过渡段</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六、挖淤泥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围堰填筑及拆除、抽水；挖、装、运、卸，排水，弃方堆放、整修</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七、挖多年冻土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开挖、装、运、卸，弃方堆放、整理；路面和边坡修整</w:t>
            </w:r>
          </w:p>
        </w:tc>
      </w:tr>
      <w:tr w:rsidR="00FF02E1">
        <w:trPr>
          <w:trHeight w:val="8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3</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站场土石方</w:t>
            </w:r>
          </w:p>
        </w:tc>
        <w:tc>
          <w:tcPr>
            <w:tcW w:w="1180" w:type="dxa"/>
            <w:tcMar>
              <w:top w:w="15" w:type="dxa"/>
              <w:left w:w="15" w:type="dxa"/>
              <w:bottom w:w="0" w:type="dxa"/>
              <w:right w:w="15" w:type="dxa"/>
            </w:tcMar>
            <w:vAlign w:val="center"/>
          </w:tcPr>
          <w:p w:rsidR="00FF02E1" w:rsidRDefault="00FF02E1">
            <w:pPr>
              <w:jc w:val="center"/>
            </w:pPr>
            <w:r>
              <w:rPr>
                <w:rFonts w:hint="eastAsia"/>
              </w:rPr>
              <w:t>施工立方米</w:t>
            </w:r>
            <w:r>
              <w:t>/</w:t>
            </w:r>
            <w:r>
              <w:rPr>
                <w:rFonts w:hint="eastAsia"/>
              </w:rPr>
              <w:t>断面立方米</w:t>
            </w:r>
          </w:p>
        </w:tc>
        <w:tc>
          <w:tcPr>
            <w:tcW w:w="3760" w:type="dxa"/>
            <w:tcMar>
              <w:top w:w="15" w:type="dxa"/>
              <w:left w:w="15" w:type="dxa"/>
              <w:bottom w:w="0" w:type="dxa"/>
              <w:right w:w="15" w:type="dxa"/>
            </w:tcMar>
            <w:vAlign w:val="center"/>
          </w:tcPr>
          <w:p w:rsidR="00FF02E1" w:rsidRDefault="00FF02E1">
            <w:r>
              <w:rPr>
                <w:rFonts w:hint="eastAsia"/>
              </w:rPr>
              <w:t>含站场范围内的正线土石方。内容同区间路基土石方</w:t>
            </w:r>
          </w:p>
        </w:tc>
      </w:tr>
      <w:tr w:rsidR="00FF02E1">
        <w:trPr>
          <w:trHeight w:val="8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w:t>
            </w:r>
            <w:r>
              <w:rPr>
                <w:rFonts w:hint="eastAsia"/>
              </w:rP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施工立方米</w:t>
            </w:r>
            <w:r>
              <w:t>/</w:t>
            </w:r>
            <w:r>
              <w:rPr>
                <w:rFonts w:hint="eastAsia"/>
              </w:rPr>
              <w:t>断面立方米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（一）挖土方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工作内容同区间路基土石方</w:t>
            </w:r>
          </w:p>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挖土方（运距</w:t>
            </w:r>
            <w:r>
              <w:rPr>
                <w:rFonts w:ascii="宋体" w:hAnsi="宋体" w:hint="eastAsia"/>
              </w:rPr>
              <w:t>≤</w:t>
            </w:r>
            <w:r>
              <w:t>1km</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含铲运机铲运超过</w:t>
            </w:r>
            <w:r>
              <w:t>1km</w:t>
            </w:r>
            <w:r>
              <w:rPr>
                <w:rFonts w:hint="eastAsia"/>
              </w:rPr>
              <w:t>的部分</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）人力施工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）机械施工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增运土方（运距＞</w:t>
            </w:r>
            <w:r>
              <w:t>1km</w:t>
            </w:r>
            <w:r>
              <w:rPr>
                <w:rFonts w:hint="eastAsia"/>
              </w:rPr>
              <w:t>的部分）</w:t>
            </w:r>
          </w:p>
        </w:tc>
        <w:tc>
          <w:tcPr>
            <w:tcW w:w="1180" w:type="dxa"/>
            <w:tcMar>
              <w:top w:w="15" w:type="dxa"/>
              <w:left w:w="15" w:type="dxa"/>
              <w:bottom w:w="0" w:type="dxa"/>
              <w:right w:w="15" w:type="dxa"/>
            </w:tcMar>
            <w:vAlign w:val="center"/>
          </w:tcPr>
          <w:p w:rsidR="00FF02E1" w:rsidRDefault="00FF02E1">
            <w:pPr>
              <w:jc w:val="center"/>
            </w:pPr>
            <w:r>
              <w:rPr>
                <w:rFonts w:hint="eastAsia"/>
              </w:rPr>
              <w:t>立方米公里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（二）利用土填方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工作内容同区间路基土石方</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人力施工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机械施工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（三）借土填方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工作内容同区间路基土石方</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挖填土方（运距</w:t>
            </w:r>
            <w:r>
              <w:rPr>
                <w:rFonts w:ascii="宋体" w:hAnsi="宋体" w:hint="eastAsia"/>
              </w:rPr>
              <w:t>≤</w:t>
            </w:r>
            <w:r>
              <w:t>1km</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）人力施工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）机械施工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增运土方（运距＞</w:t>
            </w:r>
            <w:r>
              <w:t>1km</w:t>
            </w:r>
            <w:r>
              <w:rPr>
                <w:rFonts w:hint="eastAsia"/>
              </w:rPr>
              <w:t>的部分）</w:t>
            </w:r>
          </w:p>
        </w:tc>
        <w:tc>
          <w:tcPr>
            <w:tcW w:w="1180" w:type="dxa"/>
            <w:tcMar>
              <w:top w:w="15" w:type="dxa"/>
              <w:left w:w="15" w:type="dxa"/>
              <w:bottom w:w="0" w:type="dxa"/>
              <w:right w:w="15" w:type="dxa"/>
            </w:tcMar>
            <w:vAlign w:val="center"/>
          </w:tcPr>
          <w:p w:rsidR="00FF02E1" w:rsidRDefault="00FF02E1">
            <w:pPr>
              <w:jc w:val="center"/>
            </w:pPr>
            <w:r>
              <w:rPr>
                <w:rFonts w:hint="eastAsia"/>
              </w:rPr>
              <w:t>立方米公里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（一）挖石方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工作内容同区间路基土石方</w:t>
            </w:r>
          </w:p>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挖石方（运距</w:t>
            </w:r>
            <w:r>
              <w:rPr>
                <w:rFonts w:ascii="宋体" w:hAnsi="宋体" w:hint="eastAsia"/>
              </w:rPr>
              <w:t>≤</w:t>
            </w:r>
            <w:r>
              <w:t>1km</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）人力施工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）机械施工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增运石方（运距＞</w:t>
            </w:r>
            <w:r>
              <w:t>1km</w:t>
            </w:r>
            <w:r>
              <w:rPr>
                <w:rFonts w:hint="eastAsia"/>
              </w:rPr>
              <w:t>的部分）</w:t>
            </w:r>
          </w:p>
        </w:tc>
        <w:tc>
          <w:tcPr>
            <w:tcW w:w="1180" w:type="dxa"/>
            <w:tcMar>
              <w:top w:w="15" w:type="dxa"/>
              <w:left w:w="15" w:type="dxa"/>
              <w:bottom w:w="0" w:type="dxa"/>
              <w:right w:w="15" w:type="dxa"/>
            </w:tcMar>
            <w:vAlign w:val="center"/>
          </w:tcPr>
          <w:p w:rsidR="00FF02E1" w:rsidRDefault="00FF02E1">
            <w:pPr>
              <w:jc w:val="center"/>
            </w:pPr>
            <w:r>
              <w:rPr>
                <w:rFonts w:hint="eastAsia"/>
              </w:rPr>
              <w:t>立方米公里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（二）利用石填方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工作内容同区间路基土石方</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人力施工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机械施工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（三）借石填方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工作内容同区间路基土石方</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挖填石方（运距</w:t>
            </w:r>
            <w:r>
              <w:rPr>
                <w:rFonts w:ascii="宋体" w:hAnsi="宋体" w:hint="eastAsia"/>
              </w:rPr>
              <w:t>≤</w:t>
            </w:r>
            <w:r>
              <w:t>1km</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）人力施工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）机械施工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增运石方（运距＞</w:t>
            </w:r>
            <w:r>
              <w:t>1km</w:t>
            </w:r>
            <w:r>
              <w:rPr>
                <w:rFonts w:hint="eastAsia"/>
              </w:rPr>
              <w:t>的部分）</w:t>
            </w:r>
          </w:p>
        </w:tc>
        <w:tc>
          <w:tcPr>
            <w:tcW w:w="1180" w:type="dxa"/>
            <w:tcMar>
              <w:top w:w="15" w:type="dxa"/>
              <w:left w:w="15" w:type="dxa"/>
              <w:bottom w:w="0" w:type="dxa"/>
              <w:right w:w="15" w:type="dxa"/>
            </w:tcMar>
            <w:vAlign w:val="center"/>
          </w:tcPr>
          <w:p w:rsidR="00FF02E1" w:rsidRDefault="00FF02E1">
            <w:pPr>
              <w:jc w:val="center"/>
            </w:pPr>
            <w:r>
              <w:rPr>
                <w:rFonts w:hint="eastAsia"/>
              </w:rPr>
              <w:t>立方米公里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三、填渗水土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工作内容同区间路基土石方</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（一）挖填（运距</w:t>
            </w:r>
            <w:r>
              <w:rPr>
                <w:rFonts w:ascii="宋体" w:hAnsi="宋体" w:hint="eastAsia"/>
              </w:rPr>
              <w:t>≤</w:t>
            </w:r>
            <w:r>
              <w:t>1km</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人力施工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机械施工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（二）增运（运距＞</w:t>
            </w:r>
            <w:r>
              <w:t>1km</w:t>
            </w:r>
            <w:r>
              <w:rPr>
                <w:rFonts w:hint="eastAsia"/>
              </w:rPr>
              <w:t>的部分）</w:t>
            </w:r>
          </w:p>
        </w:tc>
        <w:tc>
          <w:tcPr>
            <w:tcW w:w="1180" w:type="dxa"/>
            <w:tcMar>
              <w:top w:w="15" w:type="dxa"/>
              <w:left w:w="15" w:type="dxa"/>
              <w:bottom w:w="0" w:type="dxa"/>
              <w:right w:w="15" w:type="dxa"/>
            </w:tcMar>
            <w:vAlign w:val="center"/>
          </w:tcPr>
          <w:p w:rsidR="00FF02E1" w:rsidRDefault="00FF02E1">
            <w:pPr>
              <w:jc w:val="center"/>
            </w:pPr>
            <w:r>
              <w:rPr>
                <w:rFonts w:hint="eastAsia"/>
              </w:rPr>
              <w:t>立方米公里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四、填改良土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（一）利用土改良</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工作内容同区间路基土石方</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（二）借土改良</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工作内容同区间路基土石方</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挖填土方（运距</w:t>
            </w:r>
            <w:r>
              <w:rPr>
                <w:rFonts w:ascii="宋体" w:hAnsi="宋体" w:hint="eastAsia"/>
              </w:rPr>
              <w:t>≤</w:t>
            </w:r>
            <w:r>
              <w:t>1km</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增运土方（运距＞</w:t>
            </w:r>
            <w:r>
              <w:t>1km</w:t>
            </w:r>
            <w:r>
              <w:rPr>
                <w:rFonts w:hint="eastAsia"/>
              </w:rPr>
              <w:t>的部分）</w:t>
            </w:r>
          </w:p>
        </w:tc>
        <w:tc>
          <w:tcPr>
            <w:tcW w:w="1180" w:type="dxa"/>
            <w:tcMar>
              <w:top w:w="15" w:type="dxa"/>
              <w:left w:w="15" w:type="dxa"/>
              <w:bottom w:w="0" w:type="dxa"/>
              <w:right w:w="15" w:type="dxa"/>
            </w:tcMar>
            <w:vAlign w:val="center"/>
          </w:tcPr>
          <w:p w:rsidR="00FF02E1" w:rsidRDefault="00FF02E1">
            <w:pPr>
              <w:jc w:val="center"/>
            </w:pPr>
            <w:r>
              <w:rPr>
                <w:rFonts w:hint="eastAsia"/>
              </w:rPr>
              <w:t>立方米公里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五、级配碎石（砂砾石）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工作内容同区间路基土石方</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（一）基床表层</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（二）过渡段</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路堤与桥台过渡段</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路堤与横向结构物过渡段</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路堤与路堑过渡段</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六、挖淤泥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工作内容同区间路基土石方</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七、挖多年冻土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工作内容同区间路基土石方</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4</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路基附属工程</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r>
              <w:rPr>
                <w:rFonts w:hint="eastAsia"/>
              </w:rPr>
              <w:t>包括区间和站场内的附属工程</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指区间和站场土石方的总量</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一、附属土石方及加固防护</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指支挡结构以外的所有路基附属工程</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（一）土石方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指单独挖填土石方的项目（包括平交道的土石方）</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（二）混凝土及砌体</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片石混凝土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（三）绿色防护</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铺草皮</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播草籽</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不含土工网垫中的播草籽</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喷播植草</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喷混植生</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不含边坡加固锚杆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栽植乔木</w:t>
            </w:r>
          </w:p>
        </w:tc>
        <w:tc>
          <w:tcPr>
            <w:tcW w:w="1180" w:type="dxa"/>
            <w:tcMar>
              <w:top w:w="15" w:type="dxa"/>
              <w:left w:w="15" w:type="dxa"/>
              <w:bottom w:w="0" w:type="dxa"/>
              <w:right w:w="15" w:type="dxa"/>
            </w:tcMar>
            <w:vAlign w:val="center"/>
          </w:tcPr>
          <w:p w:rsidR="00FF02E1" w:rsidRDefault="00FF02E1">
            <w:pPr>
              <w:jc w:val="center"/>
            </w:pPr>
            <w:r>
              <w:rPr>
                <w:rFonts w:hint="eastAsia"/>
              </w:rPr>
              <w:t>千株</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栽植灌木</w:t>
            </w:r>
          </w:p>
        </w:tc>
        <w:tc>
          <w:tcPr>
            <w:tcW w:w="1180" w:type="dxa"/>
            <w:tcMar>
              <w:top w:w="15" w:type="dxa"/>
              <w:left w:w="15" w:type="dxa"/>
              <w:bottom w:w="0" w:type="dxa"/>
              <w:right w:w="15" w:type="dxa"/>
            </w:tcMar>
            <w:vAlign w:val="center"/>
          </w:tcPr>
          <w:p w:rsidR="00FF02E1" w:rsidRDefault="00FF02E1">
            <w:pPr>
              <w:jc w:val="center"/>
            </w:pPr>
            <w:r>
              <w:rPr>
                <w:rFonts w:hint="eastAsia"/>
              </w:rPr>
              <w:t>千株</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栽植花草</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8. </w:t>
            </w:r>
            <w:r>
              <w:rPr>
                <w:rFonts w:hint="eastAsia"/>
              </w:rPr>
              <w:t>穴植容器苗</w:t>
            </w:r>
          </w:p>
        </w:tc>
        <w:tc>
          <w:tcPr>
            <w:tcW w:w="1180" w:type="dxa"/>
            <w:tcMar>
              <w:top w:w="15" w:type="dxa"/>
              <w:left w:w="15" w:type="dxa"/>
              <w:bottom w:w="0" w:type="dxa"/>
              <w:right w:w="15" w:type="dxa"/>
            </w:tcMar>
            <w:vAlign w:val="center"/>
          </w:tcPr>
          <w:p w:rsidR="00FF02E1" w:rsidRDefault="00FF02E1">
            <w:pPr>
              <w:jc w:val="center"/>
            </w:pPr>
            <w:r>
              <w:rPr>
                <w:rFonts w:hint="eastAsia"/>
              </w:rPr>
              <w:t>千穴</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（四）喷水泥砂浆</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素喷水泥砂浆</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网喷水泥砂浆</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不含边坡加固锚杆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（五）喷射混凝土</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素喷混凝土</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网喷混凝土</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不含边坡加固锚杆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（六）风沙路基防护</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铺石</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铺粘性土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草方格</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刺铁丝网</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沙障</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（七）金属防护网</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高强金属柔性主动防护网</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高强金属柔性被动防护网</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（八）土工合成材料</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土工布</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复合土工膜</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土工网</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土工格栅</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土工格室</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土工网垫</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抛填石（片石）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垫层</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）填砂</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）填碎石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）填卵（砾）石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）填石（片石）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5</w:t>
            </w:r>
            <w:r>
              <w:rPr>
                <w:rFonts w:hint="eastAsia"/>
              </w:rPr>
              <w:t>）填砂夹碎石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6</w:t>
            </w:r>
            <w:r>
              <w:rPr>
                <w:rFonts w:hint="eastAsia"/>
              </w:rPr>
              <w:t>）填砂夹卵（砾）石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7</w:t>
            </w:r>
            <w:r>
              <w:rPr>
                <w:rFonts w:hint="eastAsia"/>
              </w:rPr>
              <w:t>）填砖</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换填土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袋装砂井</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砂桩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石灰桩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碎石桩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8. </w:t>
            </w:r>
            <w:r>
              <w:rPr>
                <w:rFonts w:hint="eastAsia"/>
              </w:rPr>
              <w:t>旋喷桩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9. </w:t>
            </w:r>
            <w:r>
              <w:rPr>
                <w:rFonts w:hint="eastAsia"/>
              </w:rPr>
              <w:t>粉喷桩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10. </w:t>
            </w:r>
            <w:r>
              <w:rPr>
                <w:rFonts w:hint="eastAsia"/>
              </w:rPr>
              <w:t>水泥搅拌桩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11. </w:t>
            </w:r>
            <w:r>
              <w:rPr>
                <w:rFonts w:hint="eastAsia"/>
              </w:rPr>
              <w:t>水泥土挤密桩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12. CFG</w:t>
            </w:r>
            <w:r>
              <w:rPr>
                <w:rFonts w:hint="eastAsia"/>
              </w:rPr>
              <w:t>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13. </w:t>
            </w:r>
            <w:r>
              <w:rPr>
                <w:rFonts w:hint="eastAsia"/>
              </w:rPr>
              <w:t>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14. </w:t>
            </w:r>
            <w:r>
              <w:rPr>
                <w:rFonts w:hint="eastAsia"/>
              </w:rPr>
              <w:t>钢筋混凝土方桩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15. </w:t>
            </w:r>
            <w:r>
              <w:rPr>
                <w:rFonts w:hint="eastAsia"/>
              </w:rPr>
              <w:t>塑料排水板</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16. </w:t>
            </w:r>
            <w:r>
              <w:rPr>
                <w:rFonts w:hint="eastAsia"/>
              </w:rPr>
              <w:t>强夯</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17. </w:t>
            </w:r>
            <w:r>
              <w:rPr>
                <w:rFonts w:hint="eastAsia"/>
              </w:rPr>
              <w:t>重锤夯实</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18. </w:t>
            </w:r>
            <w:r>
              <w:rPr>
                <w:rFonts w:hint="eastAsia"/>
              </w:rPr>
              <w:t>重型碾压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19. </w:t>
            </w:r>
            <w:r>
              <w:rPr>
                <w:rFonts w:hint="eastAsia"/>
              </w:rPr>
              <w:t>填（片石）混凝土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20. </w:t>
            </w:r>
            <w:r>
              <w:rPr>
                <w:rFonts w:hint="eastAsia"/>
              </w:rPr>
              <w:t>真空预压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21. </w:t>
            </w:r>
            <w:r>
              <w:rPr>
                <w:rFonts w:hint="eastAsia"/>
              </w:rPr>
              <w:t>堆载预压</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（十）地下洞穴处理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钻孔</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注浆</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灌砂</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填土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填袋装土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填石（片石）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（十一）取弃土（石）场处理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场地平整、绿化、复垦</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（十二）地下排水设施</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混凝土管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钢筋混凝土管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聚氯乙烯（</w:t>
            </w:r>
            <w:r>
              <w:t>UPVC)</w:t>
            </w:r>
            <w:r>
              <w:rPr>
                <w:rFonts w:hint="eastAsia"/>
              </w:rPr>
              <w:t>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铸铁管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盲沟</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渗沟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（十三）降噪声工程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加高围墙</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隔声墙</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路基声屏障</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桥上声屏障</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（十四）线路防护栅栏</w:t>
            </w:r>
          </w:p>
        </w:tc>
        <w:tc>
          <w:tcPr>
            <w:tcW w:w="1180" w:type="dxa"/>
            <w:tcMar>
              <w:top w:w="15" w:type="dxa"/>
              <w:left w:w="15" w:type="dxa"/>
              <w:bottom w:w="0" w:type="dxa"/>
              <w:right w:w="15" w:type="dxa"/>
            </w:tcMar>
            <w:vAlign w:val="center"/>
          </w:tcPr>
          <w:p w:rsidR="00FF02E1" w:rsidRDefault="00FF02E1">
            <w:pPr>
              <w:jc w:val="center"/>
            </w:pPr>
            <w:r>
              <w:rPr>
                <w:rFonts w:hint="eastAsia"/>
              </w:rPr>
              <w:t>单侧公里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（十五）路基护轮轨</w:t>
            </w:r>
          </w:p>
        </w:tc>
        <w:tc>
          <w:tcPr>
            <w:tcW w:w="1180" w:type="dxa"/>
            <w:tcMar>
              <w:top w:w="15" w:type="dxa"/>
              <w:left w:w="15" w:type="dxa"/>
              <w:bottom w:w="0" w:type="dxa"/>
              <w:right w:w="15" w:type="dxa"/>
            </w:tcMar>
            <w:vAlign w:val="center"/>
          </w:tcPr>
          <w:p w:rsidR="00FF02E1" w:rsidRDefault="00FF02E1">
            <w:pPr>
              <w:jc w:val="center"/>
            </w:pPr>
            <w:r>
              <w:rPr>
                <w:rFonts w:hint="eastAsia"/>
              </w:rPr>
              <w:t>单轨公里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（十六）路基地段电缆槽</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（十七）路基地段接触网支柱基础</w:t>
            </w:r>
          </w:p>
        </w:tc>
        <w:tc>
          <w:tcPr>
            <w:tcW w:w="1180" w:type="dxa"/>
            <w:tcMar>
              <w:top w:w="15" w:type="dxa"/>
              <w:left w:w="15" w:type="dxa"/>
              <w:bottom w:w="0" w:type="dxa"/>
              <w:right w:w="15" w:type="dxa"/>
            </w:tcMar>
            <w:vAlign w:val="center"/>
          </w:tcPr>
          <w:p w:rsidR="00FF02E1" w:rsidRDefault="00FF02E1">
            <w:pPr>
              <w:jc w:val="center"/>
            </w:pPr>
            <w:r>
              <w:rPr>
                <w:rFonts w:hint="eastAsia"/>
              </w:rPr>
              <w:t>个</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（十八）基床表层隔水层</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（十九）综合接地引入</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指从贯通综合接地铜缆引入的部分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路基地段</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桥梁地段</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隧道地段</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（二十）其他工程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平交道路面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拆除砌体、圬工</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指单独拆除的路基附属构筑物</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二、支挡结构</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包括各类挡土墙、抗滑桩等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（一）挡土墙浆砌石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（二）挡土墙片石混凝土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（三）挡土墙混凝土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（四）挡土墙钢筋混凝土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（五）挡土墙喷混凝土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（六）锚杆挡土墙</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（七）桩板挡土墙</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（八）加筋土挡土墙</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加筋挡土墙中填筑的土石方，应列入区间或站场土石方</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面板</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拉筋带</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按拉筋类型分列</w:t>
            </w:r>
          </w:p>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）钢筋混凝土拉筋带</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）聚丙烯编织带拉筋带</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（九）锚定板钢筋混凝土挡土墙</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（十）土钉</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含边坡加固锚杆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（十一）抗滑桩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（十二）预应力锚索</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包括预应力锚索、预应力锚索桩、预应力锚索桩板挡土墙三种形式中的预应力锚索</w:t>
            </w:r>
          </w:p>
        </w:tc>
      </w:tr>
      <w:tr w:rsidR="00FF02E1">
        <w:trPr>
          <w:trHeight w:val="600"/>
        </w:trPr>
        <w:tc>
          <w:tcPr>
            <w:tcW w:w="620" w:type="dxa"/>
            <w:tcMar>
              <w:top w:w="15" w:type="dxa"/>
              <w:left w:w="15" w:type="dxa"/>
              <w:bottom w:w="0" w:type="dxa"/>
              <w:right w:w="15" w:type="dxa"/>
            </w:tcMar>
            <w:vAlign w:val="center"/>
          </w:tcPr>
          <w:p w:rsidR="00FF02E1" w:rsidRDefault="00FF02E1">
            <w:pPr>
              <w:jc w:val="center"/>
              <w:rPr>
                <w:b/>
                <w:bCs/>
              </w:rPr>
            </w:pPr>
            <w:r>
              <w:rPr>
                <w:rFonts w:hint="eastAsia"/>
                <w:b/>
                <w:bCs/>
              </w:rPr>
              <w:t>三</w:t>
            </w:r>
          </w:p>
        </w:tc>
        <w:tc>
          <w:tcPr>
            <w:tcW w:w="640" w:type="dxa"/>
            <w:tcMar>
              <w:top w:w="15" w:type="dxa"/>
              <w:left w:w="15" w:type="dxa"/>
              <w:bottom w:w="0" w:type="dxa"/>
              <w:right w:w="15" w:type="dxa"/>
            </w:tcMar>
            <w:vAlign w:val="center"/>
          </w:tcPr>
          <w:p w:rsidR="00FF02E1" w:rsidRDefault="00FF02E1">
            <w:pPr>
              <w:rPr>
                <w:b/>
                <w:bCs/>
              </w:rPr>
            </w:pP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桥涵</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r>
              <w:t>/</w:t>
            </w:r>
            <w:r>
              <w:rPr>
                <w:rFonts w:hint="eastAsia"/>
              </w:rPr>
              <w:t>桥梁公里</w:t>
            </w:r>
          </w:p>
        </w:tc>
        <w:tc>
          <w:tcPr>
            <w:tcW w:w="3760" w:type="dxa"/>
            <w:tcMar>
              <w:top w:w="15" w:type="dxa"/>
              <w:left w:w="15" w:type="dxa"/>
              <w:bottom w:w="0" w:type="dxa"/>
              <w:right w:w="15" w:type="dxa"/>
            </w:tcMar>
            <w:vAlign w:val="center"/>
          </w:tcPr>
          <w:p w:rsidR="00FF02E1" w:rsidRDefault="00FF02E1">
            <w:r>
              <w:rPr>
                <w:rFonts w:hint="eastAsia"/>
              </w:rPr>
              <w:t>单线、双线、多线桥分别编列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5</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特大桥（××座）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指桥长</w:t>
            </w:r>
            <w:r>
              <w:t>500m</w:t>
            </w:r>
            <w:r>
              <w:rPr>
                <w:rFonts w:hint="eastAsia"/>
              </w:rPr>
              <w:t>以上</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一、复杂特大桥（××座）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铁路桥</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（一）×××特大桥</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）明挖</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③混凝土冷却管</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）承台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③混凝土冷却管</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）沉井</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①陆上</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钢筋混凝土沉井</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钢沉井</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②水上</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钢筋混凝土沉井</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钢沉井</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5</w:t>
            </w:r>
            <w:r>
              <w:rPr>
                <w:rFonts w:hint="eastAsia"/>
              </w:rPr>
              <w:t>）钻孔桩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①陆上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②水上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6</w:t>
            </w:r>
            <w:r>
              <w:rPr>
                <w:rFonts w:hint="eastAsia"/>
              </w:rPr>
              <w:t>）沉入桩</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7</w:t>
            </w:r>
            <w:r>
              <w:rPr>
                <w:rFonts w:hint="eastAsia"/>
              </w:rPr>
              <w:t>）管柱</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①钢筋（预应力）混凝土管柱</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②钢管柱</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8</w:t>
            </w:r>
            <w:r>
              <w:rPr>
                <w:rFonts w:hint="eastAsia"/>
              </w:rPr>
              <w:t>）挖井基础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墩台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预应力混凝土简支箱梁</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按单线、双线、跨度、设计速度分列。含先简支后连续梁</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）预制</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）架设</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）现浇</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制架（钢筋）预应力混凝土</w:t>
            </w:r>
            <w:r>
              <w:t>T</w:t>
            </w:r>
            <w:r>
              <w:rPr>
                <w:rFonts w:hint="eastAsia"/>
              </w:rPr>
              <w:t>梁</w:t>
            </w:r>
            <w:r>
              <w:t xml:space="preserve"> </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按单线、双线、跨度、梁高、设计速度分列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）预制</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）架设</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）现浇</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购架（钢筋）预应力混凝土</w:t>
            </w:r>
            <w:r>
              <w:t>T</w:t>
            </w:r>
            <w:r>
              <w:rPr>
                <w:rFonts w:hint="eastAsia"/>
              </w:rPr>
              <w:t>梁</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按单线、双线、跨度、梁高、设计速度分列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预应力混凝土连续梁</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钢桁梁（钢桁拱）</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8. </w:t>
            </w:r>
            <w:r>
              <w:rPr>
                <w:rFonts w:hint="eastAsia"/>
              </w:rPr>
              <w:t>钢板梁</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9. </w:t>
            </w:r>
            <w:r>
              <w:rPr>
                <w:rFonts w:hint="eastAsia"/>
              </w:rPr>
              <w:t>钢—混凝土结合梁</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）钢梁</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10. </w:t>
            </w:r>
            <w:r>
              <w:rPr>
                <w:rFonts w:hint="eastAsia"/>
              </w:rPr>
              <w:t>斜拉桥</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指承台以上部分索塔和斜拉索支承的梁部。不包括桥面系</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）斜拉桥索塔</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）斜拉索</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）钢梁</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）预应力混凝土梁</w:t>
            </w:r>
            <w:r>
              <w:t xml:space="preserve"> </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11. </w:t>
            </w:r>
            <w:r>
              <w:rPr>
                <w:rFonts w:hint="eastAsia"/>
              </w:rPr>
              <w:t>钢管拱</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包括拱部和桥面板，不包括桥面系</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）钢管</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）钢管内混凝土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）系杆（水平索）</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）吊杆</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5</w:t>
            </w:r>
            <w:r>
              <w:rPr>
                <w:rFonts w:hint="eastAsia"/>
              </w:rPr>
              <w:t>）横梁及桥面板</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12. </w:t>
            </w:r>
            <w:r>
              <w:rPr>
                <w:rFonts w:hint="eastAsia"/>
              </w:rPr>
              <w:t>道岔梁</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13. </w:t>
            </w:r>
            <w:r>
              <w:rPr>
                <w:rFonts w:hint="eastAsia"/>
              </w:rPr>
              <w:t>其他特殊梁</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）钢材</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14. </w:t>
            </w:r>
            <w:r>
              <w:rPr>
                <w:rFonts w:hint="eastAsia"/>
              </w:rPr>
              <w:t>支座</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）金属支座</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按类型、跨度分列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）板式橡胶支座</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按跨度分列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）盆式橡胶支座</w:t>
            </w:r>
          </w:p>
        </w:tc>
        <w:tc>
          <w:tcPr>
            <w:tcW w:w="1180" w:type="dxa"/>
            <w:tcMar>
              <w:top w:w="15" w:type="dxa"/>
              <w:left w:w="15" w:type="dxa"/>
              <w:bottom w:w="0" w:type="dxa"/>
              <w:right w:w="15" w:type="dxa"/>
            </w:tcMar>
            <w:vAlign w:val="center"/>
          </w:tcPr>
          <w:p w:rsidR="00FF02E1" w:rsidRDefault="00FF02E1">
            <w:pPr>
              <w:jc w:val="center"/>
            </w:pPr>
            <w:r>
              <w:rPr>
                <w:rFonts w:hint="eastAsia"/>
              </w:rPr>
              <w:t>个</w:t>
            </w:r>
          </w:p>
        </w:tc>
        <w:tc>
          <w:tcPr>
            <w:tcW w:w="3760" w:type="dxa"/>
            <w:tcMar>
              <w:top w:w="15" w:type="dxa"/>
              <w:left w:w="15" w:type="dxa"/>
              <w:bottom w:w="0" w:type="dxa"/>
              <w:right w:w="15" w:type="dxa"/>
            </w:tcMar>
            <w:vAlign w:val="center"/>
          </w:tcPr>
          <w:p w:rsidR="00FF02E1" w:rsidRDefault="00FF02E1">
            <w:r>
              <w:rPr>
                <w:rFonts w:hint="eastAsia"/>
              </w:rPr>
              <w:t>按承载力分列</w:t>
            </w:r>
          </w:p>
        </w:tc>
      </w:tr>
      <w:tr w:rsidR="00FF02E1">
        <w:trPr>
          <w:trHeight w:val="199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15. </w:t>
            </w:r>
            <w:r>
              <w:rPr>
                <w:rFonts w:hint="eastAsia"/>
              </w:rPr>
              <w:t>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包括围栏、吊篮、防护网、避车台、桥梁检修设备走行轨、检查梯、铁蹬、护栅、通信、信号、电力支架，挡碴墙、竖墙、防撞墙、挡碴块，遮板、栏杆、人行道板及纵向盖板，电缆槽及盖板，护轮轨，地震区防止落梁设施，涂装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）混凝土梁桥面系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）钢梁桥面系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171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16. </w:t>
            </w:r>
            <w:r>
              <w:rPr>
                <w:rFonts w:hint="eastAsia"/>
              </w:rPr>
              <w:t>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包括锥体填筑及护坡、不设置路桥过渡段的桥台后缺口填筑、桥头搭板、改河、改沟、改渠、导流设施，消能设施，挑水坝，河床加固及河岸防护，地下洞穴、取弃土（石）场处理等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5</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6</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7</w:t>
            </w:r>
            <w:r>
              <w:rPr>
                <w:rFonts w:hint="eastAsia"/>
              </w:rPr>
              <w:t>）台后及锥体填筑</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8</w:t>
            </w:r>
            <w:r>
              <w:rPr>
                <w:rFonts w:hint="eastAsia"/>
              </w:rPr>
              <w:t>）洞穴处理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①钻孔</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②注浆</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③灌砂</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④填土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⑤填袋装土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⑥填石（片石）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⑦填（片石）混凝土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⑧钻孔填筑</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9</w:t>
            </w:r>
            <w:r>
              <w:rPr>
                <w:rFonts w:hint="eastAsia"/>
              </w:rPr>
              <w:t>）桥上永久照明</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10</w:t>
            </w:r>
            <w:r>
              <w:rPr>
                <w:rFonts w:hint="eastAsia"/>
              </w:rPr>
              <w:t>）其他</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包括安全警示标志、保护标志、航标灯等</w:t>
            </w:r>
          </w:p>
        </w:tc>
      </w:tr>
      <w:tr w:rsidR="00FF02E1">
        <w:trPr>
          <w:trHeight w:val="14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17. </w:t>
            </w:r>
            <w:r>
              <w:rPr>
                <w:rFonts w:hint="eastAsia"/>
              </w:rPr>
              <w:t>基础施工辅助设施</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包括筑岛及堤；土、石围堰；木板桩围堰，钢板桩围堰；混凝土、钢筋混凝土围堰、钢围堰、吊箱围堰、套箱围堰等；围堰下水滑道；工作平台</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（二）×××特大桥</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细目同（一）×××特大桥</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二、一般特大桥（××座）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明挖</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）混凝土冷却管</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承台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）混凝土冷却管</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沉井</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）钢筋混凝土沉井</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）钢沉井</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沉入桩</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挖井基础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（二）墩台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（三）预应力混凝土简支箱梁</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r>
              <w:rPr>
                <w:rFonts w:hint="eastAsia"/>
              </w:rPr>
              <w:t>按单线、双线、跨度、设计速度分列。含先简支后连续梁</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预制</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架设</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现浇</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（四）制架（钢筋）预应力混凝土</w:t>
            </w:r>
            <w:r>
              <w:t>T</w:t>
            </w:r>
            <w:r>
              <w:rPr>
                <w:rFonts w:hint="eastAsia"/>
              </w:rPr>
              <w:t>梁</w:t>
            </w:r>
            <w:r>
              <w:t xml:space="preserve"> </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按单线、双线、跨度、梁高、设计速度分列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预制</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架设</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现浇</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（五）购架（钢筋）预应力混凝土</w:t>
            </w:r>
            <w:r>
              <w:t>T</w:t>
            </w:r>
            <w:r>
              <w:rPr>
                <w:rFonts w:hint="eastAsia"/>
              </w:rPr>
              <w:t>梁</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按单线、双线、跨度、梁高、设计速度分列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（六）预应力混凝土连续梁</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（七）钢桁梁（钢桁拱）</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（八）钢板梁</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（九）钢—混凝土结合梁</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钢梁</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（十）道岔梁</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（十一）其他特殊梁</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钢材</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（十二）支座</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金属支座</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按类型、跨度分列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板式橡胶支座</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按跨度分列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盆式橡胶支座</w:t>
            </w:r>
          </w:p>
        </w:tc>
        <w:tc>
          <w:tcPr>
            <w:tcW w:w="1180" w:type="dxa"/>
            <w:tcMar>
              <w:top w:w="15" w:type="dxa"/>
              <w:left w:w="15" w:type="dxa"/>
              <w:bottom w:w="0" w:type="dxa"/>
              <w:right w:w="15" w:type="dxa"/>
            </w:tcMar>
            <w:vAlign w:val="center"/>
          </w:tcPr>
          <w:p w:rsidR="00FF02E1" w:rsidRDefault="00FF02E1">
            <w:pPr>
              <w:jc w:val="center"/>
            </w:pPr>
            <w:r>
              <w:rPr>
                <w:rFonts w:hint="eastAsia"/>
              </w:rPr>
              <w:t>个</w:t>
            </w:r>
          </w:p>
        </w:tc>
        <w:tc>
          <w:tcPr>
            <w:tcW w:w="3760" w:type="dxa"/>
            <w:tcMar>
              <w:top w:w="15" w:type="dxa"/>
              <w:left w:w="15" w:type="dxa"/>
              <w:bottom w:w="0" w:type="dxa"/>
              <w:right w:w="15" w:type="dxa"/>
            </w:tcMar>
            <w:vAlign w:val="center"/>
          </w:tcPr>
          <w:p w:rsidR="00FF02E1" w:rsidRDefault="00FF02E1">
            <w:r>
              <w:rPr>
                <w:rFonts w:hint="eastAsia"/>
              </w:rPr>
              <w:t>按承载力分列</w:t>
            </w:r>
          </w:p>
        </w:tc>
      </w:tr>
      <w:tr w:rsidR="00FF02E1">
        <w:trPr>
          <w:trHeight w:val="199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（十三）桥面系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包括围栏、吊篮、防护网、避车台、桥梁检修设备走行轨、检查梯、铁蹬、护栅、通信、信号、电力支架，挡碴墙、竖墙、防撞墙、挡碴块，遮板、栏杆、人行道板及纵向盖板，电缆槽及盖板，护轮轨，地震区防止落梁设施，涂装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混凝土梁桥面系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钢梁桥面系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171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（十四）附属工程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包括锥体填筑及护坡、不设置路桥过渡段的桥台后缺口填筑、桥头搭板、改河、改沟、改渠、导流设施，消能设施，挑水坝，河床加固及河岸防护，地下洞穴、取弃土（石）场处理等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台后及锥体填筑</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8. </w:t>
            </w:r>
            <w:r>
              <w:rPr>
                <w:rFonts w:hint="eastAsia"/>
              </w:rPr>
              <w:t>洞穴处理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）钻孔</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）注浆</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）灌砂</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）填土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5</w:t>
            </w:r>
            <w:r>
              <w:rPr>
                <w:rFonts w:hint="eastAsia"/>
              </w:rPr>
              <w:t>）填袋装土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6</w:t>
            </w:r>
            <w:r>
              <w:rPr>
                <w:rFonts w:hint="eastAsia"/>
              </w:rPr>
              <w:t>）填石（片石）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7</w:t>
            </w:r>
            <w:r>
              <w:rPr>
                <w:rFonts w:hint="eastAsia"/>
              </w:rPr>
              <w:t>）填（片石）混凝土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8</w:t>
            </w:r>
            <w:r>
              <w:rPr>
                <w:rFonts w:hint="eastAsia"/>
              </w:rPr>
              <w:t>）钻孔填筑</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9. </w:t>
            </w:r>
            <w:r>
              <w:rPr>
                <w:rFonts w:hint="eastAsia"/>
              </w:rPr>
              <w:t>桥上永久照明</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10. </w:t>
            </w:r>
            <w:r>
              <w:rPr>
                <w:rFonts w:hint="eastAsia"/>
              </w:rPr>
              <w:t>其他</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包括安全警示标志、保护标志等</w:t>
            </w:r>
          </w:p>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（十五）基础施工辅助设施</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包括筑岛及堤；土、石围堰；木板桩围堰，钢板桩围堰；混凝土、钢筋混凝土围堰；工作平台</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三、公铁两用特大桥（××座）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（一）×××特大桥</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正桥</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①明挖</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 </w:t>
            </w:r>
            <w:r>
              <w:rPr>
                <w:rFonts w:hint="eastAsia"/>
              </w:rPr>
              <w:t>混凝土冷却管</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②承台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 </w:t>
            </w:r>
            <w:r>
              <w:rPr>
                <w:rFonts w:hint="eastAsia"/>
              </w:rPr>
              <w:t>混凝土冷却管</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③沉井</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陆上</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A1. </w:t>
            </w:r>
            <w:r>
              <w:rPr>
                <w:rFonts w:hint="eastAsia"/>
              </w:rPr>
              <w:t>钢筋混凝土沉井</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A2. </w:t>
            </w:r>
            <w:r>
              <w:rPr>
                <w:rFonts w:hint="eastAsia"/>
              </w:rPr>
              <w:t>钢沉井</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水上</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B1. </w:t>
            </w:r>
            <w:r>
              <w:rPr>
                <w:rFonts w:hint="eastAsia"/>
              </w:rPr>
              <w:t>钢筋混凝土沉井</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B2. </w:t>
            </w:r>
            <w:r>
              <w:rPr>
                <w:rFonts w:hint="eastAsia"/>
              </w:rPr>
              <w:t>钢沉井</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④挖孔桩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⑤钻孔桩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陆上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水上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⑥沉入桩</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⑦管柱</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钢筋（预应力）混凝土管柱</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钢管柱</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⑧挖井基础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）墩台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）预应力混凝土简支箱梁</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按单线、双线、跨度、设计速度分列。含先简支后连续梁</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①预制</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②架设</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③现浇</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）制架（钢筋）预应力混凝土</w:t>
            </w:r>
            <w:r>
              <w:t>T</w:t>
            </w:r>
            <w:r>
              <w:rPr>
                <w:rFonts w:hint="eastAsia"/>
              </w:rPr>
              <w:t>梁</w:t>
            </w:r>
            <w:r>
              <w:t xml:space="preserve"> </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按单线、双线、跨度、梁高、设计速度分列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①预制</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②架设</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③现浇</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5</w:t>
            </w:r>
            <w:r>
              <w:rPr>
                <w:rFonts w:hint="eastAsia"/>
              </w:rPr>
              <w:t>）购架（钢筋）预应力混凝土</w:t>
            </w:r>
            <w:r>
              <w:t>T</w:t>
            </w:r>
            <w:r>
              <w:rPr>
                <w:rFonts w:hint="eastAsia"/>
              </w:rPr>
              <w:t>梁</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按单线、双线、跨度、梁高、设计速度分列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6</w:t>
            </w:r>
            <w:r>
              <w:rPr>
                <w:rFonts w:hint="eastAsia"/>
              </w:rPr>
              <w:t>）预应力混凝土连续梁</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7</w:t>
            </w:r>
            <w:r>
              <w:rPr>
                <w:rFonts w:hint="eastAsia"/>
              </w:rPr>
              <w:t>）钢桁梁（钢桁拱）</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8</w:t>
            </w:r>
            <w:r>
              <w:rPr>
                <w:rFonts w:hint="eastAsia"/>
              </w:rPr>
              <w:t>）钢板梁</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9</w:t>
            </w:r>
            <w:r>
              <w:rPr>
                <w:rFonts w:hint="eastAsia"/>
              </w:rPr>
              <w:t>）钢</w:t>
            </w:r>
            <w:r>
              <w:t>—</w:t>
            </w:r>
            <w:r>
              <w:rPr>
                <w:rFonts w:hint="eastAsia"/>
              </w:rPr>
              <w:t>混凝土结合梁</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③钢梁</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10</w:t>
            </w:r>
            <w:r>
              <w:rPr>
                <w:rFonts w:hint="eastAsia"/>
              </w:rPr>
              <w:t>）斜拉桥</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指承台以上部分索塔和斜拉索支承的梁部。不包括桥面系</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①斜拉桥索塔</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②斜拉索</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③钢梁</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④预应力混凝土梁</w:t>
            </w:r>
            <w:r>
              <w:t xml:space="preserve"> </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11</w:t>
            </w:r>
            <w:r>
              <w:rPr>
                <w:rFonts w:hint="eastAsia"/>
              </w:rPr>
              <w:t>）钢管拱</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包括拱部和桥面板，不包括桥面系</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①钢管</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②钢管内混凝土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③系杆（水平索）</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④吊杆</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⑤横梁及桥面板</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12</w:t>
            </w:r>
            <w:r>
              <w:rPr>
                <w:rFonts w:hint="eastAsia"/>
              </w:rPr>
              <w:t>）道岔梁</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13</w:t>
            </w:r>
            <w:r>
              <w:rPr>
                <w:rFonts w:hint="eastAsia"/>
              </w:rPr>
              <w:t>）其他特殊梁</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④钢材</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14</w:t>
            </w:r>
            <w:r>
              <w:rPr>
                <w:rFonts w:hint="eastAsia"/>
              </w:rPr>
              <w:t>）支座</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①金属支座</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按类型、跨度分列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②板式橡胶支座</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按跨度分列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③盆式橡胶支座</w:t>
            </w:r>
          </w:p>
        </w:tc>
        <w:tc>
          <w:tcPr>
            <w:tcW w:w="1180" w:type="dxa"/>
            <w:tcMar>
              <w:top w:w="15" w:type="dxa"/>
              <w:left w:w="15" w:type="dxa"/>
              <w:bottom w:w="0" w:type="dxa"/>
              <w:right w:w="15" w:type="dxa"/>
            </w:tcMar>
            <w:vAlign w:val="center"/>
          </w:tcPr>
          <w:p w:rsidR="00FF02E1" w:rsidRDefault="00FF02E1">
            <w:pPr>
              <w:jc w:val="center"/>
            </w:pPr>
            <w:r>
              <w:rPr>
                <w:rFonts w:hint="eastAsia"/>
              </w:rPr>
              <w:t>个</w:t>
            </w:r>
          </w:p>
        </w:tc>
        <w:tc>
          <w:tcPr>
            <w:tcW w:w="3760" w:type="dxa"/>
            <w:tcMar>
              <w:top w:w="15" w:type="dxa"/>
              <w:left w:w="15" w:type="dxa"/>
              <w:bottom w:w="0" w:type="dxa"/>
              <w:right w:w="15" w:type="dxa"/>
            </w:tcMar>
            <w:vAlign w:val="center"/>
          </w:tcPr>
          <w:p w:rsidR="00FF02E1" w:rsidRDefault="00FF02E1">
            <w:r>
              <w:rPr>
                <w:rFonts w:hint="eastAsia"/>
              </w:rPr>
              <w:t>按承载力分列</w:t>
            </w:r>
          </w:p>
        </w:tc>
      </w:tr>
      <w:tr w:rsidR="00FF02E1">
        <w:trPr>
          <w:trHeight w:val="199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15</w:t>
            </w:r>
            <w:r>
              <w:rPr>
                <w:rFonts w:hint="eastAsia"/>
              </w:rPr>
              <w:t>）铁路桥面系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包括围栏、吊篮、防护网、避车台、桥梁检修设备走行轨、检查梯、铁蹬、护栅、通信、信号、电力支架，挡碴墙、竖墙、防撞墙、挡碴块，遮板、栏杆、人行道板及纵向盖板，电缆槽及盖板，护轮轨，地震区防止落梁设施，涂装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①混凝土梁桥面系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②钢梁桥面系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14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16</w:t>
            </w:r>
            <w:r>
              <w:rPr>
                <w:rFonts w:hint="eastAsia"/>
              </w:rPr>
              <w:t>）公路桥面系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包括车行道、人行道、伸缩装置、湿接缝、变形缝、泄水管（孔）、综合管沟，护栏、隔离栅、中间带、隔离块、标志牌、标线、标桩、界牌等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①混凝土梁桥面系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②钢梁桥面系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引桥</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）铁路</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明挖</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A2.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A3. </w:t>
            </w:r>
            <w:r>
              <w:rPr>
                <w:rFonts w:hint="eastAsia"/>
              </w:rPr>
              <w:t>混凝土冷却管</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承台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B2.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B3. </w:t>
            </w:r>
            <w:r>
              <w:rPr>
                <w:rFonts w:hint="eastAsia"/>
              </w:rPr>
              <w:t>混凝土冷却管</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 </w:t>
            </w:r>
            <w:r>
              <w:rPr>
                <w:rFonts w:hint="eastAsia"/>
              </w:rPr>
              <w:t>沉井</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C1. </w:t>
            </w:r>
            <w:r>
              <w:rPr>
                <w:rFonts w:hint="eastAsia"/>
              </w:rPr>
              <w:t>钢筋混凝土沉井</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C2. </w:t>
            </w:r>
            <w:r>
              <w:rPr>
                <w:rFonts w:hint="eastAsia"/>
              </w:rPr>
              <w:t>钢沉井</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D. </w:t>
            </w:r>
            <w:r>
              <w:rPr>
                <w:rFonts w:hint="eastAsia"/>
              </w:rPr>
              <w:t>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E. </w:t>
            </w:r>
            <w:r>
              <w:rPr>
                <w:rFonts w:hint="eastAsia"/>
              </w:rPr>
              <w:t>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F. </w:t>
            </w:r>
            <w:r>
              <w:rPr>
                <w:rFonts w:hint="eastAsia"/>
              </w:rPr>
              <w:t>沉入桩</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F1. </w:t>
            </w:r>
            <w:r>
              <w:rPr>
                <w:rFonts w:hint="eastAsia"/>
              </w:rPr>
              <w:t>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F2. </w:t>
            </w:r>
            <w:r>
              <w:rPr>
                <w:rFonts w:hint="eastAsia"/>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G. </w:t>
            </w:r>
            <w:r>
              <w:rPr>
                <w:rFonts w:hint="eastAsia"/>
              </w:rPr>
              <w:t>挖井基础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G1.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G2.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②墩台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③预应力混凝土简支箱梁</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按单线、双线、跨度、设计速度分列。含先简支后连续梁</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预制</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架设</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 </w:t>
            </w:r>
            <w:r>
              <w:rPr>
                <w:rFonts w:hint="eastAsia"/>
              </w:rPr>
              <w:t>现浇</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④制架（钢筋）预应力混凝土</w:t>
            </w:r>
            <w:r>
              <w:t>T</w:t>
            </w:r>
            <w:r>
              <w:rPr>
                <w:rFonts w:hint="eastAsia"/>
              </w:rPr>
              <w:t>梁</w:t>
            </w:r>
            <w:r>
              <w:t xml:space="preserve"> </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按单线、双线、跨度、梁高、设计速度分列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预制</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架设</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 </w:t>
            </w:r>
            <w:r>
              <w:rPr>
                <w:rFonts w:hint="eastAsia"/>
              </w:rPr>
              <w:t>现浇</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⑤购架（钢筋）预应力混凝土</w:t>
            </w:r>
            <w:r>
              <w:t>T</w:t>
            </w:r>
            <w:r>
              <w:rPr>
                <w:rFonts w:hint="eastAsia"/>
              </w:rPr>
              <w:t>梁</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按单线、双线、跨度、梁高、设计速度分列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⑥预应力混凝土连续梁</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 </w:t>
            </w:r>
            <w:r>
              <w:rPr>
                <w:rFonts w:hint="eastAsia"/>
              </w:rPr>
              <w:t>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⑦钢桁梁（钢桁拱）</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⑧钢板梁</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⑨钢—混凝土结合梁</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6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 </w:t>
            </w:r>
            <w:r>
              <w:rPr>
                <w:rFonts w:hint="eastAsia"/>
              </w:rPr>
              <w:t>钢梁</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⑩道岔梁</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 </w:t>
            </w:r>
            <w:r>
              <w:rPr>
                <w:rFonts w:hint="eastAsia"/>
              </w:rPr>
              <w:t>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⑾其他特殊梁</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 </w:t>
            </w:r>
            <w:r>
              <w:rPr>
                <w:rFonts w:hint="eastAsia"/>
              </w:rPr>
              <w:t>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D. </w:t>
            </w:r>
            <w:r>
              <w:rPr>
                <w:rFonts w:hint="eastAsia"/>
              </w:rPr>
              <w:t>钢材</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⑿支座</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金属支座</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按类型、跨度分列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板式橡胶支座</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r>
              <w:rPr>
                <w:rFonts w:hint="eastAsia"/>
              </w:rPr>
              <w:t>按跨度分列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 </w:t>
            </w:r>
            <w:r>
              <w:rPr>
                <w:rFonts w:hint="eastAsia"/>
              </w:rPr>
              <w:t>盆式橡胶支座</w:t>
            </w:r>
          </w:p>
        </w:tc>
        <w:tc>
          <w:tcPr>
            <w:tcW w:w="1180" w:type="dxa"/>
            <w:tcMar>
              <w:top w:w="15" w:type="dxa"/>
              <w:left w:w="15" w:type="dxa"/>
              <w:bottom w:w="0" w:type="dxa"/>
              <w:right w:w="15" w:type="dxa"/>
            </w:tcMar>
            <w:vAlign w:val="center"/>
          </w:tcPr>
          <w:p w:rsidR="00FF02E1" w:rsidRDefault="00FF02E1">
            <w:pPr>
              <w:jc w:val="center"/>
            </w:pPr>
            <w:r>
              <w:rPr>
                <w:rFonts w:hint="eastAsia"/>
              </w:rPr>
              <w:t>个</w:t>
            </w:r>
          </w:p>
        </w:tc>
        <w:tc>
          <w:tcPr>
            <w:tcW w:w="3760" w:type="dxa"/>
            <w:tcMar>
              <w:top w:w="15" w:type="dxa"/>
              <w:left w:w="15" w:type="dxa"/>
              <w:bottom w:w="0" w:type="dxa"/>
              <w:right w:w="15" w:type="dxa"/>
            </w:tcMar>
            <w:vAlign w:val="center"/>
          </w:tcPr>
          <w:p w:rsidR="00FF02E1" w:rsidRDefault="00FF02E1">
            <w:r>
              <w:rPr>
                <w:rFonts w:hint="eastAsia"/>
              </w:rPr>
              <w:t>按承载力分列</w:t>
            </w:r>
          </w:p>
        </w:tc>
      </w:tr>
      <w:tr w:rsidR="00FF02E1">
        <w:trPr>
          <w:trHeight w:val="199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⒀桥面系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包括围栏、吊篮、防护网、避车台、桥梁检修设备走行轨、检查梯、铁蹬、护栅、通信、信号、电力支架，挡碴墙、竖墙、防撞墙、挡碴块，遮板、栏杆、人行道板及纵向盖板，电缆槽及盖板，护轮轨，地震区防止落梁设施，涂装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混凝土梁桥面系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钢梁桥面系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）公路</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明挖</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A2.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A3. </w:t>
            </w:r>
            <w:r>
              <w:rPr>
                <w:rFonts w:hint="eastAsia"/>
              </w:rPr>
              <w:t>混凝土冷却管</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承台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B2.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B3. </w:t>
            </w:r>
            <w:r>
              <w:rPr>
                <w:rFonts w:hint="eastAsia"/>
              </w:rPr>
              <w:t>混凝土冷却管</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 </w:t>
            </w:r>
            <w:r>
              <w:rPr>
                <w:rFonts w:hint="eastAsia"/>
              </w:rPr>
              <w:t>沉井</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C1. </w:t>
            </w:r>
            <w:r>
              <w:rPr>
                <w:rFonts w:hint="eastAsia"/>
              </w:rPr>
              <w:t>钢筋混凝土沉井</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C2. </w:t>
            </w:r>
            <w:r>
              <w:rPr>
                <w:rFonts w:hint="eastAsia"/>
              </w:rPr>
              <w:t>钢沉井</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D. </w:t>
            </w:r>
            <w:r>
              <w:rPr>
                <w:rFonts w:hint="eastAsia"/>
              </w:rPr>
              <w:t>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E. </w:t>
            </w:r>
            <w:r>
              <w:rPr>
                <w:rFonts w:hint="eastAsia"/>
              </w:rPr>
              <w:t>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F. </w:t>
            </w:r>
            <w:r>
              <w:rPr>
                <w:rFonts w:hint="eastAsia"/>
              </w:rPr>
              <w:t>沉入桩</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F1. </w:t>
            </w:r>
            <w:r>
              <w:rPr>
                <w:rFonts w:hint="eastAsia"/>
              </w:rPr>
              <w:t>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F2. </w:t>
            </w:r>
            <w:r>
              <w:rPr>
                <w:rFonts w:hint="eastAsia"/>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G. </w:t>
            </w:r>
            <w:r>
              <w:rPr>
                <w:rFonts w:hint="eastAsia"/>
              </w:rPr>
              <w:t>挖井基础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G1.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G2.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②墩台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C.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③上部建筑</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171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包括锥体填筑及护坡、不设置路桥过渡段的桥台后缺口填筑、桥头搭板、改河、改沟、改渠、导流设施，消能设施，挑水坝，河床加固及河岸防护，地下洞穴、取弃土（石）场处理等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5</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6</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7</w:t>
            </w:r>
            <w:r>
              <w:rPr>
                <w:rFonts w:hint="eastAsia"/>
              </w:rPr>
              <w:t>）台后及锥体填筑</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8</w:t>
            </w:r>
            <w:r>
              <w:rPr>
                <w:rFonts w:hint="eastAsia"/>
              </w:rPr>
              <w:t>）洞穴处理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①钻孔</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②注浆</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③灌砂</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④填土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⑤填袋装土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⑥填石（片石）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⑦填（片石）混凝土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⑧钻孔填筑</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9</w:t>
            </w:r>
            <w:r>
              <w:rPr>
                <w:rFonts w:hint="eastAsia"/>
              </w:rPr>
              <w:t>）桥头建筑物</w:t>
            </w:r>
          </w:p>
        </w:tc>
        <w:tc>
          <w:tcPr>
            <w:tcW w:w="1180" w:type="dxa"/>
            <w:tcMar>
              <w:top w:w="15" w:type="dxa"/>
              <w:left w:w="15" w:type="dxa"/>
              <w:bottom w:w="0" w:type="dxa"/>
              <w:right w:w="15" w:type="dxa"/>
            </w:tcMar>
            <w:vAlign w:val="center"/>
          </w:tcPr>
          <w:p w:rsidR="00FF02E1" w:rsidRDefault="00FF02E1">
            <w:pPr>
              <w:jc w:val="center"/>
            </w:pPr>
            <w:r>
              <w:rPr>
                <w:rFonts w:hint="eastAsia"/>
              </w:rPr>
              <w:t>一座桥</w:t>
            </w:r>
          </w:p>
        </w:tc>
        <w:tc>
          <w:tcPr>
            <w:tcW w:w="3760" w:type="dxa"/>
            <w:tcMar>
              <w:top w:w="15" w:type="dxa"/>
              <w:left w:w="15" w:type="dxa"/>
              <w:bottom w:w="0" w:type="dxa"/>
              <w:right w:w="15" w:type="dxa"/>
            </w:tcMar>
            <w:vAlign w:val="center"/>
          </w:tcPr>
          <w:p w:rsidR="00FF02E1" w:rsidRDefault="00FF02E1">
            <w:r>
              <w:rPr>
                <w:rFonts w:hint="eastAsia"/>
              </w:rPr>
              <w:t>包括工艺建筑、桥名标记、电梯井等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10</w:t>
            </w:r>
            <w:r>
              <w:rPr>
                <w:rFonts w:hint="eastAsia"/>
              </w:rPr>
              <w:t>）桥上永久照明</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11</w:t>
            </w:r>
            <w:r>
              <w:rPr>
                <w:rFonts w:hint="eastAsia"/>
              </w:rPr>
              <w:t>）其他</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包括安全警示标志、保护标志、航标灯等</w:t>
            </w:r>
          </w:p>
        </w:tc>
      </w:tr>
      <w:tr w:rsidR="00FF02E1">
        <w:trPr>
          <w:trHeight w:val="14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基础施工辅助设施</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包括筑岛及堤；土、石围堰；木板桩围堰，钢板桩围堰；混凝土、钢筋混凝土围堰、钢围堰、吊箱围堰、套箱围堰等；围堰下水滑道；工作平台</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（二）×××特大桥</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细目同（一）×××特大桥</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6</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大桥（××座）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指桥长</w:t>
            </w:r>
            <w:r>
              <w:t>100m</w:t>
            </w:r>
            <w:r>
              <w:rPr>
                <w:rFonts w:hint="eastAsia"/>
              </w:rPr>
              <w:t>以上至</w:t>
            </w:r>
            <w:r>
              <w:t>500m</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甲、新建（</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一、复杂大桥（××座）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包括高桥</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细目同复杂特大桥</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二、一般梁式大桥（××座）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细目同一般特大桥</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三、拱桥（××座）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明挖</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）混凝土冷却管</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承台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）混凝土冷却管</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沉井</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）陆上</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①钢筋混凝土沉井</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②钢沉井</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）水上</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①钢筋混凝土沉井</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②钢沉井</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）陆上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）水上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沉入桩</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管柱</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）钢筋（预应力）混凝土管柱</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）钢管柱</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8. </w:t>
            </w:r>
            <w:r>
              <w:rPr>
                <w:rFonts w:hint="eastAsia"/>
              </w:rPr>
              <w:t>挖井基础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（二）墩台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（三）拱圈（拱肋）</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（四）拱上结构</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（五）吊杆或系杆</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（六）桥面</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同特大桥</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同特大桥</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台后及锥体填筑</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8. </w:t>
            </w:r>
            <w:r>
              <w:rPr>
                <w:rFonts w:hint="eastAsia"/>
              </w:rPr>
              <w:t>洞穴处理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）钻孔</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）注浆</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）灌砂</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）填土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5</w:t>
            </w:r>
            <w:r>
              <w:rPr>
                <w:rFonts w:hint="eastAsia"/>
              </w:rPr>
              <w:t>）填袋装土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6</w:t>
            </w:r>
            <w:r>
              <w:rPr>
                <w:rFonts w:hint="eastAsia"/>
              </w:rPr>
              <w:t>）填石（片石）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7</w:t>
            </w:r>
            <w:r>
              <w:rPr>
                <w:rFonts w:hint="eastAsia"/>
              </w:rPr>
              <w:t>）填（片石）混凝土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8</w:t>
            </w:r>
            <w:r>
              <w:rPr>
                <w:rFonts w:hint="eastAsia"/>
              </w:rPr>
              <w:t>）钻孔填筑</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9. </w:t>
            </w:r>
            <w:r>
              <w:rPr>
                <w:rFonts w:hint="eastAsia"/>
              </w:rPr>
              <w:t>桥上永久照明</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10. </w:t>
            </w:r>
            <w:r>
              <w:rPr>
                <w:rFonts w:hint="eastAsia"/>
              </w:rPr>
              <w:t>其他</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包括安全警示标志、保护标志、航标灯等</w:t>
            </w:r>
          </w:p>
        </w:tc>
      </w:tr>
      <w:tr w:rsidR="00FF02E1">
        <w:trPr>
          <w:trHeight w:val="14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（九）基础施工辅助设施</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筑岛及堤；土、石围堰；木板桩围堰，钢板桩围堰；混凝土、钢筋混凝土围堰；钢围堰、吊箱围堰、套箱围堰等；围堰下水滑道；工作平台</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乙、改建（××</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一、梁式大桥（××</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明挖</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承台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沉井</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）钢筋混凝土沉井</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）钢沉井</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沉入桩</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）钢筋混凝土方桩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挖井基础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（二）墩台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（三）梁部加固</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钢材</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（四）更换梁</w:t>
            </w:r>
            <w:r>
              <w:t xml:space="preserve"> </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预应力混凝土简支箱梁</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）拆除</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）预制</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）架设</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）现浇</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（钢筋）预应力混凝土</w:t>
            </w:r>
            <w:r>
              <w:t>T</w:t>
            </w:r>
            <w:r>
              <w:rPr>
                <w:rFonts w:hint="eastAsia"/>
              </w:rPr>
              <w:t>梁</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）拆除</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）预制</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）架设</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）现浇</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5</w:t>
            </w:r>
            <w:r>
              <w:rPr>
                <w:rFonts w:hint="eastAsia"/>
              </w:rPr>
              <w:t>）购架（钢筋）预应力混凝土</w:t>
            </w:r>
            <w:r>
              <w:t>T</w:t>
            </w:r>
            <w:r>
              <w:rPr>
                <w:rFonts w:hint="eastAsia"/>
              </w:rPr>
              <w:t>梁</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钢板梁</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）拆除</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）架设</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其他特殊梁</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）拆除</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5</w:t>
            </w:r>
            <w:r>
              <w:rPr>
                <w:rFonts w:hint="eastAsia"/>
              </w:rPr>
              <w:t>）钢材</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（五）更换支座</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金属支座</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板式橡胶支座</w:t>
            </w:r>
          </w:p>
        </w:tc>
        <w:tc>
          <w:tcPr>
            <w:tcW w:w="1180" w:type="dxa"/>
            <w:tcMar>
              <w:top w:w="15" w:type="dxa"/>
              <w:left w:w="15" w:type="dxa"/>
              <w:bottom w:w="0" w:type="dxa"/>
              <w:right w:w="15" w:type="dxa"/>
            </w:tcMar>
            <w:vAlign w:val="center"/>
          </w:tcPr>
          <w:p w:rsidR="00FF02E1" w:rsidRDefault="00FF02E1">
            <w:pPr>
              <w:jc w:val="center"/>
            </w:pPr>
            <w:r>
              <w:rPr>
                <w:rFonts w:hint="eastAsia"/>
              </w:rPr>
              <w:t>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盆式橡胶支座</w:t>
            </w:r>
          </w:p>
        </w:tc>
        <w:tc>
          <w:tcPr>
            <w:tcW w:w="1180" w:type="dxa"/>
            <w:tcMar>
              <w:top w:w="15" w:type="dxa"/>
              <w:left w:w="15" w:type="dxa"/>
              <w:bottom w:w="0" w:type="dxa"/>
              <w:right w:w="15" w:type="dxa"/>
            </w:tcMar>
            <w:vAlign w:val="center"/>
          </w:tcPr>
          <w:p w:rsidR="00FF02E1" w:rsidRDefault="00FF02E1">
            <w:pPr>
              <w:jc w:val="center"/>
            </w:pPr>
            <w:r>
              <w:rPr>
                <w:rFonts w:hint="eastAsia"/>
              </w:rPr>
              <w:t>个</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内容同特大桥</w:t>
            </w:r>
          </w:p>
        </w:tc>
      </w:tr>
      <w:tr w:rsidR="00FF02E1">
        <w:trPr>
          <w:trHeight w:val="14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包括锥体填筑及护坡、不设置路桥过渡段的桥台后缺口填筑、桥头搭板、改河、改沟、改渠、导流设施，消能设施，挑水坝，河床加固及河岸防护等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台后及锥体填筑</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（八）拆除砌体、圬工</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（九）基础施工辅助设施</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二、拱桥（××</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明挖</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承台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沉井</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）钢筋混凝土沉井</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）钢沉井</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沉入桩</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）钢筋混凝土方桩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挖井基础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（二）墩台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（三）拱部</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预应力筋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普通钢筋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钢材</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（四）桥面系</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内容同特大桥</w:t>
            </w:r>
          </w:p>
        </w:tc>
      </w:tr>
      <w:tr w:rsidR="00FF02E1">
        <w:trPr>
          <w:trHeight w:val="14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包括锥体填筑及护坡、不设置路桥过渡段的桥台后缺口填筑、桥头搭板、改河、改沟、改渠、导流设施，消能设施，挑水坝，河床加固及河岸防护等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台后及锥体填筑</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（六）拆除砌体、圬工</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（七）基础施工辅助设施</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筑岛及堤；土、石围堰；木板桩围堰，钢板桩围堰；混凝土、钢筋混凝土围堰；工作平台</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7</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中桥（××</w:t>
            </w:r>
            <w:r>
              <w:rPr>
                <w:rFonts w:ascii="黑体" w:eastAsia="黑体"/>
                <w:b/>
                <w:bCs/>
              </w:rPr>
              <w:t xml:space="preserve">  </w:t>
            </w:r>
            <w:r>
              <w:rPr>
                <w:rFonts w:ascii="黑体" w:eastAsia="黑体" w:hint="eastAsia"/>
                <w:b/>
                <w:bCs/>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指桥长</w:t>
            </w:r>
            <w:r>
              <w:t>20m</w:t>
            </w:r>
            <w:r>
              <w:rPr>
                <w:rFonts w:hint="eastAsia"/>
              </w:rPr>
              <w:t>以上至</w:t>
            </w:r>
            <w:r>
              <w:t>100m</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甲、新建（××</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一、梁式中桥（××</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细目同一般特大桥</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二、拱桥（××</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细目同大桥拱桥</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三、框架式桥（××</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顶面平方米</w:t>
            </w:r>
            <w:r>
              <w:t>/</w:t>
            </w: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不含出入口两端的等级公路引道</w:t>
            </w:r>
          </w:p>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（一）明挖（××</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顶面平方米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框架桥身及附属</w:t>
            </w:r>
          </w:p>
        </w:tc>
        <w:tc>
          <w:tcPr>
            <w:tcW w:w="1180" w:type="dxa"/>
            <w:tcMar>
              <w:top w:w="15" w:type="dxa"/>
              <w:left w:w="15" w:type="dxa"/>
              <w:bottom w:w="0" w:type="dxa"/>
              <w:right w:w="15" w:type="dxa"/>
            </w:tcMar>
            <w:vAlign w:val="center"/>
          </w:tcPr>
          <w:p w:rsidR="00FF02E1" w:rsidRDefault="00FF02E1">
            <w:pPr>
              <w:jc w:val="center"/>
            </w:pPr>
            <w:r>
              <w:rPr>
                <w:rFonts w:hint="eastAsia"/>
              </w:rPr>
              <w:t>顶面平方米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明挖基础（含承台）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）换填</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）砂桩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）石灰桩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）碎石桩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5</w:t>
            </w:r>
            <w:r>
              <w:rPr>
                <w:rFonts w:hint="eastAsia"/>
              </w:rPr>
              <w:t>）旋喷桩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6</w:t>
            </w:r>
            <w:r>
              <w:rPr>
                <w:rFonts w:hint="eastAsia"/>
              </w:rPr>
              <w:t>）粉喷桩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7</w:t>
            </w:r>
            <w:r>
              <w:rPr>
                <w:rFonts w:hint="eastAsia"/>
              </w:rPr>
              <w:t>）水泥搅拌桩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8</w:t>
            </w:r>
            <w:r>
              <w:rPr>
                <w:rFonts w:hint="eastAsia"/>
              </w:rPr>
              <w:t>）水泥土挤密桩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9</w:t>
            </w:r>
            <w:r>
              <w:rPr>
                <w:rFonts w:hint="eastAsia"/>
              </w:rPr>
              <w:t>）</w:t>
            </w:r>
            <w:r>
              <w:t>CFG</w:t>
            </w:r>
            <w:r>
              <w:rPr>
                <w:rFonts w:hint="eastAsia"/>
              </w:rPr>
              <w:t>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10</w:t>
            </w:r>
            <w:r>
              <w:rPr>
                <w:rFonts w:hint="eastAsia"/>
              </w:rPr>
              <w:t>）钻孔桩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11</w:t>
            </w:r>
            <w:r>
              <w:rPr>
                <w:rFonts w:hint="eastAsia"/>
              </w:rPr>
              <w:t>）钢筋（预应力）混凝土管桩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12</w:t>
            </w:r>
            <w:r>
              <w:rPr>
                <w:rFonts w:hint="eastAsia"/>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13</w:t>
            </w:r>
            <w:r>
              <w:rPr>
                <w:rFonts w:hint="eastAsia"/>
              </w:rPr>
              <w:t>）钢筋混凝土方桩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14</w:t>
            </w:r>
            <w:r>
              <w:rPr>
                <w:rFonts w:hint="eastAsia"/>
              </w:rPr>
              <w:t>）强夯</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15</w:t>
            </w:r>
            <w:r>
              <w:rPr>
                <w:rFonts w:hint="eastAsia"/>
              </w:rPr>
              <w:t>）地表（洞穴）注浆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（二）顶进（××</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顶面平方米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乙、改建（××</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一、梁式中桥（××</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细目同大桥改建</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二、拱桥（××</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细目同大桥改建</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三、框架式桥（××</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顶面平方米</w:t>
            </w:r>
          </w:p>
        </w:tc>
        <w:tc>
          <w:tcPr>
            <w:tcW w:w="3760" w:type="dxa"/>
            <w:tcMar>
              <w:top w:w="15" w:type="dxa"/>
              <w:left w:w="15" w:type="dxa"/>
              <w:bottom w:w="0" w:type="dxa"/>
              <w:right w:w="15" w:type="dxa"/>
            </w:tcMar>
            <w:vAlign w:val="center"/>
          </w:tcPr>
          <w:p w:rsidR="00FF02E1" w:rsidRDefault="00FF02E1">
            <w:r>
              <w:rPr>
                <w:rFonts w:hint="eastAsia"/>
              </w:rPr>
              <w:t>不含出入口两端的等级公路引道</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（一）明挖基础（含承台）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按不同处理方式编列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换填</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砂桩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石灰桩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碎石桩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旋喷桩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粉喷桩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水泥搅拌桩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8. </w:t>
            </w:r>
            <w:r>
              <w:rPr>
                <w:rFonts w:hint="eastAsia"/>
              </w:rPr>
              <w:t>水泥土挤密桩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9. CFG</w:t>
            </w:r>
            <w:r>
              <w:rPr>
                <w:rFonts w:hint="eastAsia"/>
              </w:rPr>
              <w:t>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10. </w:t>
            </w:r>
            <w:r>
              <w:rPr>
                <w:rFonts w:hint="eastAsia"/>
              </w:rPr>
              <w:t>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11. </w:t>
            </w:r>
            <w:r>
              <w:rPr>
                <w:rFonts w:hint="eastAsia"/>
              </w:rPr>
              <w:t>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12. </w:t>
            </w:r>
            <w:r>
              <w:rPr>
                <w:rFonts w:hint="eastAsia"/>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13. </w:t>
            </w:r>
            <w:r>
              <w:rPr>
                <w:rFonts w:hint="eastAsia"/>
              </w:rPr>
              <w:t>钢筋混凝土方桩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14. </w:t>
            </w:r>
            <w:r>
              <w:rPr>
                <w:rFonts w:hint="eastAsia"/>
              </w:rPr>
              <w:t>强夯</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15. </w:t>
            </w:r>
            <w:r>
              <w:rPr>
                <w:rFonts w:hint="eastAsia"/>
              </w:rPr>
              <w:t>地表（洞穴）注浆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（三）框架桥身接长及附属</w:t>
            </w:r>
          </w:p>
        </w:tc>
        <w:tc>
          <w:tcPr>
            <w:tcW w:w="1180" w:type="dxa"/>
            <w:tcMar>
              <w:top w:w="15" w:type="dxa"/>
              <w:left w:w="15" w:type="dxa"/>
              <w:bottom w:w="0" w:type="dxa"/>
              <w:right w:w="15" w:type="dxa"/>
            </w:tcMar>
            <w:vAlign w:val="center"/>
          </w:tcPr>
          <w:p w:rsidR="00FF02E1" w:rsidRDefault="00FF02E1">
            <w:pPr>
              <w:jc w:val="center"/>
            </w:pPr>
            <w:r>
              <w:rPr>
                <w:rFonts w:hint="eastAsia"/>
              </w:rPr>
              <w:t>顶面平方米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（四）拆除砌体、圬工</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8</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小桥（××</w:t>
            </w:r>
            <w:r>
              <w:rPr>
                <w:rFonts w:ascii="黑体" w:eastAsia="黑体"/>
                <w:b/>
                <w:bCs/>
              </w:rPr>
              <w:t xml:space="preserve">  </w:t>
            </w:r>
            <w:r>
              <w:rPr>
                <w:rFonts w:ascii="黑体" w:eastAsia="黑体" w:hint="eastAsia"/>
                <w:b/>
                <w:bCs/>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指桥长</w:t>
            </w:r>
            <w:r>
              <w:t>20m</w:t>
            </w:r>
            <w:r>
              <w:rPr>
                <w:rFonts w:hint="eastAsia"/>
              </w:rPr>
              <w:t>及以下</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甲、新建（××</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一、梁式小桥（××</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细目同一般特大桥</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二、拱桥（××</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细目同中桥拱桥</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三、框架式桥（××</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顶面平方米</w:t>
            </w:r>
            <w:r>
              <w:t>/</w:t>
            </w: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（一）明挖（××</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顶面平方米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细目同中桥框架式桥</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（二）顶进（××</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顶面平方米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乙、改建（××</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一、梁式小桥（××</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细目同中桥改建</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二、拱桥（××</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细目同中桥改建</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三、框架式桥（××</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顶面平方米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细目同中桥改建</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9</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涵洞（××</w:t>
            </w:r>
            <w:r>
              <w:rPr>
                <w:rFonts w:ascii="黑体" w:eastAsia="黑体"/>
                <w:b/>
                <w:bCs/>
              </w:rPr>
              <w:t xml:space="preserve">  </w:t>
            </w:r>
            <w:r>
              <w:rPr>
                <w:rFonts w:ascii="黑体" w:eastAsia="黑体" w:hint="eastAsia"/>
                <w:b/>
                <w:bCs/>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甲、新建（××</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r>
              <w:rPr>
                <w:rFonts w:hint="eastAsia"/>
              </w:rPr>
              <w:t>按不同孔径、孔数分别编列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一、圆涵（××</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（一）明挖（××</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单孔（××座）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）涵身及附属</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）明挖基础（含承台）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按不同处理方式编列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①换填</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②砂桩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③石灰桩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④碎石桩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⑤旋喷桩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⑥粉喷桩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⑦水泥搅拌桩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⑧水泥土挤密桩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⑨</w:t>
            </w:r>
            <w:r>
              <w:t>CFG</w:t>
            </w:r>
            <w:r>
              <w:rPr>
                <w:rFonts w:hint="eastAsia"/>
              </w:rPr>
              <w:t>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⑩钻孔桩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⑾钢筋（预应力）混凝土管桩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⑿钢管桩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⒀钢筋混凝土方桩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⒁强夯</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⒂地表（洞穴）注浆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2</w:t>
            </w:r>
            <w:r>
              <w:rPr>
                <w:rFonts w:hint="eastAsia"/>
              </w:rPr>
              <w:t>双孔（××座）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w:t>
            </w:r>
            <w:r>
              <w:t xml:space="preserve"> </w:t>
            </w:r>
            <w:r>
              <w:rPr>
                <w:rFonts w:hint="eastAsia"/>
              </w:rPr>
              <w:t>目同明挖圆涵单孔</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三孔（××座）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细目同明挖圆涵单孔</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（二）顶进（××</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二、拱涵（××</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细目同明挖圆涵</w:t>
            </w:r>
            <w:r>
              <w:t xml:space="preserve"> </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三、盖板箱涵（××</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细目同明挖圆涵</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四、矩形涵（××</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（一）明挖（××</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r>
              <w:rPr>
                <w:rFonts w:hint="eastAsia"/>
              </w:rPr>
              <w:t>不含出入口两端的等级公路引道</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细目同明挖圆涵</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（二）顶进（××</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r>
              <w:rPr>
                <w:rFonts w:hint="eastAsia"/>
              </w:rPr>
              <w:t>不含出入口两端的等级公路引道</w:t>
            </w:r>
          </w:p>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五、框架涵（××</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（一）明挖（××</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r>
              <w:rPr>
                <w:rFonts w:hint="eastAsia"/>
              </w:rPr>
              <w:t>不含出入口两端的等级公路引道</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细目同明挖圆涵</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（二）顶进（××</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r>
              <w:rPr>
                <w:rFonts w:hint="eastAsia"/>
              </w:rPr>
              <w:t>不含出入口两端的等级公路引道</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六、肋板涵</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细目同明挖圆涵</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七、倒虹吸管（××</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（一）铸铁管</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（二）钢筋混凝土管</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八、渡槽（××</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九、上下游铺砌及顺沟顺渠顺路</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乙、改建（</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r>
              <w:rPr>
                <w:rFonts w:hint="eastAsia"/>
              </w:rPr>
              <w:t>按不同孔径、孔数分别编列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一、接长</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（一）圆涵（××</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单孔（××座）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）涵身及附属</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）明挖基础（含承台）</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①换填</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②砂桩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③石灰桩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④碎石桩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⑤旋喷桩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⑥粉喷桩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⑦水泥搅拌桩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⑧水泥土挤密桩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⑨</w:t>
            </w:r>
            <w:r>
              <w:t>CFG</w:t>
            </w:r>
            <w:r>
              <w:rPr>
                <w:rFonts w:hint="eastAsia"/>
              </w:rPr>
              <w:t>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⑩钻孔桩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⑾钢筋（预应力）混凝土管桩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⑿钢管桩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⒀钢筋混凝土方桩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⒁强夯</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⒂地表（洞穴）注浆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双孔（××座）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细目同改建圆涵单孔</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三孔（××座）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细目同改建圆涵单孔</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（二）拱涵（××</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细目同改建圆涵</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（三）盖板箱涵（××</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细目同改建圆涵</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（四）矩形涵（××</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r>
              <w:rPr>
                <w:rFonts w:hint="eastAsia"/>
              </w:rPr>
              <w:t>不含出入口两端的等级公路引道</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细目同改建圆涵</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（五）框架涵（××</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r>
              <w:rPr>
                <w:rFonts w:hint="eastAsia"/>
              </w:rPr>
              <w:t>不含出入口两端的等级公路引道</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细目同改建圆涵</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（六）肋板涵</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细目同改建圆涵</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（七）倒虹吸管（××</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铸铁管（××座）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钢筋混凝土管（××座）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（八）渡槽（××座）</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二、局部加固</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三、拆除砌体、圬工</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四、上下游铺砌及顺沟顺渠顺路</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pPr>
              <w:jc w:val="center"/>
              <w:rPr>
                <w:b/>
                <w:bCs/>
              </w:rPr>
            </w:pPr>
            <w:r>
              <w:rPr>
                <w:rFonts w:hint="eastAsia"/>
                <w:b/>
                <w:bCs/>
              </w:rPr>
              <w:t>四</w:t>
            </w:r>
          </w:p>
        </w:tc>
        <w:tc>
          <w:tcPr>
            <w:tcW w:w="640" w:type="dxa"/>
            <w:tcMar>
              <w:top w:w="15" w:type="dxa"/>
              <w:left w:w="15" w:type="dxa"/>
              <w:bottom w:w="0" w:type="dxa"/>
              <w:right w:w="15" w:type="dxa"/>
            </w:tcMar>
            <w:vAlign w:val="center"/>
          </w:tcPr>
          <w:p w:rsidR="00FF02E1" w:rsidRDefault="00FF02E1">
            <w:pPr>
              <w:rPr>
                <w:b/>
                <w:bCs/>
              </w:rPr>
            </w:pP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隧道及明洞</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r>
              <w:t>/</w:t>
            </w:r>
            <w:r>
              <w:rPr>
                <w:rFonts w:hint="eastAsia"/>
              </w:rPr>
              <w:t>隧道公里</w:t>
            </w:r>
          </w:p>
        </w:tc>
        <w:tc>
          <w:tcPr>
            <w:tcW w:w="3760" w:type="dxa"/>
            <w:tcMar>
              <w:top w:w="15" w:type="dxa"/>
              <w:left w:w="15" w:type="dxa"/>
              <w:bottom w:w="0" w:type="dxa"/>
              <w:right w:w="15" w:type="dxa"/>
            </w:tcMar>
            <w:vAlign w:val="center"/>
          </w:tcPr>
          <w:p w:rsidR="00FF02E1" w:rsidRDefault="00FF02E1">
            <w:r>
              <w:rPr>
                <w:rFonts w:hint="eastAsia"/>
              </w:rPr>
              <w:t>单线、双线、多线隧道分别编列</w:t>
            </w:r>
          </w:p>
        </w:tc>
      </w:tr>
      <w:tr w:rsidR="00FF02E1">
        <w:trPr>
          <w:trHeight w:val="285"/>
        </w:trPr>
        <w:tc>
          <w:tcPr>
            <w:tcW w:w="620" w:type="dxa"/>
            <w:tcMar>
              <w:top w:w="15" w:type="dxa"/>
              <w:left w:w="15" w:type="dxa"/>
              <w:bottom w:w="0" w:type="dxa"/>
              <w:right w:w="15" w:type="dxa"/>
            </w:tcMar>
            <w:vAlign w:val="center"/>
          </w:tcPr>
          <w:p w:rsidR="00FF02E1" w:rsidRDefault="00FF02E1">
            <w:pPr>
              <w:rPr>
                <w:b/>
                <w:bCs/>
              </w:rPr>
            </w:pPr>
          </w:p>
        </w:tc>
        <w:tc>
          <w:tcPr>
            <w:tcW w:w="640" w:type="dxa"/>
            <w:tcMar>
              <w:top w:w="15" w:type="dxa"/>
              <w:left w:w="15" w:type="dxa"/>
              <w:bottom w:w="0" w:type="dxa"/>
              <w:right w:w="15" w:type="dxa"/>
            </w:tcMar>
            <w:vAlign w:val="center"/>
          </w:tcPr>
          <w:p w:rsidR="00FF02E1" w:rsidRDefault="00FF02E1">
            <w:pPr>
              <w:jc w:val="center"/>
              <w:rPr>
                <w:b/>
                <w:bCs/>
              </w:rPr>
            </w:pPr>
            <w:r>
              <w:rPr>
                <w:b/>
                <w:bCs/>
              </w:rPr>
              <w:t>10</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隧道（××</w:t>
            </w:r>
            <w:r>
              <w:rPr>
                <w:rFonts w:ascii="黑体" w:eastAsia="黑体"/>
                <w:b/>
                <w:bCs/>
              </w:rPr>
              <w:t xml:space="preserve">  </w:t>
            </w:r>
            <w:r>
              <w:rPr>
                <w:rFonts w:ascii="黑体" w:eastAsia="黑体" w:hint="eastAsia"/>
                <w:b/>
                <w:bCs/>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甲、新建（××</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w:t>
            </w:r>
            <w:r>
              <w:t>L</w:t>
            </w:r>
            <w:r>
              <w:rPr>
                <w:rFonts w:hint="eastAsia"/>
              </w:rPr>
              <w:t>＞</w:t>
            </w:r>
            <w:r>
              <w:t>4km</w:t>
            </w:r>
            <w:r>
              <w:rPr>
                <w:rFonts w:hint="eastAsia"/>
              </w:rPr>
              <w:t>的隧道（××座）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（一）×××隧道</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正洞</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）Ⅰ级围岩</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 </w:t>
            </w:r>
            <w:r>
              <w:rPr>
                <w:rFonts w:hint="eastAsia"/>
                <w:szCs w:val="21"/>
              </w:rPr>
              <w:t>①</w:t>
            </w:r>
            <w:r>
              <w:rPr>
                <w:szCs w:val="21"/>
              </w:rPr>
              <w:t xml:space="preserve"> </w:t>
            </w:r>
            <w:r>
              <w:rPr>
                <w:rFonts w:hint="eastAsia"/>
                <w:szCs w:val="21"/>
              </w:rPr>
              <w:t>开挖</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含施工期间通风、洞内排水及管线路的安装、使用、维护及拆除，洞外弃碴远运</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②衬砌</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A. </w:t>
            </w:r>
            <w:r>
              <w:rPr>
                <w:rFonts w:hint="eastAsia"/>
              </w:rPr>
              <w:t>模筑混凝土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B.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r>
              <w:rPr>
                <w:rFonts w:hint="eastAsia"/>
              </w:rPr>
              <w:t>不含挂网喷射混凝土的钢筋网</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③支护</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A. </w:t>
            </w:r>
            <w:r>
              <w:rPr>
                <w:rFonts w:hint="eastAsia"/>
                <w:szCs w:val="21"/>
              </w:rPr>
              <w:t>喷射混凝土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B. </w:t>
            </w:r>
            <w:r>
              <w:rPr>
                <w:rFonts w:hint="eastAsia"/>
                <w:szCs w:val="21"/>
              </w:rPr>
              <w:t>喷射纤维混凝土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C. </w:t>
            </w:r>
            <w:r>
              <w:rPr>
                <w:rFonts w:hint="eastAsia"/>
                <w:szCs w:val="21"/>
              </w:rPr>
              <w:t>钢筋网</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D. </w:t>
            </w:r>
            <w:r>
              <w:rPr>
                <w:rFonts w:hint="eastAsia"/>
                <w:szCs w:val="21"/>
              </w:rPr>
              <w:t>管棚</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E. </w:t>
            </w:r>
            <w:r>
              <w:rPr>
                <w:rFonts w:hint="eastAsia"/>
                <w:szCs w:val="21"/>
              </w:rPr>
              <w:t>超前小导管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F. </w:t>
            </w:r>
            <w:r>
              <w:rPr>
                <w:rFonts w:hint="eastAsia"/>
                <w:szCs w:val="21"/>
              </w:rPr>
              <w:t>锚杆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G. </w:t>
            </w:r>
            <w:r>
              <w:rPr>
                <w:rFonts w:hint="eastAsia"/>
                <w:szCs w:val="21"/>
              </w:rPr>
              <w:t>钢支撑</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④拱顶压浆</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2</w:t>
            </w:r>
            <w:r>
              <w:rPr>
                <w:rFonts w:hint="eastAsia"/>
                <w:szCs w:val="21"/>
              </w:rPr>
              <w:t>）Ⅱ级围岩</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细目同（</w:t>
            </w:r>
            <w:r>
              <w:rPr>
                <w:szCs w:val="21"/>
              </w:rPr>
              <w:t>1</w:t>
            </w:r>
            <w:r>
              <w:rPr>
                <w:rFonts w:hint="eastAsia"/>
                <w:szCs w:val="21"/>
              </w:rPr>
              <w:t>）Ⅰ级围岩</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3</w:t>
            </w:r>
            <w:r>
              <w:rPr>
                <w:rFonts w:hint="eastAsia"/>
                <w:szCs w:val="21"/>
              </w:rPr>
              <w:t>）Ⅲ级围岩</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细目同（</w:t>
            </w:r>
            <w:r>
              <w:rPr>
                <w:szCs w:val="21"/>
              </w:rPr>
              <w:t>1</w:t>
            </w:r>
            <w:r>
              <w:rPr>
                <w:rFonts w:hint="eastAsia"/>
                <w:szCs w:val="21"/>
              </w:rPr>
              <w:t>）Ⅰ级围岩</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4</w:t>
            </w:r>
            <w:r>
              <w:rPr>
                <w:rFonts w:hint="eastAsia"/>
                <w:szCs w:val="21"/>
              </w:rPr>
              <w:t>）Ⅳ级围岩</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细目同（</w:t>
            </w:r>
            <w:r>
              <w:rPr>
                <w:szCs w:val="21"/>
              </w:rPr>
              <w:t>1</w:t>
            </w:r>
            <w:r>
              <w:rPr>
                <w:rFonts w:hint="eastAsia"/>
                <w:szCs w:val="21"/>
              </w:rPr>
              <w:t>）Ⅰ级围岩</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5</w:t>
            </w:r>
            <w:r>
              <w:rPr>
                <w:rFonts w:hint="eastAsia"/>
                <w:szCs w:val="21"/>
              </w:rPr>
              <w:t>）Ⅴ级围岩</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细目同（</w:t>
            </w:r>
            <w:r>
              <w:rPr>
                <w:szCs w:val="21"/>
              </w:rPr>
              <w:t>1</w:t>
            </w:r>
            <w:r>
              <w:rPr>
                <w:rFonts w:hint="eastAsia"/>
                <w:szCs w:val="21"/>
              </w:rPr>
              <w:t>）Ⅰ级围岩</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6</w:t>
            </w:r>
            <w:r>
              <w:rPr>
                <w:rFonts w:hint="eastAsia"/>
                <w:szCs w:val="21"/>
              </w:rPr>
              <w:t>）Ⅵ级围岩</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细目同（</w:t>
            </w:r>
            <w:r>
              <w:rPr>
                <w:szCs w:val="21"/>
              </w:rPr>
              <w:t>1</w:t>
            </w:r>
            <w:r>
              <w:rPr>
                <w:rFonts w:hint="eastAsia"/>
                <w:szCs w:val="21"/>
              </w:rPr>
              <w:t>）Ⅰ级围岩</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2. </w:t>
            </w:r>
            <w:r>
              <w:rPr>
                <w:rFonts w:hint="eastAsia"/>
                <w:szCs w:val="21"/>
              </w:rPr>
              <w:t>明洞及棚洞</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指与隧道相连的明洞及棚洞</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3. </w:t>
            </w:r>
            <w:r>
              <w:rPr>
                <w:rFonts w:hint="eastAsia"/>
                <w:szCs w:val="21"/>
              </w:rPr>
              <w:t>辅助坑道</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1</w:t>
            </w:r>
            <w:r>
              <w:rPr>
                <w:rFonts w:hint="eastAsia"/>
                <w:szCs w:val="21"/>
              </w:rPr>
              <w:t>）平行导坑</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5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①设计开挖断面≤</w:t>
            </w:r>
            <w:r>
              <w:rPr>
                <w:szCs w:val="21"/>
              </w:rPr>
              <w:t>16</w:t>
            </w:r>
            <w:r>
              <w:rPr>
                <w:rFonts w:hint="eastAsia"/>
                <w:szCs w:val="21"/>
              </w:rPr>
              <w:t>平方米</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按不同围岩级别分列</w:t>
            </w:r>
          </w:p>
        </w:tc>
      </w:tr>
      <w:tr w:rsidR="00FF02E1">
        <w:trPr>
          <w:trHeight w:val="5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②设计开挖断面≤</w:t>
            </w:r>
            <w:r>
              <w:rPr>
                <w:szCs w:val="21"/>
              </w:rPr>
              <w:t>25</w:t>
            </w:r>
            <w:r>
              <w:rPr>
                <w:rFonts w:hint="eastAsia"/>
                <w:szCs w:val="21"/>
              </w:rPr>
              <w:t>平方米</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按不同围岩级别分列</w:t>
            </w:r>
          </w:p>
        </w:tc>
      </w:tr>
      <w:tr w:rsidR="00FF02E1">
        <w:trPr>
          <w:trHeight w:val="5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③设计开挖断面＞</w:t>
            </w:r>
            <w:r>
              <w:rPr>
                <w:szCs w:val="21"/>
              </w:rPr>
              <w:t>25</w:t>
            </w:r>
            <w:r>
              <w:rPr>
                <w:rFonts w:hint="eastAsia"/>
                <w:szCs w:val="21"/>
              </w:rPr>
              <w:t>平方米</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按不同围岩级别分列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2</w:t>
            </w:r>
            <w:r>
              <w:rPr>
                <w:rFonts w:hint="eastAsia"/>
                <w:szCs w:val="21"/>
              </w:rPr>
              <w:t>）斜井</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5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①设计开挖断面≤</w:t>
            </w:r>
            <w:r>
              <w:rPr>
                <w:szCs w:val="21"/>
              </w:rPr>
              <w:t>16</w:t>
            </w:r>
            <w:r>
              <w:rPr>
                <w:rFonts w:hint="eastAsia"/>
                <w:szCs w:val="21"/>
              </w:rPr>
              <w:t>平方米</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按不同围岩级别分列</w:t>
            </w:r>
          </w:p>
        </w:tc>
      </w:tr>
      <w:tr w:rsidR="00FF02E1">
        <w:trPr>
          <w:trHeight w:val="5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②设计开挖断面≤</w:t>
            </w:r>
            <w:r>
              <w:rPr>
                <w:szCs w:val="21"/>
              </w:rPr>
              <w:t>25</w:t>
            </w:r>
            <w:r>
              <w:rPr>
                <w:rFonts w:hint="eastAsia"/>
                <w:szCs w:val="21"/>
              </w:rPr>
              <w:t>平方米</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按不同围岩级别分列</w:t>
            </w:r>
          </w:p>
        </w:tc>
      </w:tr>
      <w:tr w:rsidR="00FF02E1">
        <w:trPr>
          <w:trHeight w:val="5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③设计开挖断面＞</w:t>
            </w:r>
            <w:r>
              <w:rPr>
                <w:szCs w:val="21"/>
              </w:rPr>
              <w:t>25</w:t>
            </w:r>
            <w:r>
              <w:rPr>
                <w:rFonts w:hint="eastAsia"/>
                <w:szCs w:val="21"/>
              </w:rPr>
              <w:t>平方米</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按不同围岩级别分列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3</w:t>
            </w:r>
            <w:r>
              <w:rPr>
                <w:rFonts w:hint="eastAsia"/>
                <w:szCs w:val="21"/>
              </w:rPr>
              <w:t>）横洞</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5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①设计开挖断面≤</w:t>
            </w:r>
            <w:r>
              <w:rPr>
                <w:szCs w:val="21"/>
              </w:rPr>
              <w:t>16</w:t>
            </w:r>
            <w:r>
              <w:rPr>
                <w:rFonts w:hint="eastAsia"/>
                <w:szCs w:val="21"/>
              </w:rPr>
              <w:t>平方米</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按不同围岩级别分列</w:t>
            </w:r>
          </w:p>
        </w:tc>
      </w:tr>
      <w:tr w:rsidR="00FF02E1">
        <w:trPr>
          <w:trHeight w:val="5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②设计开挖断面≤</w:t>
            </w:r>
            <w:r>
              <w:rPr>
                <w:szCs w:val="21"/>
              </w:rPr>
              <w:t>25</w:t>
            </w:r>
            <w:r>
              <w:rPr>
                <w:rFonts w:hint="eastAsia"/>
                <w:szCs w:val="21"/>
              </w:rPr>
              <w:t>平方米</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按不同围岩级别分列</w:t>
            </w:r>
          </w:p>
        </w:tc>
      </w:tr>
      <w:tr w:rsidR="00FF02E1">
        <w:trPr>
          <w:trHeight w:val="5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③设计开挖断面＞</w:t>
            </w:r>
            <w:r>
              <w:rPr>
                <w:szCs w:val="21"/>
              </w:rPr>
              <w:t>25</w:t>
            </w:r>
            <w:r>
              <w:rPr>
                <w:rFonts w:hint="eastAsia"/>
                <w:szCs w:val="21"/>
              </w:rPr>
              <w:t>平方米</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r>
              <w:rPr>
                <w:rFonts w:hint="eastAsia"/>
              </w:rPr>
              <w:t>按不同围岩级别分列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4</w:t>
            </w:r>
            <w:r>
              <w:rPr>
                <w:rFonts w:hint="eastAsia"/>
                <w:szCs w:val="21"/>
              </w:rPr>
              <w:t>）竖井</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5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①设计开挖断面≤</w:t>
            </w:r>
            <w:r>
              <w:rPr>
                <w:szCs w:val="21"/>
              </w:rPr>
              <w:t>16</w:t>
            </w:r>
            <w:r>
              <w:rPr>
                <w:rFonts w:hint="eastAsia"/>
                <w:szCs w:val="21"/>
              </w:rPr>
              <w:t>平方米</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按不同围岩级别分列</w:t>
            </w:r>
          </w:p>
        </w:tc>
      </w:tr>
      <w:tr w:rsidR="00FF02E1">
        <w:trPr>
          <w:trHeight w:val="5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②设计开挖断面≤</w:t>
            </w:r>
            <w:r>
              <w:rPr>
                <w:szCs w:val="21"/>
              </w:rPr>
              <w:t>25</w:t>
            </w:r>
            <w:r>
              <w:rPr>
                <w:rFonts w:hint="eastAsia"/>
                <w:szCs w:val="21"/>
              </w:rPr>
              <w:t>平方米</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按不同围岩级别分列</w:t>
            </w:r>
          </w:p>
        </w:tc>
      </w:tr>
      <w:tr w:rsidR="00FF02E1">
        <w:trPr>
          <w:trHeight w:val="5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③设计开挖断面＞</w:t>
            </w:r>
            <w:r>
              <w:rPr>
                <w:szCs w:val="21"/>
              </w:rPr>
              <w:t>25</w:t>
            </w:r>
            <w:r>
              <w:rPr>
                <w:rFonts w:hint="eastAsia"/>
                <w:szCs w:val="21"/>
              </w:rPr>
              <w:t>平方米</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按不同围岩级别分列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4. </w:t>
            </w:r>
            <w:r>
              <w:rPr>
                <w:rFonts w:hint="eastAsia"/>
                <w:szCs w:val="21"/>
              </w:rPr>
              <w:t>洞门</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r>
              <w:rPr>
                <w:rFonts w:hint="eastAsia"/>
              </w:rPr>
              <w:t>包括端翼墙、缓冲结构和与洞门连接的挡墙以及洞门牌、号标、检查梯等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5. </w:t>
            </w:r>
            <w:r>
              <w:rPr>
                <w:rFonts w:hint="eastAsia"/>
                <w:szCs w:val="21"/>
              </w:rPr>
              <w:t>附属工程</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1</w:t>
            </w:r>
            <w:r>
              <w:rPr>
                <w:rFonts w:hint="eastAsia"/>
                <w:szCs w:val="21"/>
              </w:rPr>
              <w:t>）洞口防护</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r>
              <w:rPr>
                <w:rFonts w:hint="eastAsia"/>
              </w:rPr>
              <w:t>包括洞口边仰坡及基础，挡土墙、支撑墙、拦石墙，锚索桩，土钉墙，坡面防护，排水沟，抗滑桩等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①浆砌砌体</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②混凝土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③土钉</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含边坡加固锚杆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④锚索</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⑤抗滑桩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⑥素喷混凝土</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⑦网喷混凝土</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不含边坡加固锚杆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⑧钢筋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r>
              <w:rPr>
                <w:rFonts w:hint="eastAsia"/>
              </w:rPr>
              <w:t>不含挂网喷射混凝土的钢筋网</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2</w:t>
            </w:r>
            <w:r>
              <w:rPr>
                <w:rFonts w:hint="eastAsia"/>
                <w:szCs w:val="21"/>
              </w:rPr>
              <w:t>）地表加固</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①注浆</w:t>
            </w:r>
          </w:p>
        </w:tc>
        <w:tc>
          <w:tcPr>
            <w:tcW w:w="1180" w:type="dxa"/>
            <w:tcMar>
              <w:top w:w="15" w:type="dxa"/>
              <w:left w:w="15" w:type="dxa"/>
              <w:bottom w:w="0" w:type="dxa"/>
              <w:right w:w="15" w:type="dxa"/>
            </w:tcMar>
            <w:vAlign w:val="center"/>
          </w:tcPr>
          <w:p w:rsidR="00FF02E1" w:rsidRDefault="00FF02E1">
            <w:pPr>
              <w:jc w:val="center"/>
            </w:pPr>
            <w:r>
              <w:rPr>
                <w:rFonts w:hint="eastAsia"/>
              </w:rPr>
              <w:t>钻孔米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②钢管桩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③锚杆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④旋喷桩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⑤碎石桩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⑥钻（挖）孔桩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⑦锚索</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3</w:t>
            </w:r>
            <w:r>
              <w:rPr>
                <w:rFonts w:hint="eastAsia"/>
                <w:szCs w:val="21"/>
              </w:rPr>
              <w:t>）洞口绿化</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4</w:t>
            </w:r>
            <w:r>
              <w:rPr>
                <w:rFonts w:hint="eastAsia"/>
                <w:szCs w:val="21"/>
              </w:rPr>
              <w:t>）隧道照明</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5</w:t>
            </w:r>
            <w:r>
              <w:rPr>
                <w:rFonts w:hint="eastAsia"/>
                <w:szCs w:val="21"/>
              </w:rPr>
              <w:t>）永久通风</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6</w:t>
            </w:r>
            <w:r>
              <w:rPr>
                <w:rFonts w:hint="eastAsia"/>
                <w:szCs w:val="21"/>
              </w:rPr>
              <w:t>）消防</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7</w:t>
            </w:r>
            <w:r>
              <w:rPr>
                <w:rFonts w:hint="eastAsia"/>
                <w:szCs w:val="21"/>
              </w:rPr>
              <w:t>）供水管路</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8</w:t>
            </w:r>
            <w:r>
              <w:rPr>
                <w:rFonts w:hint="eastAsia"/>
                <w:szCs w:val="21"/>
              </w:rPr>
              <w:t>）弃碴场处理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①干砌石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②浆砌石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③（钢筋）混凝土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④场地平整、绿化、复垦</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洞穴处理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）钻孔</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）注浆</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）灌砂</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）填碎石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5</w:t>
            </w:r>
            <w:r>
              <w:rPr>
                <w:rFonts w:hint="eastAsia"/>
              </w:rPr>
              <w:t>）填土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6</w:t>
            </w:r>
            <w:r>
              <w:rPr>
                <w:rFonts w:hint="eastAsia"/>
              </w:rPr>
              <w:t>）填石（片石）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7</w:t>
            </w:r>
            <w:r>
              <w:rPr>
                <w:rFonts w:hint="eastAsia"/>
              </w:rPr>
              <w:t>）填浆砌石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8</w:t>
            </w:r>
            <w:r>
              <w:rPr>
                <w:rFonts w:hint="eastAsia"/>
              </w:rPr>
              <w:t>）填（片石）混凝土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9</w:t>
            </w:r>
            <w:r>
              <w:rPr>
                <w:rFonts w:hint="eastAsia"/>
              </w:rPr>
              <w:t>）钢筋（预应力）混凝土管桩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10</w:t>
            </w:r>
            <w:r>
              <w:rPr>
                <w:rFonts w:hint="eastAsia"/>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11</w:t>
            </w:r>
            <w:r>
              <w:rPr>
                <w:rFonts w:hint="eastAsia"/>
              </w:rPr>
              <w:t>）钻（挖）孔桩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12</w:t>
            </w:r>
            <w:r>
              <w:rPr>
                <w:rFonts w:hint="eastAsia"/>
              </w:rPr>
              <w:t>）喷射混凝土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r>
              <w:rPr>
                <w:rFonts w:hint="eastAsia"/>
              </w:rPr>
              <w:t>含钢筋网</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13</w:t>
            </w:r>
            <w:r>
              <w:rPr>
                <w:rFonts w:hint="eastAsia"/>
              </w:rPr>
              <w:t>）锚杆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14</w:t>
            </w:r>
            <w:r>
              <w:rPr>
                <w:rFonts w:hint="eastAsia"/>
              </w:rPr>
              <w:t>）钢筋混凝土盖板</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15</w:t>
            </w:r>
            <w:r>
              <w:rPr>
                <w:rFonts w:hint="eastAsia"/>
              </w:rPr>
              <w:t>）涵洞</w:t>
            </w:r>
          </w:p>
        </w:tc>
        <w:tc>
          <w:tcPr>
            <w:tcW w:w="1180" w:type="dxa"/>
            <w:tcMar>
              <w:top w:w="15" w:type="dxa"/>
              <w:left w:w="15" w:type="dxa"/>
              <w:bottom w:w="0" w:type="dxa"/>
              <w:right w:w="15" w:type="dxa"/>
            </w:tcMar>
            <w:vAlign w:val="center"/>
          </w:tcPr>
          <w:p w:rsidR="00FF02E1" w:rsidRDefault="00FF02E1">
            <w:pPr>
              <w:jc w:val="center"/>
            </w:pPr>
            <w:r>
              <w:rPr>
                <w:rFonts w:hint="eastAsia"/>
              </w:rPr>
              <w:t>横延米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16</w:t>
            </w:r>
            <w:r>
              <w:rPr>
                <w:rFonts w:hint="eastAsia"/>
              </w:rPr>
              <w:t>）泄水洞</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17</w:t>
            </w:r>
            <w:r>
              <w:rPr>
                <w:rFonts w:hint="eastAsia"/>
              </w:rPr>
              <w:t>）小桥</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18</w:t>
            </w:r>
            <w:r>
              <w:rPr>
                <w:rFonts w:hint="eastAsia"/>
              </w:rPr>
              <w:t>）中桥</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19</w:t>
            </w:r>
            <w:r>
              <w:rPr>
                <w:rFonts w:hint="eastAsia"/>
              </w:rPr>
              <w:t>）防排水</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20</w:t>
            </w:r>
            <w:r>
              <w:rPr>
                <w:rFonts w:hint="eastAsia"/>
              </w:rPr>
              <w:t>）锚索</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隧道内地基处理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）注浆</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）旋喷桩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）钻（挖）孔桩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5</w:t>
            </w:r>
            <w:r>
              <w:rPr>
                <w:rFonts w:hint="eastAsia"/>
              </w:rPr>
              <w:t>）</w:t>
            </w:r>
            <w:r>
              <w:t>CFG</w:t>
            </w:r>
            <w:r>
              <w:rPr>
                <w:rFonts w:hint="eastAsia"/>
              </w:rPr>
              <w:t>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8. </w:t>
            </w:r>
            <w:r>
              <w:rPr>
                <w:rFonts w:hint="eastAsia"/>
              </w:rPr>
              <w:t>帷幕注浆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（二）×××隧道</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细目同（一）×××隧道</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w:t>
            </w:r>
            <w:r>
              <w:t>3km</w:t>
            </w:r>
            <w:r>
              <w:rPr>
                <w:rFonts w:hint="eastAsia"/>
              </w:rPr>
              <w:t>＜</w:t>
            </w:r>
            <w:r>
              <w:t>L</w:t>
            </w:r>
            <w:r>
              <w:rPr>
                <w:rFonts w:hint="eastAsia"/>
              </w:rPr>
              <w:t>≤</w:t>
            </w:r>
            <w:r>
              <w:t>4km</w:t>
            </w:r>
            <w:r>
              <w:rPr>
                <w:rFonts w:hint="eastAsia"/>
              </w:rPr>
              <w:t>的隧道（××座）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细目同一、</w:t>
            </w:r>
            <w:r>
              <w:t>L</w:t>
            </w:r>
            <w:r>
              <w:rPr>
                <w:rFonts w:hint="eastAsia"/>
              </w:rPr>
              <w:t>＞</w:t>
            </w:r>
            <w:r>
              <w:t>4km</w:t>
            </w:r>
            <w:r>
              <w:rPr>
                <w:rFonts w:hint="eastAsia"/>
              </w:rPr>
              <w:t>的隧道</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w:t>
            </w:r>
            <w:r>
              <w:t>2km</w:t>
            </w:r>
            <w:r>
              <w:rPr>
                <w:rFonts w:hint="eastAsia"/>
              </w:rPr>
              <w:t>＜</w:t>
            </w:r>
            <w:r>
              <w:t>L</w:t>
            </w:r>
            <w:r>
              <w:rPr>
                <w:rFonts w:hint="eastAsia"/>
              </w:rPr>
              <w:t>≤</w:t>
            </w:r>
            <w:r>
              <w:t>3km</w:t>
            </w:r>
            <w:r>
              <w:rPr>
                <w:rFonts w:hint="eastAsia"/>
              </w:rPr>
              <w:t>的隧道（××座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细目同一、</w:t>
            </w:r>
            <w:r>
              <w:t>3km</w:t>
            </w:r>
            <w:r>
              <w:rPr>
                <w:rFonts w:hint="eastAsia"/>
              </w:rPr>
              <w:t>＜</w:t>
            </w:r>
            <w:r>
              <w:t>L</w:t>
            </w:r>
            <w:r>
              <w:rPr>
                <w:rFonts w:hint="eastAsia"/>
              </w:rPr>
              <w:t>≤</w:t>
            </w:r>
            <w:r>
              <w:t>4km</w:t>
            </w:r>
            <w:r>
              <w:rPr>
                <w:rFonts w:hint="eastAsia"/>
              </w:rPr>
              <w:t>的隧道</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w:t>
            </w:r>
            <w:r>
              <w:t>1km</w:t>
            </w:r>
            <w:r>
              <w:rPr>
                <w:rFonts w:hint="eastAsia"/>
              </w:rPr>
              <w:t>＜</w:t>
            </w:r>
            <w:r>
              <w:t>L</w:t>
            </w:r>
            <w:r>
              <w:rPr>
                <w:rFonts w:hint="eastAsia"/>
              </w:rPr>
              <w:t>≤</w:t>
            </w:r>
            <w:r>
              <w:t>2km</w:t>
            </w:r>
            <w:r>
              <w:rPr>
                <w:rFonts w:hint="eastAsia"/>
              </w:rPr>
              <w:t>的隧道（××</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细止同一、</w:t>
            </w:r>
            <w:r>
              <w:t>3km</w:t>
            </w:r>
            <w:r>
              <w:rPr>
                <w:rFonts w:hint="eastAsia"/>
              </w:rPr>
              <w:t>＜</w:t>
            </w:r>
            <w:r>
              <w:t>L</w:t>
            </w:r>
            <w:r>
              <w:rPr>
                <w:rFonts w:hint="eastAsia"/>
              </w:rPr>
              <w:t>≤</w:t>
            </w:r>
            <w:r>
              <w:t>4km</w:t>
            </w:r>
            <w:r>
              <w:rPr>
                <w:rFonts w:hint="eastAsia"/>
              </w:rPr>
              <w:t>的隧道</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w:t>
            </w:r>
            <w:r>
              <w:t>L</w:t>
            </w:r>
            <w:r>
              <w:rPr>
                <w:rFonts w:hint="eastAsia"/>
              </w:rPr>
              <w:t>≤</w:t>
            </w:r>
            <w:r>
              <w:t>1km</w:t>
            </w:r>
            <w:r>
              <w:rPr>
                <w:rFonts w:hint="eastAsia"/>
              </w:rPr>
              <w:t>的隧道（××座）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细目同一、</w:t>
            </w:r>
            <w:r>
              <w:t>L</w:t>
            </w:r>
            <w:r>
              <w:rPr>
                <w:rFonts w:hint="eastAsia"/>
              </w:rPr>
              <w:t>＞</w:t>
            </w:r>
            <w:r>
              <w:t>4km</w:t>
            </w:r>
            <w:r>
              <w:rPr>
                <w:rFonts w:hint="eastAsia"/>
              </w:rPr>
              <w:t>的隧道</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乙、改建（××座）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一、开挖</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二、衬砌</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r>
              <w:rPr>
                <w:rFonts w:hint="eastAsia"/>
              </w:rPr>
              <w:t>不含挂网喷射混凝土的钢筋网</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三、支护</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（一）喷射混凝土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（二）喷射纤维混凝土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（三）钢筋网</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（四）锚杆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（五）钢支撑</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四、圬工凿除</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（一）浆砌石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（二）混凝土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（三）钢筋混凝土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五、衬砌背后压浆</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六、漏水处理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七、洞门</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八、附属工程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（一）洞口防护</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1. </w:t>
            </w:r>
            <w:r>
              <w:rPr>
                <w:rFonts w:hint="eastAsia"/>
                <w:szCs w:val="21"/>
              </w:rPr>
              <w:t>浆砌砌体</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2. </w:t>
            </w:r>
            <w:r>
              <w:rPr>
                <w:rFonts w:hint="eastAsia"/>
                <w:szCs w:val="21"/>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3. </w:t>
            </w:r>
            <w:r>
              <w:rPr>
                <w:rFonts w:hint="eastAsia"/>
                <w:szCs w:val="21"/>
              </w:rPr>
              <w:t>土钉</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4. </w:t>
            </w:r>
            <w:r>
              <w:rPr>
                <w:rFonts w:hint="eastAsia"/>
                <w:szCs w:val="21"/>
              </w:rPr>
              <w:t>锚索</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5. </w:t>
            </w:r>
            <w:r>
              <w:rPr>
                <w:rFonts w:hint="eastAsia"/>
                <w:szCs w:val="21"/>
              </w:rPr>
              <w:t>抗滑桩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6. </w:t>
            </w:r>
            <w:r>
              <w:rPr>
                <w:rFonts w:hint="eastAsia"/>
                <w:szCs w:val="21"/>
              </w:rPr>
              <w:t>素喷混凝土</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7. </w:t>
            </w:r>
            <w:r>
              <w:rPr>
                <w:rFonts w:hint="eastAsia"/>
                <w:szCs w:val="21"/>
              </w:rPr>
              <w:t>网喷混凝土</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不含边坡加固锚杆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8. </w:t>
            </w:r>
            <w:r>
              <w:rPr>
                <w:rFonts w:hint="eastAsia"/>
                <w:szCs w:val="21"/>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r>
              <w:rPr>
                <w:rFonts w:hint="eastAsia"/>
              </w:rPr>
              <w:t>不含挂网喷射混凝土的钢筋网</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（二）地表加固</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1. </w:t>
            </w:r>
            <w:r>
              <w:rPr>
                <w:rFonts w:hint="eastAsia"/>
                <w:szCs w:val="21"/>
              </w:rPr>
              <w:t>注浆</w:t>
            </w:r>
          </w:p>
        </w:tc>
        <w:tc>
          <w:tcPr>
            <w:tcW w:w="1180" w:type="dxa"/>
            <w:tcMar>
              <w:top w:w="15" w:type="dxa"/>
              <w:left w:w="15" w:type="dxa"/>
              <w:bottom w:w="0" w:type="dxa"/>
              <w:right w:w="15" w:type="dxa"/>
            </w:tcMar>
            <w:vAlign w:val="center"/>
          </w:tcPr>
          <w:p w:rsidR="00FF02E1" w:rsidRDefault="00FF02E1">
            <w:pPr>
              <w:jc w:val="center"/>
            </w:pPr>
            <w:r>
              <w:rPr>
                <w:rFonts w:hint="eastAsia"/>
              </w:rPr>
              <w:t>钻孔米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2. </w:t>
            </w:r>
            <w:r>
              <w:rPr>
                <w:rFonts w:hint="eastAsia"/>
                <w:szCs w:val="21"/>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3. </w:t>
            </w:r>
            <w:r>
              <w:rPr>
                <w:rFonts w:hint="eastAsia"/>
                <w:szCs w:val="21"/>
              </w:rPr>
              <w:t>锚杆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4</w:t>
            </w:r>
            <w:r>
              <w:rPr>
                <w:rFonts w:hint="eastAsia"/>
                <w:szCs w:val="21"/>
              </w:rPr>
              <w:t>旋喷桩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5. </w:t>
            </w:r>
            <w:r>
              <w:rPr>
                <w:rFonts w:hint="eastAsia"/>
                <w:szCs w:val="21"/>
              </w:rPr>
              <w:t>碎石桩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6. </w:t>
            </w:r>
            <w:r>
              <w:rPr>
                <w:rFonts w:hint="eastAsia"/>
                <w:szCs w:val="21"/>
              </w:rPr>
              <w:t>钻（挖）孔桩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7. </w:t>
            </w:r>
            <w:r>
              <w:rPr>
                <w:rFonts w:hint="eastAsia"/>
                <w:szCs w:val="21"/>
              </w:rPr>
              <w:t>锚索</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（三）洞口绿化</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（四）隧道照明</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（五）永久通风</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（六）消防</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（七）供水管路</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（八）弃碴场处理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场地平整、绿化、复垦</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11</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明洞（××</w:t>
            </w:r>
            <w:r>
              <w:rPr>
                <w:rFonts w:ascii="黑体" w:eastAsia="黑体"/>
                <w:b/>
                <w:bCs/>
              </w:rPr>
              <w:t xml:space="preserve">  </w:t>
            </w:r>
            <w:r>
              <w:rPr>
                <w:rFonts w:ascii="黑体" w:eastAsia="黑体" w:hint="eastAsia"/>
                <w:b/>
                <w:bCs/>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甲、新建（××</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一、明洞</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（一）开挖</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（二）衬砌</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（三）拱顶回填</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（四）洞门</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r>
              <w:rPr>
                <w:rFonts w:hint="eastAsia"/>
              </w:rPr>
              <w:t>包括端翼墙、缓冲结构和与洞门连接的挡墙以及洞门牌、号标、检查梯等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（五）附属工程</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1. </w:t>
            </w:r>
            <w:r>
              <w:rPr>
                <w:rFonts w:hint="eastAsia"/>
                <w:szCs w:val="21"/>
              </w:rPr>
              <w:t>洞口防护</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1</w:t>
            </w:r>
            <w:r>
              <w:rPr>
                <w:rFonts w:hint="eastAsia"/>
                <w:szCs w:val="21"/>
              </w:rPr>
              <w:t>）浆砌砌体</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2</w:t>
            </w:r>
            <w:r>
              <w:rPr>
                <w:rFonts w:hint="eastAsia"/>
                <w:szCs w:val="21"/>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3</w:t>
            </w:r>
            <w:r>
              <w:rPr>
                <w:rFonts w:hint="eastAsia"/>
                <w:szCs w:val="21"/>
              </w:rPr>
              <w:t>）土钉</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含边坡防护锚杆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4</w:t>
            </w:r>
            <w:r>
              <w:rPr>
                <w:rFonts w:hint="eastAsia"/>
                <w:szCs w:val="21"/>
              </w:rPr>
              <w:t>）锚索</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5</w:t>
            </w:r>
            <w:r>
              <w:rPr>
                <w:rFonts w:hint="eastAsia"/>
                <w:szCs w:val="21"/>
              </w:rPr>
              <w:t>）抗滑桩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6</w:t>
            </w:r>
            <w:r>
              <w:rPr>
                <w:rFonts w:hint="eastAsia"/>
                <w:szCs w:val="21"/>
              </w:rPr>
              <w:t>）素喷混凝土</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7</w:t>
            </w:r>
            <w:r>
              <w:rPr>
                <w:rFonts w:hint="eastAsia"/>
                <w:szCs w:val="21"/>
              </w:rPr>
              <w:t>）网喷混凝土</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不含边坡加固锚杆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8</w:t>
            </w:r>
            <w:r>
              <w:rPr>
                <w:rFonts w:hint="eastAsia"/>
                <w:szCs w:val="21"/>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r>
              <w:rPr>
                <w:rFonts w:hint="eastAsia"/>
              </w:rPr>
              <w:t>不含挂网喷射混凝土的钢筋网</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2. </w:t>
            </w:r>
            <w:r>
              <w:rPr>
                <w:rFonts w:hint="eastAsia"/>
                <w:szCs w:val="21"/>
              </w:rPr>
              <w:t>地表加固</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1</w:t>
            </w:r>
            <w:r>
              <w:rPr>
                <w:rFonts w:hint="eastAsia"/>
                <w:szCs w:val="21"/>
              </w:rPr>
              <w:t>）注浆</w:t>
            </w:r>
          </w:p>
        </w:tc>
        <w:tc>
          <w:tcPr>
            <w:tcW w:w="1180" w:type="dxa"/>
            <w:tcMar>
              <w:top w:w="15" w:type="dxa"/>
              <w:left w:w="15" w:type="dxa"/>
              <w:bottom w:w="0" w:type="dxa"/>
              <w:right w:w="15" w:type="dxa"/>
            </w:tcMar>
            <w:vAlign w:val="center"/>
          </w:tcPr>
          <w:p w:rsidR="00FF02E1" w:rsidRDefault="00FF02E1">
            <w:pPr>
              <w:jc w:val="center"/>
            </w:pPr>
            <w:r>
              <w:rPr>
                <w:rFonts w:hint="eastAsia"/>
              </w:rPr>
              <w:t>钻孔米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2</w:t>
            </w:r>
            <w:r>
              <w:rPr>
                <w:rFonts w:hint="eastAsia"/>
                <w:szCs w:val="21"/>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3</w:t>
            </w:r>
            <w:r>
              <w:rPr>
                <w:rFonts w:hint="eastAsia"/>
                <w:szCs w:val="21"/>
              </w:rPr>
              <w:t>）锚杆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4</w:t>
            </w:r>
            <w:r>
              <w:rPr>
                <w:rFonts w:hint="eastAsia"/>
                <w:szCs w:val="21"/>
              </w:rPr>
              <w:t>）旋喷桩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5</w:t>
            </w:r>
            <w:r>
              <w:rPr>
                <w:rFonts w:hint="eastAsia"/>
                <w:szCs w:val="21"/>
              </w:rPr>
              <w:t>）碎石桩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6</w:t>
            </w:r>
            <w:r>
              <w:rPr>
                <w:rFonts w:hint="eastAsia"/>
                <w:szCs w:val="21"/>
              </w:rPr>
              <w:t>）钻（挖）孔桩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w:t>
            </w:r>
            <w:r>
              <w:rPr>
                <w:szCs w:val="21"/>
              </w:rPr>
              <w:t>7</w:t>
            </w:r>
            <w:r>
              <w:rPr>
                <w:rFonts w:hint="eastAsia"/>
                <w:szCs w:val="21"/>
              </w:rPr>
              <w:t>）锚索</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3. </w:t>
            </w:r>
            <w:r>
              <w:rPr>
                <w:rFonts w:hint="eastAsia"/>
                <w:szCs w:val="21"/>
              </w:rPr>
              <w:t>洞门绿化</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4. </w:t>
            </w:r>
            <w:r>
              <w:rPr>
                <w:rFonts w:hint="eastAsia"/>
                <w:szCs w:val="21"/>
              </w:rPr>
              <w:t>弃碴场处理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）场地平整、绿化、复垦</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二、棚洞（××</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细目同一、明洞</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乙、改建（××</w:t>
            </w:r>
            <w:r>
              <w:t xml:space="preserve">  </w:t>
            </w:r>
            <w:r>
              <w:rPr>
                <w:rFonts w:hint="eastAsia"/>
              </w:rPr>
              <w:t>座）</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延长米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一、开挖</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二、衬砌</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三、圬工凿除</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（一）浆砌石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（二）混凝土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（三）钢筋混凝土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四、衬砌背后压浆</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五、漏水处理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六、洞门</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七、附属工程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（一）洞口防护</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1. </w:t>
            </w:r>
            <w:r>
              <w:rPr>
                <w:rFonts w:hint="eastAsia"/>
                <w:szCs w:val="21"/>
              </w:rPr>
              <w:t>浆砌砌体</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2. </w:t>
            </w:r>
            <w:r>
              <w:rPr>
                <w:rFonts w:hint="eastAsia"/>
                <w:szCs w:val="21"/>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3. </w:t>
            </w:r>
            <w:r>
              <w:rPr>
                <w:rFonts w:hint="eastAsia"/>
                <w:szCs w:val="21"/>
              </w:rPr>
              <w:t>土钉</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含边坡防护锚杆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4. </w:t>
            </w:r>
            <w:r>
              <w:rPr>
                <w:rFonts w:hint="eastAsia"/>
                <w:szCs w:val="21"/>
              </w:rPr>
              <w:t>锚索</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5. </w:t>
            </w:r>
            <w:r>
              <w:rPr>
                <w:rFonts w:hint="eastAsia"/>
                <w:szCs w:val="21"/>
              </w:rPr>
              <w:t>抗滑桩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6. </w:t>
            </w:r>
            <w:r>
              <w:rPr>
                <w:rFonts w:hint="eastAsia"/>
                <w:szCs w:val="21"/>
              </w:rPr>
              <w:t>素喷混凝土</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7. </w:t>
            </w:r>
            <w:r>
              <w:rPr>
                <w:rFonts w:hint="eastAsia"/>
                <w:szCs w:val="21"/>
              </w:rPr>
              <w:t>网喷混凝土</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不含边坡加固锚杆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8. </w:t>
            </w:r>
            <w:r>
              <w:rPr>
                <w:rFonts w:hint="eastAsia"/>
                <w:szCs w:val="21"/>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r>
              <w:rPr>
                <w:rFonts w:hint="eastAsia"/>
              </w:rPr>
              <w:t>不含挂网喷射混凝土的钢筋网</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（二）地表加固</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1. </w:t>
            </w:r>
            <w:r>
              <w:rPr>
                <w:rFonts w:hint="eastAsia"/>
                <w:szCs w:val="21"/>
              </w:rPr>
              <w:t>注浆</w:t>
            </w:r>
          </w:p>
        </w:tc>
        <w:tc>
          <w:tcPr>
            <w:tcW w:w="1180" w:type="dxa"/>
            <w:tcMar>
              <w:top w:w="15" w:type="dxa"/>
              <w:left w:w="15" w:type="dxa"/>
              <w:bottom w:w="0" w:type="dxa"/>
              <w:right w:w="15" w:type="dxa"/>
            </w:tcMar>
            <w:vAlign w:val="center"/>
          </w:tcPr>
          <w:p w:rsidR="00FF02E1" w:rsidRDefault="00FF02E1">
            <w:pPr>
              <w:jc w:val="center"/>
            </w:pPr>
            <w:r>
              <w:rPr>
                <w:rFonts w:hint="eastAsia"/>
              </w:rPr>
              <w:t>钻孔米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2. </w:t>
            </w:r>
            <w:r>
              <w:rPr>
                <w:rFonts w:hint="eastAsia"/>
                <w:szCs w:val="21"/>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3. </w:t>
            </w:r>
            <w:r>
              <w:rPr>
                <w:rFonts w:hint="eastAsia"/>
                <w:szCs w:val="21"/>
              </w:rPr>
              <w:t>锚杆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4. </w:t>
            </w:r>
            <w:r>
              <w:rPr>
                <w:rFonts w:hint="eastAsia"/>
                <w:szCs w:val="21"/>
              </w:rPr>
              <w:t>旋喷桩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5. </w:t>
            </w:r>
            <w:r>
              <w:rPr>
                <w:rFonts w:hint="eastAsia"/>
                <w:szCs w:val="21"/>
              </w:rPr>
              <w:t>碎石桩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6. </w:t>
            </w:r>
            <w:r>
              <w:rPr>
                <w:rFonts w:hint="eastAsia"/>
                <w:szCs w:val="21"/>
              </w:rPr>
              <w:t>钻（挖）孔桩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szCs w:val="21"/>
              </w:rPr>
              <w:t xml:space="preserve">7. </w:t>
            </w:r>
            <w:r>
              <w:rPr>
                <w:rFonts w:hint="eastAsia"/>
                <w:szCs w:val="21"/>
              </w:rPr>
              <w:t>锚索</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（三）洞口绿化</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pPr>
              <w:rPr>
                <w:szCs w:val="21"/>
              </w:rPr>
            </w:pPr>
            <w:r>
              <w:rPr>
                <w:rFonts w:hint="eastAsia"/>
                <w:szCs w:val="21"/>
              </w:rPr>
              <w:t>（四）弃碴场处理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场地平整、绿化、复垦</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pPr>
              <w:jc w:val="center"/>
              <w:rPr>
                <w:b/>
                <w:bCs/>
              </w:rPr>
            </w:pPr>
            <w:r>
              <w:rPr>
                <w:rFonts w:hint="eastAsia"/>
                <w:b/>
                <w:bCs/>
              </w:rPr>
              <w:t>五</w:t>
            </w:r>
          </w:p>
        </w:tc>
        <w:tc>
          <w:tcPr>
            <w:tcW w:w="640" w:type="dxa"/>
            <w:tcMar>
              <w:top w:w="15" w:type="dxa"/>
              <w:left w:w="15" w:type="dxa"/>
              <w:bottom w:w="0" w:type="dxa"/>
              <w:right w:w="15" w:type="dxa"/>
            </w:tcMar>
            <w:vAlign w:val="center"/>
          </w:tcPr>
          <w:p w:rsidR="00FF02E1" w:rsidRDefault="00FF02E1">
            <w:pPr>
              <w:rPr>
                <w:b/>
                <w:bCs/>
              </w:rPr>
            </w:pP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轨道</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pPr>
              <w:rPr>
                <w:b/>
                <w:bCs/>
              </w:rPr>
            </w:pPr>
          </w:p>
        </w:tc>
        <w:tc>
          <w:tcPr>
            <w:tcW w:w="640" w:type="dxa"/>
            <w:tcMar>
              <w:top w:w="15" w:type="dxa"/>
              <w:left w:w="15" w:type="dxa"/>
              <w:bottom w:w="0" w:type="dxa"/>
              <w:right w:w="15" w:type="dxa"/>
            </w:tcMar>
            <w:vAlign w:val="center"/>
          </w:tcPr>
          <w:p w:rsidR="00FF02E1" w:rsidRDefault="00FF02E1">
            <w:pPr>
              <w:jc w:val="center"/>
              <w:rPr>
                <w:b/>
                <w:bCs/>
              </w:rPr>
            </w:pPr>
            <w:r>
              <w:rPr>
                <w:b/>
                <w:bCs/>
              </w:rPr>
              <w:t>12</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正线</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甲、新建</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一、铺新轨</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包括铺轨、铺枕及安装防爬支撑、防爬器、调节器、轨距杆、轨撑等。按铺设标准轨和长钢轨分列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（一）木枕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（二）钢筋混凝土枕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按轨型、枕型分列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（三）钢筋混凝土桥枕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按轨型、枕型分列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（四）钢筋混凝土宽枕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（五）无碴道床</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按轨型分列。不包括道床</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（六）无枕地段铺轨</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（七）过渡段铺轨</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按轨型分列。含无碴道床与粒料道床过渡的有碴部分铺设的轨枕</w:t>
            </w:r>
          </w:p>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二、铺旧轨</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包括铺轨、铺枕及安装防爬支撑、防爬器、调节器、轨距杆、轨撑等。按铺设标准轨和长钢轨分列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（一）木枕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（二）钢筋混凝土枕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按轨型、枕型分列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（三）钢筋混凝土桥枕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按轨型、枕型分列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（四）钢筋混凝土宽枕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（五）无碴道床</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按轨型分列。不包括道床</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（六）无枕地段铺轨</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（七）过渡段铺轨</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按轨型分列。含无碴道床与粒料道床过渡的有碴部分铺设的轨枕</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三、铺道床</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（一）粒料道床</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不含混凝土宽枕地段粒料道床</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面碴</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底碴</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减振橡胶垫层</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（二）无碴道床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路基地段无碴道床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按道床结构类型分列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桥梁地段无碴道床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按道床结构类型分列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隧道地段无碴道床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按道床结构类型分列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（三）道床过渡段</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不含无碴道床与粒料道床过渡段的有碴部分铺设的轨枕</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（四）混凝土宽枕道床</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面层</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）碎石道碴</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）沥青碎石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底碴</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乙、改建</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一、线路</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（一）拆除</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（二）重铺</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标准轨</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按轨型、枕型分列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长钢轨</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按轨型、枕型分列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（三）起落道</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（四）拨移线路</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（五）换轨</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标准轨</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长钢轨</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（六）换枕</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抽换轨枕</w:t>
            </w:r>
          </w:p>
        </w:tc>
        <w:tc>
          <w:tcPr>
            <w:tcW w:w="1180" w:type="dxa"/>
            <w:tcMar>
              <w:top w:w="15" w:type="dxa"/>
              <w:left w:w="15" w:type="dxa"/>
              <w:bottom w:w="0" w:type="dxa"/>
              <w:right w:w="15" w:type="dxa"/>
            </w:tcMar>
            <w:vAlign w:val="center"/>
          </w:tcPr>
          <w:p w:rsidR="00FF02E1" w:rsidRDefault="00FF02E1">
            <w:pPr>
              <w:jc w:val="center"/>
            </w:pPr>
            <w:r>
              <w:rPr>
                <w:rFonts w:hint="eastAsia"/>
              </w:rPr>
              <w:t>根</w:t>
            </w:r>
          </w:p>
        </w:tc>
        <w:tc>
          <w:tcPr>
            <w:tcW w:w="3760" w:type="dxa"/>
            <w:tcMar>
              <w:top w:w="15" w:type="dxa"/>
              <w:left w:w="15" w:type="dxa"/>
              <w:bottom w:w="0" w:type="dxa"/>
              <w:right w:w="15" w:type="dxa"/>
            </w:tcMar>
            <w:vAlign w:val="center"/>
          </w:tcPr>
          <w:p w:rsidR="00FF02E1" w:rsidRDefault="00FF02E1">
            <w:r>
              <w:rPr>
                <w:rFonts w:hint="eastAsia"/>
              </w:rPr>
              <w:t>按枕型分列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整段更换</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按枕型分列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（七）无缝线路应力放散</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（八）无缝线路锁定</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二、道床</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（一）粒料道床</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清筛道碴</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补充道碴</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（二）无碴道床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0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13</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站线</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站场中的正线应列入第</w:t>
            </w:r>
            <w:r>
              <w:t>12</w:t>
            </w:r>
            <w:r>
              <w:rPr>
                <w:rFonts w:hint="eastAsia"/>
              </w:rPr>
              <w:t>节。本节包括通往机务段、车辆段、动车段、材料厂的线路（不包括厂房、库房内的轨道）以及三角线、回转线、套线、安全线、避难线、厂库线、石碴场、牵引变电所、供电段专用线等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甲、新建</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一、铺新轨</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内容同正线铺轨。按铺设标准轨、长钢轨和异形轨分列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（一）木枕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（二）钢筋混凝土枕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按轨型、枕型分列</w:t>
            </w:r>
          </w:p>
        </w:tc>
      </w:tr>
      <w:tr w:rsidR="00FF02E1">
        <w:trPr>
          <w:trHeight w:val="26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（三）钢筋混凝土桥枕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按轨型、枕型分列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（四）钢筋混凝土宽枕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（五）无碴道床</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按轨型分列。不包括道床</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（六）无枕地段铺轨</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（七）过渡段铺轨</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按轨型分列。含无碴道床与粒料道床过渡的有碴部分铺设的轨枕</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二、铺旧轨</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内容同正线铺轨。按铺设标准轨、长钢轨和异形轨分列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（一）木枕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（二）钢筋混凝土枕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按轨型、枕型分列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（三）钢筋混凝土桥枕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按轨型、枕型分列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（四）钢筋混凝土宽枕</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（五）无碴道床</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按轨型分列。不包括道床</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（六）无枕地段铺轨</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（七）过渡段铺轨</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r>
              <w:rPr>
                <w:rFonts w:hint="eastAsia"/>
              </w:rPr>
              <w:t>按轨型分列。含无碴道床与粒料道床过渡的有碴部分铺设的轨枕</w:t>
            </w:r>
          </w:p>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三、铺新岔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包括铺岔、铺岔枕、无缝线路接头焊接、胶接绝缘接头及安装防爬支撑、防爬器、轨距杆、转辙器等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（一）单开道岔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有碴道床铺道岔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无碴道床铺道岔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（二）特种道岔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有碴道床铺道岔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无碴道床铺道岔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四、铺旧岔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包括铺岔、铺岔枕、无缝线路接头焊接、胶接绝缘接头及安装防爬支撑、防爬器、轨距杆、转辙器等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（一）单开道岔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（二）特种道岔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五、铺道床</w:t>
            </w:r>
          </w:p>
        </w:tc>
        <w:tc>
          <w:tcPr>
            <w:tcW w:w="1180" w:type="dxa"/>
            <w:tcMar>
              <w:top w:w="15" w:type="dxa"/>
              <w:left w:w="15" w:type="dxa"/>
              <w:bottom w:w="0" w:type="dxa"/>
              <w:right w:w="15" w:type="dxa"/>
            </w:tcMar>
            <w:vAlign w:val="center"/>
          </w:tcPr>
          <w:p w:rsidR="00FF02E1" w:rsidRDefault="00FF02E1">
            <w:pPr>
              <w:jc w:val="center"/>
            </w:pPr>
            <w:r>
              <w:rPr>
                <w:rFonts w:hint="eastAsia"/>
              </w:rPr>
              <w:t>铺轨公里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（一）粒料道床</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r>
              <w:rPr>
                <w:rFonts w:hint="eastAsia"/>
              </w:rPr>
              <w:t>不含混凝土宽枕地段粒料道床</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面碴</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底碴</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减振橡胶垫层</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（二）无碴道床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路基地段无碴道床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按道床结构类型分列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桥梁地段无碴道床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按道床结构类型分列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隧道地段无碴道床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按道床结构类型分列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道岔地段无碴道床</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）单开道岔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）特种道岔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（三）道床过渡段</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不含无碴道床与粒料道床过渡段的有碴部分铺设的轨枕</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（四）混凝土宽枕道床</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面层</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）碎石道碴</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）沥青碎石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底碴</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乙、改建</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一、线路</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（一）拆除</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（二）重铺</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标准轨</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按轨型、枕型分列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长钢轨</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按轨型、枕型分列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（三）起落道</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（四）拨移线路</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（五）换轨</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标准轨</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长钢轨</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按轨型分列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（六）换枕</w:t>
            </w:r>
          </w:p>
        </w:tc>
        <w:tc>
          <w:tcPr>
            <w:tcW w:w="1180" w:type="dxa"/>
            <w:tcMar>
              <w:top w:w="15" w:type="dxa"/>
              <w:left w:w="15" w:type="dxa"/>
              <w:bottom w:w="0" w:type="dxa"/>
              <w:right w:w="15" w:type="dxa"/>
            </w:tcMar>
            <w:vAlign w:val="center"/>
          </w:tcPr>
          <w:p w:rsidR="00FF02E1" w:rsidRDefault="00FF02E1">
            <w:pPr>
              <w:jc w:val="center"/>
            </w:pPr>
            <w:r>
              <w:rPr>
                <w:rFonts w:hint="eastAsia"/>
              </w:rPr>
              <w:t>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抽换轨枕</w:t>
            </w:r>
          </w:p>
        </w:tc>
        <w:tc>
          <w:tcPr>
            <w:tcW w:w="1180" w:type="dxa"/>
            <w:tcMar>
              <w:top w:w="15" w:type="dxa"/>
              <w:left w:w="15" w:type="dxa"/>
              <w:bottom w:w="0" w:type="dxa"/>
              <w:right w:w="15" w:type="dxa"/>
            </w:tcMar>
            <w:vAlign w:val="center"/>
          </w:tcPr>
          <w:p w:rsidR="00FF02E1" w:rsidRDefault="00FF02E1">
            <w:pPr>
              <w:jc w:val="center"/>
            </w:pPr>
            <w:r>
              <w:rPr>
                <w:rFonts w:hint="eastAsia"/>
              </w:rPr>
              <w:t>根</w:t>
            </w:r>
          </w:p>
        </w:tc>
        <w:tc>
          <w:tcPr>
            <w:tcW w:w="3760" w:type="dxa"/>
            <w:tcMar>
              <w:top w:w="15" w:type="dxa"/>
              <w:left w:w="15" w:type="dxa"/>
              <w:bottom w:w="0" w:type="dxa"/>
              <w:right w:w="15" w:type="dxa"/>
            </w:tcMar>
            <w:vAlign w:val="center"/>
          </w:tcPr>
          <w:p w:rsidR="00FF02E1" w:rsidRDefault="00FF02E1">
            <w:r>
              <w:rPr>
                <w:rFonts w:hint="eastAsia"/>
              </w:rPr>
              <w:t>按枕型分列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整段更换</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按枕型分列</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（七）无缝线路应力放散</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（八）无缝线路锁定</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（一）拆除</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单开道岔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特种道岔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（二）重铺</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单开道岔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特种道岔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（三）起落道岔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单开道岔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特种道岔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（四）拨移道岔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单开道岔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特种道岔</w:t>
            </w:r>
          </w:p>
        </w:tc>
        <w:tc>
          <w:tcPr>
            <w:tcW w:w="1180" w:type="dxa"/>
            <w:tcMar>
              <w:top w:w="15" w:type="dxa"/>
              <w:left w:w="15" w:type="dxa"/>
              <w:bottom w:w="0" w:type="dxa"/>
              <w:right w:w="15" w:type="dxa"/>
            </w:tcMar>
            <w:vAlign w:val="center"/>
          </w:tcPr>
          <w:p w:rsidR="00FF02E1" w:rsidRDefault="00FF02E1">
            <w:pPr>
              <w:jc w:val="center"/>
            </w:pPr>
            <w:r>
              <w:rPr>
                <w:rFonts w:hint="eastAsia"/>
              </w:rPr>
              <w:t>组</w:t>
            </w:r>
          </w:p>
        </w:tc>
        <w:tc>
          <w:tcPr>
            <w:tcW w:w="3760" w:type="dxa"/>
            <w:tcMar>
              <w:top w:w="15" w:type="dxa"/>
              <w:left w:w="15" w:type="dxa"/>
              <w:bottom w:w="0" w:type="dxa"/>
              <w:right w:w="15" w:type="dxa"/>
            </w:tcMar>
            <w:vAlign w:val="center"/>
          </w:tcPr>
          <w:p w:rsidR="00FF02E1" w:rsidRDefault="00FF02E1">
            <w:r>
              <w:rPr>
                <w:rFonts w:hint="eastAsia"/>
              </w:rPr>
              <w:t>按轨型、岔型、枕型、速度值分列</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三、道床</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（一）粒料道床</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清筛道碴</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补充道碴</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（二）无碴道床</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14</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线路有关工程</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14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包括区间和站内平交道口铺砌（不包括平交道土石方和路面），平交道口护轮轨及防护设施；车挡，各种线路、信号标志（标牌），扳道器、钢轨脱鞋器</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二、线路备料</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pPr>
              <w:jc w:val="center"/>
              <w:rPr>
                <w:b/>
                <w:bCs/>
              </w:rPr>
            </w:pPr>
            <w:r>
              <w:rPr>
                <w:rFonts w:hint="eastAsia"/>
                <w:b/>
                <w:bCs/>
              </w:rPr>
              <w:t>六</w:t>
            </w:r>
          </w:p>
        </w:tc>
        <w:tc>
          <w:tcPr>
            <w:tcW w:w="640" w:type="dxa"/>
            <w:tcMar>
              <w:top w:w="15" w:type="dxa"/>
              <w:left w:w="15" w:type="dxa"/>
              <w:bottom w:w="0" w:type="dxa"/>
              <w:right w:w="15" w:type="dxa"/>
            </w:tcMar>
            <w:vAlign w:val="center"/>
          </w:tcPr>
          <w:p w:rsidR="00FF02E1" w:rsidRDefault="00FF02E1">
            <w:pPr>
              <w:rPr>
                <w:b/>
                <w:bCs/>
              </w:rPr>
            </w:pP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通信、信号及信息</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pPr>
              <w:rPr>
                <w:b/>
                <w:bCs/>
              </w:rPr>
            </w:pPr>
          </w:p>
        </w:tc>
        <w:tc>
          <w:tcPr>
            <w:tcW w:w="640" w:type="dxa"/>
            <w:tcMar>
              <w:top w:w="15" w:type="dxa"/>
              <w:left w:w="15" w:type="dxa"/>
              <w:bottom w:w="0" w:type="dxa"/>
              <w:right w:w="15" w:type="dxa"/>
            </w:tcMar>
            <w:vAlign w:val="center"/>
          </w:tcPr>
          <w:p w:rsidR="00FF02E1" w:rsidRDefault="00FF02E1">
            <w:pPr>
              <w:jc w:val="center"/>
              <w:rPr>
                <w:b/>
                <w:bCs/>
              </w:rPr>
            </w:pPr>
            <w:r>
              <w:rPr>
                <w:b/>
                <w:bCs/>
              </w:rPr>
              <w:t>15</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通信</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一、通信线路</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（一）长途干线光缆</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光缆沟</w:t>
            </w:r>
          </w:p>
        </w:tc>
        <w:tc>
          <w:tcPr>
            <w:tcW w:w="1180" w:type="dxa"/>
            <w:tcMar>
              <w:top w:w="15" w:type="dxa"/>
              <w:left w:w="15" w:type="dxa"/>
              <w:bottom w:w="0" w:type="dxa"/>
              <w:right w:w="15" w:type="dxa"/>
            </w:tcMar>
            <w:vAlign w:val="center"/>
          </w:tcPr>
          <w:p w:rsidR="00FF02E1" w:rsidRDefault="00FF02E1">
            <w:pPr>
              <w:jc w:val="center"/>
            </w:pPr>
            <w:r>
              <w:rPr>
                <w:rFonts w:hint="eastAsia"/>
              </w:rPr>
              <w:t>沟公里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光缆管道</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光缆槽道</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敷设光缆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光缆保护及防护</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备用光缆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（二）长途干线电缆</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电缆沟</w:t>
            </w:r>
          </w:p>
        </w:tc>
        <w:tc>
          <w:tcPr>
            <w:tcW w:w="1180" w:type="dxa"/>
            <w:tcMar>
              <w:top w:w="15" w:type="dxa"/>
              <w:left w:w="15" w:type="dxa"/>
              <w:bottom w:w="0" w:type="dxa"/>
              <w:right w:w="15" w:type="dxa"/>
            </w:tcMar>
            <w:vAlign w:val="center"/>
          </w:tcPr>
          <w:p w:rsidR="00FF02E1" w:rsidRDefault="00FF02E1">
            <w:pPr>
              <w:jc w:val="center"/>
            </w:pPr>
            <w:r>
              <w:rPr>
                <w:rFonts w:hint="eastAsia"/>
              </w:rPr>
              <w:t>沟公里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电缆管道</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电缆槽道</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敷设电缆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电缆保护及防护</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备用电缆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（三）地区及站场光、电缆</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光、电缆沟</w:t>
            </w:r>
          </w:p>
        </w:tc>
        <w:tc>
          <w:tcPr>
            <w:tcW w:w="1180" w:type="dxa"/>
            <w:tcMar>
              <w:top w:w="15" w:type="dxa"/>
              <w:left w:w="15" w:type="dxa"/>
              <w:bottom w:w="0" w:type="dxa"/>
              <w:right w:w="15" w:type="dxa"/>
            </w:tcMar>
            <w:vAlign w:val="center"/>
          </w:tcPr>
          <w:p w:rsidR="00FF02E1" w:rsidRDefault="00FF02E1">
            <w:pPr>
              <w:jc w:val="center"/>
            </w:pPr>
            <w:r>
              <w:rPr>
                <w:rFonts w:hint="eastAsia"/>
              </w:rPr>
              <w:t>沟公里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光、电缆管道</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光、电缆槽道</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敷设地区及站场光、电缆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）敷设光缆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）敷设电缆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光、电缆保护及防护</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备用光、电缆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）备用光缆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）备用电缆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（四）微波通信天线铁塔</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（五）集群移动通信天线铁塔</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（六）无线列调</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二、通信设备</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（一）长途通信</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（二）区段及站场通信</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（三）地区通信</w:t>
            </w:r>
          </w:p>
        </w:tc>
        <w:tc>
          <w:tcPr>
            <w:tcW w:w="1180" w:type="dxa"/>
            <w:tcMar>
              <w:top w:w="15" w:type="dxa"/>
              <w:left w:w="15" w:type="dxa"/>
              <w:bottom w:w="0" w:type="dxa"/>
              <w:right w:w="15" w:type="dxa"/>
            </w:tcMar>
            <w:vAlign w:val="center"/>
          </w:tcPr>
          <w:p w:rsidR="00FF02E1" w:rsidRDefault="00FF02E1">
            <w:pPr>
              <w:jc w:val="center"/>
            </w:pPr>
            <w:r>
              <w:rPr>
                <w:rFonts w:hint="eastAsia"/>
              </w:rPr>
              <w:t>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门</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（四）电源设备</w:t>
            </w:r>
          </w:p>
        </w:tc>
        <w:tc>
          <w:tcPr>
            <w:tcW w:w="1180" w:type="dxa"/>
            <w:tcMar>
              <w:top w:w="15" w:type="dxa"/>
              <w:left w:w="15" w:type="dxa"/>
              <w:bottom w:w="0" w:type="dxa"/>
              <w:right w:w="15" w:type="dxa"/>
            </w:tcMar>
            <w:vAlign w:val="center"/>
          </w:tcPr>
          <w:p w:rsidR="00FF02E1" w:rsidRDefault="00FF02E1">
            <w:pPr>
              <w:jc w:val="center"/>
            </w:pPr>
            <w:r>
              <w:rPr>
                <w:rFonts w:hint="eastAsia"/>
              </w:rPr>
              <w:t>站</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站</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站</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（五）微波通信</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（六）集群移动通信</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（七）无线列调</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（八）通信号线管理系统</w:t>
            </w:r>
          </w:p>
        </w:tc>
        <w:tc>
          <w:tcPr>
            <w:tcW w:w="1180" w:type="dxa"/>
            <w:tcMar>
              <w:top w:w="15" w:type="dxa"/>
              <w:left w:w="15" w:type="dxa"/>
              <w:bottom w:w="0" w:type="dxa"/>
              <w:right w:w="15" w:type="dxa"/>
            </w:tcMar>
            <w:vAlign w:val="center"/>
          </w:tcPr>
          <w:p w:rsidR="00FF02E1" w:rsidRDefault="00FF02E1">
            <w:pPr>
              <w:jc w:val="center"/>
            </w:pPr>
            <w:r>
              <w:rPr>
                <w:rFonts w:hint="eastAsia"/>
              </w:rPr>
              <w:t>系统</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系统</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系统</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（九）其他通信</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16</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信号</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一、闭塞设备</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（一）自动闭塞</w:t>
            </w:r>
          </w:p>
        </w:tc>
        <w:tc>
          <w:tcPr>
            <w:tcW w:w="1180" w:type="dxa"/>
            <w:tcMar>
              <w:top w:w="15" w:type="dxa"/>
              <w:left w:w="15" w:type="dxa"/>
              <w:bottom w:w="0" w:type="dxa"/>
              <w:right w:w="15" w:type="dxa"/>
            </w:tcMar>
            <w:vAlign w:val="center"/>
          </w:tcPr>
          <w:p w:rsidR="00FF02E1" w:rsidRDefault="00FF02E1">
            <w:pPr>
              <w:jc w:val="center"/>
            </w:pPr>
            <w:r>
              <w:rPr>
                <w:rFonts w:hint="eastAsia"/>
              </w:rPr>
              <w:t>区间公里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区间公里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电缆沟</w:t>
            </w:r>
          </w:p>
        </w:tc>
        <w:tc>
          <w:tcPr>
            <w:tcW w:w="1180" w:type="dxa"/>
            <w:tcMar>
              <w:top w:w="15" w:type="dxa"/>
              <w:left w:w="15" w:type="dxa"/>
              <w:bottom w:w="0" w:type="dxa"/>
              <w:right w:w="15" w:type="dxa"/>
            </w:tcMar>
            <w:vAlign w:val="center"/>
          </w:tcPr>
          <w:p w:rsidR="00FF02E1" w:rsidRDefault="00FF02E1">
            <w:pPr>
              <w:jc w:val="center"/>
            </w:pPr>
            <w:r>
              <w:rPr>
                <w:rFonts w:hint="eastAsia"/>
              </w:rPr>
              <w:t>沟公里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电缆槽道</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敷设电缆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电缆保护及防护</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敷设贯通接地铜缆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设备基础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指与设备购置费对应的设备基础</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闭塞分区</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闭塞分区</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（二）自动站间闭塞</w:t>
            </w:r>
          </w:p>
        </w:tc>
        <w:tc>
          <w:tcPr>
            <w:tcW w:w="1180" w:type="dxa"/>
            <w:tcMar>
              <w:top w:w="15" w:type="dxa"/>
              <w:left w:w="15" w:type="dxa"/>
              <w:bottom w:w="0" w:type="dxa"/>
              <w:right w:w="15" w:type="dxa"/>
            </w:tcMar>
            <w:vAlign w:val="center"/>
          </w:tcPr>
          <w:p w:rsidR="00FF02E1" w:rsidRDefault="00FF02E1">
            <w:pPr>
              <w:jc w:val="center"/>
            </w:pPr>
            <w:r>
              <w:rPr>
                <w:rFonts w:hint="eastAsia"/>
              </w:rPr>
              <w:t>每一方向</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每一方向</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细目同自动闭塞</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每一方向</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每一方向</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（三）半自动闭塞</w:t>
            </w:r>
          </w:p>
        </w:tc>
        <w:tc>
          <w:tcPr>
            <w:tcW w:w="1180" w:type="dxa"/>
            <w:tcMar>
              <w:top w:w="15" w:type="dxa"/>
              <w:left w:w="15" w:type="dxa"/>
              <w:bottom w:w="0" w:type="dxa"/>
              <w:right w:w="15" w:type="dxa"/>
            </w:tcMar>
            <w:vAlign w:val="center"/>
          </w:tcPr>
          <w:p w:rsidR="00FF02E1" w:rsidRDefault="00FF02E1">
            <w:pPr>
              <w:jc w:val="center"/>
            </w:pPr>
            <w:r>
              <w:rPr>
                <w:rFonts w:hint="eastAsia"/>
              </w:rPr>
              <w:t>每一方向</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每一方向</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细目同自动闭塞</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每一方向</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每一方向</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（四）道口信号</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细目同自动闭塞</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二、列车运行控制系统</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（一）列车超速防护设备</w:t>
            </w:r>
          </w:p>
        </w:tc>
        <w:tc>
          <w:tcPr>
            <w:tcW w:w="1180" w:type="dxa"/>
            <w:tcMar>
              <w:top w:w="15" w:type="dxa"/>
              <w:left w:w="15" w:type="dxa"/>
              <w:bottom w:w="0" w:type="dxa"/>
              <w:right w:w="15" w:type="dxa"/>
            </w:tcMar>
            <w:vAlign w:val="center"/>
          </w:tcPr>
          <w:p w:rsidR="00FF02E1" w:rsidRDefault="00FF02E1">
            <w:pPr>
              <w:jc w:val="center"/>
            </w:pPr>
            <w:r>
              <w:rPr>
                <w:rFonts w:hint="eastAsia"/>
              </w:rPr>
              <w:t>套</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套</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套</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（二）机车信号设备</w:t>
            </w:r>
          </w:p>
        </w:tc>
        <w:tc>
          <w:tcPr>
            <w:tcW w:w="1180" w:type="dxa"/>
            <w:tcMar>
              <w:top w:w="15" w:type="dxa"/>
              <w:left w:w="15" w:type="dxa"/>
              <w:bottom w:w="0" w:type="dxa"/>
              <w:right w:w="15" w:type="dxa"/>
            </w:tcMar>
            <w:vAlign w:val="center"/>
          </w:tcPr>
          <w:p w:rsidR="00FF02E1" w:rsidRDefault="00FF02E1">
            <w:pPr>
              <w:jc w:val="center"/>
            </w:pPr>
            <w:r>
              <w:rPr>
                <w:rFonts w:hint="eastAsia"/>
              </w:rPr>
              <w:t>台机车</w:t>
            </w:r>
          </w:p>
        </w:tc>
        <w:tc>
          <w:tcPr>
            <w:tcW w:w="3760" w:type="dxa"/>
            <w:tcMar>
              <w:top w:w="15" w:type="dxa"/>
              <w:left w:w="15" w:type="dxa"/>
              <w:bottom w:w="0" w:type="dxa"/>
              <w:right w:w="15" w:type="dxa"/>
            </w:tcMar>
            <w:vAlign w:val="center"/>
          </w:tcPr>
          <w:p w:rsidR="00FF02E1" w:rsidRDefault="00FF02E1">
            <w:r>
              <w:rPr>
                <w:rFonts w:hint="eastAsia"/>
              </w:rPr>
              <w:t>新建铁路机车信号车载设备纳入车辆购置费用，改建铁路应计列车载信号设备更新的费用</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台机车</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台机车</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三、联锁装置</w:t>
            </w:r>
          </w:p>
        </w:tc>
        <w:tc>
          <w:tcPr>
            <w:tcW w:w="1180" w:type="dxa"/>
            <w:tcMar>
              <w:top w:w="15" w:type="dxa"/>
              <w:left w:w="15" w:type="dxa"/>
              <w:bottom w:w="0" w:type="dxa"/>
              <w:right w:w="15" w:type="dxa"/>
            </w:tcMar>
            <w:vAlign w:val="center"/>
          </w:tcPr>
          <w:p w:rsidR="00FF02E1" w:rsidRDefault="00FF02E1">
            <w:pPr>
              <w:jc w:val="center"/>
            </w:pPr>
            <w:r>
              <w:rPr>
                <w:rFonts w:hint="eastAsia"/>
              </w:rPr>
              <w:t>联锁道岔</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（一）电气集中联锁</w:t>
            </w:r>
          </w:p>
        </w:tc>
        <w:tc>
          <w:tcPr>
            <w:tcW w:w="1180" w:type="dxa"/>
            <w:tcMar>
              <w:top w:w="15" w:type="dxa"/>
              <w:left w:w="15" w:type="dxa"/>
              <w:bottom w:w="0" w:type="dxa"/>
              <w:right w:w="15" w:type="dxa"/>
            </w:tcMar>
            <w:vAlign w:val="center"/>
          </w:tcPr>
          <w:p w:rsidR="00FF02E1" w:rsidRDefault="00FF02E1">
            <w:pPr>
              <w:jc w:val="center"/>
            </w:pPr>
            <w:r>
              <w:rPr>
                <w:rFonts w:hint="eastAsia"/>
              </w:rPr>
              <w:t>联锁道岔</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联锁道岔</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细目同自动闭塞</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联锁道岔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联锁道岔</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（二）计算机联锁</w:t>
            </w:r>
          </w:p>
        </w:tc>
        <w:tc>
          <w:tcPr>
            <w:tcW w:w="1180" w:type="dxa"/>
            <w:tcMar>
              <w:top w:w="15" w:type="dxa"/>
              <w:left w:w="15" w:type="dxa"/>
              <w:bottom w:w="0" w:type="dxa"/>
              <w:right w:w="15" w:type="dxa"/>
            </w:tcMar>
            <w:vAlign w:val="center"/>
          </w:tcPr>
          <w:p w:rsidR="00FF02E1" w:rsidRDefault="00FF02E1">
            <w:pPr>
              <w:jc w:val="center"/>
            </w:pPr>
            <w:r>
              <w:rPr>
                <w:rFonts w:hint="eastAsia"/>
              </w:rPr>
              <w:t>联锁道岔</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联锁道岔</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细目同自动闭塞</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联锁道岔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联锁道岔</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（三）电锁器联锁</w:t>
            </w:r>
          </w:p>
        </w:tc>
        <w:tc>
          <w:tcPr>
            <w:tcW w:w="1180" w:type="dxa"/>
            <w:tcMar>
              <w:top w:w="15" w:type="dxa"/>
              <w:left w:w="15" w:type="dxa"/>
              <w:bottom w:w="0" w:type="dxa"/>
              <w:right w:w="15" w:type="dxa"/>
            </w:tcMar>
            <w:vAlign w:val="center"/>
          </w:tcPr>
          <w:p w:rsidR="00FF02E1" w:rsidRDefault="00FF02E1">
            <w:pPr>
              <w:jc w:val="center"/>
            </w:pPr>
            <w:r>
              <w:rPr>
                <w:rFonts w:hint="eastAsia"/>
              </w:rPr>
              <w:t>联锁道岔</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联锁道岔</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细目同自动闭塞</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联锁道岔</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联锁道岔</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四、驼峰信号</w:t>
            </w:r>
          </w:p>
        </w:tc>
        <w:tc>
          <w:tcPr>
            <w:tcW w:w="1180" w:type="dxa"/>
            <w:tcMar>
              <w:top w:w="15" w:type="dxa"/>
              <w:left w:w="15" w:type="dxa"/>
              <w:bottom w:w="0" w:type="dxa"/>
              <w:right w:w="15" w:type="dxa"/>
            </w:tcMar>
            <w:vAlign w:val="center"/>
          </w:tcPr>
          <w:p w:rsidR="00FF02E1" w:rsidRDefault="00FF02E1">
            <w:pPr>
              <w:jc w:val="center"/>
            </w:pPr>
            <w:r>
              <w:rPr>
                <w:rFonts w:hint="eastAsia"/>
              </w:rPr>
              <w:t>场</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（一）驼峰控制系统</w:t>
            </w:r>
          </w:p>
        </w:tc>
        <w:tc>
          <w:tcPr>
            <w:tcW w:w="1180" w:type="dxa"/>
            <w:tcMar>
              <w:top w:w="15" w:type="dxa"/>
              <w:left w:w="15" w:type="dxa"/>
              <w:bottom w:w="0" w:type="dxa"/>
              <w:right w:w="15" w:type="dxa"/>
            </w:tcMar>
            <w:vAlign w:val="center"/>
          </w:tcPr>
          <w:p w:rsidR="00FF02E1" w:rsidRDefault="00FF02E1">
            <w:pPr>
              <w:jc w:val="center"/>
            </w:pPr>
            <w:r>
              <w:rPr>
                <w:rFonts w:hint="eastAsia"/>
              </w:rPr>
              <w:t>场</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场</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进路控制</w:t>
            </w:r>
          </w:p>
        </w:tc>
        <w:tc>
          <w:tcPr>
            <w:tcW w:w="1180" w:type="dxa"/>
            <w:tcMar>
              <w:top w:w="15" w:type="dxa"/>
              <w:left w:w="15" w:type="dxa"/>
              <w:bottom w:w="0" w:type="dxa"/>
              <w:right w:w="15" w:type="dxa"/>
            </w:tcMar>
            <w:vAlign w:val="center"/>
          </w:tcPr>
          <w:p w:rsidR="00FF02E1" w:rsidRDefault="00FF02E1">
            <w:pPr>
              <w:jc w:val="center"/>
            </w:pPr>
            <w:r>
              <w:rPr>
                <w:rFonts w:hint="eastAsia"/>
              </w:rPr>
              <w:t>场</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细目同自动闭塞</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进路及速度控制</w:t>
            </w:r>
          </w:p>
        </w:tc>
        <w:tc>
          <w:tcPr>
            <w:tcW w:w="1180" w:type="dxa"/>
            <w:tcMar>
              <w:top w:w="15" w:type="dxa"/>
              <w:left w:w="15" w:type="dxa"/>
              <w:bottom w:w="0" w:type="dxa"/>
              <w:right w:w="15" w:type="dxa"/>
            </w:tcMar>
            <w:vAlign w:val="center"/>
          </w:tcPr>
          <w:p w:rsidR="00FF02E1" w:rsidRDefault="00FF02E1">
            <w:pPr>
              <w:jc w:val="center"/>
            </w:pPr>
            <w:r>
              <w:rPr>
                <w:rFonts w:hint="eastAsia"/>
              </w:rPr>
              <w:t>场</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细目同自动闭塞</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场</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进路控制</w:t>
            </w:r>
          </w:p>
        </w:tc>
        <w:tc>
          <w:tcPr>
            <w:tcW w:w="1180" w:type="dxa"/>
            <w:tcMar>
              <w:top w:w="15" w:type="dxa"/>
              <w:left w:w="15" w:type="dxa"/>
              <w:bottom w:w="0" w:type="dxa"/>
              <w:right w:w="15" w:type="dxa"/>
            </w:tcMar>
            <w:vAlign w:val="center"/>
          </w:tcPr>
          <w:p w:rsidR="00FF02E1" w:rsidRDefault="00FF02E1">
            <w:pPr>
              <w:jc w:val="center"/>
            </w:pPr>
            <w:r>
              <w:rPr>
                <w:rFonts w:hint="eastAsia"/>
              </w:rPr>
              <w:t>股道</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进路及速度控制</w:t>
            </w:r>
          </w:p>
        </w:tc>
        <w:tc>
          <w:tcPr>
            <w:tcW w:w="1180" w:type="dxa"/>
            <w:tcMar>
              <w:top w:w="15" w:type="dxa"/>
              <w:left w:w="15" w:type="dxa"/>
              <w:bottom w:w="0" w:type="dxa"/>
              <w:right w:w="15" w:type="dxa"/>
            </w:tcMar>
            <w:vAlign w:val="center"/>
          </w:tcPr>
          <w:p w:rsidR="00FF02E1" w:rsidRDefault="00FF02E1">
            <w:pPr>
              <w:jc w:val="center"/>
            </w:pPr>
            <w:r>
              <w:rPr>
                <w:rFonts w:hint="eastAsia"/>
              </w:rPr>
              <w:t>股道</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股道</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（二）减速器</w:t>
            </w:r>
          </w:p>
        </w:tc>
        <w:tc>
          <w:tcPr>
            <w:tcW w:w="1180" w:type="dxa"/>
            <w:tcMar>
              <w:top w:w="15" w:type="dxa"/>
              <w:left w:w="15" w:type="dxa"/>
              <w:bottom w:w="0" w:type="dxa"/>
              <w:right w:w="15" w:type="dxa"/>
            </w:tcMar>
            <w:vAlign w:val="center"/>
          </w:tcPr>
          <w:p w:rsidR="00FF02E1" w:rsidRDefault="00FF02E1">
            <w:pPr>
              <w:jc w:val="center"/>
            </w:pPr>
            <w:r>
              <w:rPr>
                <w:rFonts w:hint="eastAsia"/>
              </w:rPr>
              <w:t>股道</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股道</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股道</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股道</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（三）可控停车器系统</w:t>
            </w:r>
          </w:p>
        </w:tc>
        <w:tc>
          <w:tcPr>
            <w:tcW w:w="1180" w:type="dxa"/>
            <w:tcMar>
              <w:top w:w="15" w:type="dxa"/>
              <w:left w:w="15" w:type="dxa"/>
              <w:bottom w:w="0" w:type="dxa"/>
              <w:right w:w="15" w:type="dxa"/>
            </w:tcMar>
            <w:vAlign w:val="center"/>
          </w:tcPr>
          <w:p w:rsidR="00FF02E1" w:rsidRDefault="00FF02E1">
            <w:pPr>
              <w:jc w:val="center"/>
            </w:pPr>
            <w:r>
              <w:rPr>
                <w:rFonts w:hint="eastAsia"/>
              </w:rPr>
              <w:t>股道</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股道</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细目同自动闭塞</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股道</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股道</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（四）驼峰机车遥控和机车信号</w:t>
            </w:r>
          </w:p>
        </w:tc>
        <w:tc>
          <w:tcPr>
            <w:tcW w:w="1180" w:type="dxa"/>
            <w:tcMar>
              <w:top w:w="15" w:type="dxa"/>
              <w:left w:w="15" w:type="dxa"/>
              <w:bottom w:w="0" w:type="dxa"/>
              <w:right w:w="15" w:type="dxa"/>
            </w:tcMar>
            <w:vAlign w:val="center"/>
          </w:tcPr>
          <w:p w:rsidR="00FF02E1" w:rsidRDefault="00FF02E1">
            <w:pPr>
              <w:jc w:val="center"/>
            </w:pPr>
            <w:r>
              <w:rPr>
                <w:rFonts w:hint="eastAsia"/>
              </w:rPr>
              <w:t>场</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场</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细目同自动闭塞</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场</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场</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（五）驼峰机械</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空压站设备基础及室内管道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液压站设备基础及室内管道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室外空压管道</w:t>
            </w:r>
          </w:p>
        </w:tc>
        <w:tc>
          <w:tcPr>
            <w:tcW w:w="1180" w:type="dxa"/>
            <w:tcMar>
              <w:top w:w="15" w:type="dxa"/>
              <w:left w:w="15" w:type="dxa"/>
              <w:bottom w:w="0" w:type="dxa"/>
              <w:right w:w="15" w:type="dxa"/>
            </w:tcMar>
            <w:vAlign w:val="center"/>
          </w:tcPr>
          <w:p w:rsidR="00FF02E1" w:rsidRDefault="00FF02E1">
            <w:pPr>
              <w:jc w:val="center"/>
            </w:pPr>
            <w:r>
              <w:rPr>
                <w:rFonts w:hint="eastAsia"/>
              </w:rPr>
              <w:t>场</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室外液压管道</w:t>
            </w:r>
          </w:p>
        </w:tc>
        <w:tc>
          <w:tcPr>
            <w:tcW w:w="1180" w:type="dxa"/>
            <w:tcMar>
              <w:top w:w="15" w:type="dxa"/>
              <w:left w:w="15" w:type="dxa"/>
              <w:bottom w:w="0" w:type="dxa"/>
              <w:right w:w="15" w:type="dxa"/>
            </w:tcMar>
            <w:vAlign w:val="center"/>
          </w:tcPr>
          <w:p w:rsidR="00FF02E1" w:rsidRDefault="00FF02E1">
            <w:pPr>
              <w:jc w:val="center"/>
            </w:pPr>
            <w:r>
              <w:rPr>
                <w:rFonts w:hint="eastAsia"/>
              </w:rPr>
              <w:t>场</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空压站</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液压站</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五、其他信号设备</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（一）信号检修测试所（工区）</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（二）机车信号检修测试所（工区）</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（一）信号检修测试所（工区）</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（二）机车信号检修测试所（工区）</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六、拆除</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17</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信息</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一、公共基础平台</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（一）计算机网络</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指局域网室外光电缆及楼宇布线</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光、电缆沟</w:t>
            </w:r>
          </w:p>
        </w:tc>
        <w:tc>
          <w:tcPr>
            <w:tcW w:w="1180" w:type="dxa"/>
            <w:tcMar>
              <w:top w:w="15" w:type="dxa"/>
              <w:left w:w="15" w:type="dxa"/>
              <w:bottom w:w="0" w:type="dxa"/>
              <w:right w:w="15" w:type="dxa"/>
            </w:tcMar>
            <w:vAlign w:val="center"/>
          </w:tcPr>
          <w:p w:rsidR="00FF02E1" w:rsidRDefault="00FF02E1">
            <w:pPr>
              <w:jc w:val="center"/>
            </w:pPr>
            <w:r>
              <w:rPr>
                <w:rFonts w:hint="eastAsia"/>
              </w:rPr>
              <w:t>沟公里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光、电缆管道</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光、电缆槽道</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敷设光、电缆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）敷设光缆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）敷设电缆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光、电缆保护及防护</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备用光、电缆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）备用光缆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）备用电缆</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指局域网网络设备及广域网接入设备安装</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（二）计算机网络与信息安全</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（三）信息共享</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（四）公用基础信息</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包括公共基础编码平台和铁路空间信息平台</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（五）铁路门户</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二、应用系统</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包括计算机设备购置与安装。不包括网络布线</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（一）运输调度指挥</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列车调度指挥系统（</w:t>
            </w:r>
            <w:r>
              <w:t>TDCS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包括列车调度的计算机管理与指挥</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计划调度管理系统（</w:t>
            </w:r>
            <w:r>
              <w:t>OPMS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包括计划、机车、货车等调度的计算机管理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调度集中系统（</w:t>
            </w:r>
            <w:r>
              <w:t>CTC</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包括列车调度计算机集中控制与指挥</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（二）运输生产组织</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货物运输管理系统（</w:t>
            </w:r>
            <w:r>
              <w:t>FTMS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包括货运制票，技术站、货运站管理、车务段管理、列车预确报、货运安全管理、货车追踪等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旅客运输管理系统（</w:t>
            </w:r>
            <w:r>
              <w:t>PTMS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包括客运质量、安全等管理，客运组织及客运站、段管理等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专业运输管理系统（</w:t>
            </w:r>
            <w:r>
              <w:t>STMS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指专业运输公司的集装箱、特货等的运输管理等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车号自动识别系统（</w:t>
            </w:r>
            <w:r>
              <w:t>ATIS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包括自动采集机车、车辆相关信息</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（三）行车安全监控</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14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行车安全监控系统（</w:t>
            </w:r>
            <w:r>
              <w:t>TOSMS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包括机车、车辆（</w:t>
            </w:r>
            <w:r>
              <w:t>5T</w:t>
            </w:r>
            <w:r>
              <w:rPr>
                <w:rFonts w:hint="eastAsia"/>
              </w:rPr>
              <w:t>）、动车组、线路、桥梁、隧道、信号、工务、电务、气象、自然灾害、异物侵限及非法侵入等的集中监控、预警。应按专业分别列出</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救援指挥系统（</w:t>
            </w:r>
            <w:r>
              <w:t>RCS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包括指挥中心和救援物资调配</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（四）客运营销</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客票发售与预订系统（</w:t>
            </w:r>
            <w:r>
              <w:t>TRS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包括客票发售与预订、客运售票组织等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客运服务系统（</w:t>
            </w:r>
            <w:r>
              <w:t>PTSS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包括客运站、列车旅客服务，客户服务中心及对外信息服务等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（五）货运营销</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货运营销及运力配置系统（</w:t>
            </w:r>
            <w:r>
              <w:t>FMCOS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包括货运计划、技术计划管理，空车优化配置等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货运服务系统（</w:t>
            </w:r>
            <w:r>
              <w:t>FTSS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包括货运服务中心、客户关系管理、对外信息服务等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（六）运力资源管理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机务管理信息系统（</w:t>
            </w:r>
            <w:r>
              <w:t>LMIS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包括机车运用安全、检修与运用、备件、牵引供电、机务段、水电段管理等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车辆管理信息系统（</w:t>
            </w:r>
            <w:r>
              <w:t>CMIS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包括客车、货车、动车组技术与使用管理，检修与运用、车辆段、车辆工厂安全质量及生产管理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工务管理信息系统（</w:t>
            </w:r>
            <w:r>
              <w:t>PWMIS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线路、桥隧、房建及大型设备管理，工务段管理等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电务管理信息系统（</w:t>
            </w:r>
            <w:r>
              <w:t>CSMIS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包括电务设备检修、运用、安全、质量管理，铁路无线电管理、电务段管理等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（七）其他管理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公安管理信息系统（</w:t>
            </w:r>
            <w:r>
              <w:t>PSMIS</w:t>
            </w:r>
            <w:r>
              <w:rPr>
                <w:rFonts w:hint="eastAsia"/>
              </w:rPr>
              <w:t>）</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包括警衔管理、指纹识别、刑事案件管理、治安管理等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车站（段）安全监控系统</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包括火灾报警、防范监控等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pPr>
              <w:jc w:val="center"/>
              <w:rPr>
                <w:b/>
                <w:bCs/>
              </w:rPr>
            </w:pPr>
            <w:r>
              <w:rPr>
                <w:rFonts w:hint="eastAsia"/>
                <w:b/>
                <w:bCs/>
              </w:rPr>
              <w:t>七</w:t>
            </w:r>
          </w:p>
        </w:tc>
        <w:tc>
          <w:tcPr>
            <w:tcW w:w="640" w:type="dxa"/>
            <w:tcMar>
              <w:top w:w="15" w:type="dxa"/>
              <w:left w:w="15" w:type="dxa"/>
              <w:bottom w:w="0" w:type="dxa"/>
              <w:right w:w="15" w:type="dxa"/>
            </w:tcMar>
            <w:vAlign w:val="center"/>
          </w:tcPr>
          <w:p w:rsidR="00FF02E1" w:rsidRDefault="00FF02E1">
            <w:pPr>
              <w:rPr>
                <w:b/>
                <w:bCs/>
              </w:rPr>
            </w:pP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电力及电力牵引供电</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pPr>
              <w:rPr>
                <w:b/>
                <w:bCs/>
              </w:rPr>
            </w:pPr>
          </w:p>
        </w:tc>
        <w:tc>
          <w:tcPr>
            <w:tcW w:w="640" w:type="dxa"/>
            <w:tcMar>
              <w:top w:w="15" w:type="dxa"/>
              <w:left w:w="15" w:type="dxa"/>
              <w:bottom w:w="0" w:type="dxa"/>
              <w:right w:w="15" w:type="dxa"/>
            </w:tcMar>
            <w:vAlign w:val="center"/>
          </w:tcPr>
          <w:p w:rsidR="00FF02E1" w:rsidRDefault="00FF02E1">
            <w:pPr>
              <w:jc w:val="center"/>
              <w:rPr>
                <w:b/>
                <w:bCs/>
              </w:rPr>
            </w:pPr>
            <w:r>
              <w:rPr>
                <w:b/>
                <w:bCs/>
              </w:rPr>
              <w:t>18</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电力</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一、供电线路</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（一）高压架空线路</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（二）低压与高压合架线路</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（三）低压架空线路</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（四）低压与接触网柱合架线路</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（五）高压干线电缆线路</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（六）高压站场电缆线路</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（七）高压桥隧电缆线路</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（八）低压电缆线路</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（九）低压控制电缆线路</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（十）电源线路</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电源架空线路</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电源电缆线路</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二、电源设备</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（一）高压变电所、站</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（二）低压变电所、站</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（三）配电所</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（四）杆架式变电台</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（五）箱式变电站</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（六）电力调度所</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三、其他电力</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（一）灯塔</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（二）灯桥</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（三）灯柱</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（四）室内动力配电</w:t>
            </w:r>
          </w:p>
        </w:tc>
        <w:tc>
          <w:tcPr>
            <w:tcW w:w="1180" w:type="dxa"/>
            <w:tcMar>
              <w:top w:w="15" w:type="dxa"/>
              <w:left w:w="15" w:type="dxa"/>
              <w:bottom w:w="0" w:type="dxa"/>
              <w:right w:w="15" w:type="dxa"/>
            </w:tcMar>
            <w:vAlign w:val="center"/>
          </w:tcPr>
          <w:p w:rsidR="00FF02E1" w:rsidRDefault="00FF02E1">
            <w:pPr>
              <w:jc w:val="center"/>
            </w:pPr>
            <w:r>
              <w:rPr>
                <w:rFonts w:hint="eastAsia"/>
              </w:rPr>
              <w:t>千瓦</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（五）室外触滑线</w:t>
            </w:r>
          </w:p>
        </w:tc>
        <w:tc>
          <w:tcPr>
            <w:tcW w:w="1180" w:type="dxa"/>
            <w:tcMar>
              <w:top w:w="15" w:type="dxa"/>
              <w:left w:w="15" w:type="dxa"/>
              <w:bottom w:w="0" w:type="dxa"/>
              <w:right w:w="15" w:type="dxa"/>
            </w:tcMar>
            <w:vAlign w:val="center"/>
          </w:tcPr>
          <w:p w:rsidR="00FF02E1" w:rsidRDefault="00FF02E1">
            <w:pPr>
              <w:jc w:val="center"/>
            </w:pPr>
            <w:r>
              <w:rPr>
                <w:rFonts w:hint="eastAsia"/>
              </w:rPr>
              <w:t>三相百米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（六）独立、构筑物避雷器（网）</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（七）室外落地式配电箱</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四、电力自动控制</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（一）电力远动</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（二）信号电源监测</w:t>
            </w:r>
          </w:p>
        </w:tc>
        <w:tc>
          <w:tcPr>
            <w:tcW w:w="1180" w:type="dxa"/>
            <w:tcMar>
              <w:top w:w="15" w:type="dxa"/>
              <w:left w:w="15" w:type="dxa"/>
              <w:bottom w:w="0" w:type="dxa"/>
              <w:right w:w="15" w:type="dxa"/>
            </w:tcMar>
            <w:vAlign w:val="center"/>
          </w:tcPr>
          <w:p w:rsidR="00FF02E1" w:rsidRDefault="00FF02E1">
            <w:pPr>
              <w:jc w:val="center"/>
            </w:pPr>
            <w:r>
              <w:rPr>
                <w:rFonts w:hint="eastAsia"/>
              </w:rPr>
              <w:t>站</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（三）地区隔离开关远动</w:t>
            </w:r>
          </w:p>
        </w:tc>
        <w:tc>
          <w:tcPr>
            <w:tcW w:w="1180" w:type="dxa"/>
            <w:tcMar>
              <w:top w:w="15" w:type="dxa"/>
              <w:left w:w="15" w:type="dxa"/>
              <w:bottom w:w="0" w:type="dxa"/>
              <w:right w:w="15" w:type="dxa"/>
            </w:tcMar>
            <w:vAlign w:val="center"/>
          </w:tcPr>
          <w:p w:rsidR="00FF02E1" w:rsidRDefault="00FF02E1">
            <w:pPr>
              <w:jc w:val="center"/>
            </w:pPr>
            <w:r>
              <w:rPr>
                <w:rFonts w:hint="eastAsia"/>
              </w:rPr>
              <w:t>系统</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五、拆除</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处理方式</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（一）换填</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（二）砂桩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（三）石灰桩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（四）碎石桩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（五）旋喷桩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（六）粉喷桩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（七）水泥搅拌桩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（八）水泥土挤密桩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w:t>
            </w:r>
            <w:r>
              <w:t>CFG</w:t>
            </w:r>
            <w:r>
              <w:rPr>
                <w:rFonts w:hint="eastAsia"/>
              </w:rPr>
              <w:t>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（十一）钢筋（预应力）混凝土管桩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（十二）钢管桩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（十三）钢筋混凝土方桩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（十四）强夯</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（十五）地表（洞穴）注浆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19</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电力牵引供电</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一、接触网</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（一）接触导线</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（二）供电线</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供电线</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独立架空供电线路</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高压电缆供电线路</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（三）回流线</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（四）正馈线</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（五）保护线（架空地线）</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（六）其他（接地极、标牌、限界门等）</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（七）拆除</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支柱</w:t>
            </w:r>
          </w:p>
        </w:tc>
        <w:tc>
          <w:tcPr>
            <w:tcW w:w="1180" w:type="dxa"/>
            <w:tcMar>
              <w:top w:w="15" w:type="dxa"/>
              <w:left w:w="15" w:type="dxa"/>
              <w:bottom w:w="0" w:type="dxa"/>
              <w:right w:w="15" w:type="dxa"/>
            </w:tcMar>
            <w:vAlign w:val="center"/>
          </w:tcPr>
          <w:p w:rsidR="00FF02E1" w:rsidRDefault="00FF02E1">
            <w:pPr>
              <w:jc w:val="center"/>
            </w:pPr>
            <w:r>
              <w:rPr>
                <w:rFonts w:hint="eastAsia"/>
              </w:rPr>
              <w:t>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接触导线</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附加导线</w:t>
            </w:r>
          </w:p>
        </w:tc>
        <w:tc>
          <w:tcPr>
            <w:tcW w:w="1180" w:type="dxa"/>
            <w:tcMar>
              <w:top w:w="15" w:type="dxa"/>
              <w:left w:w="15" w:type="dxa"/>
              <w:bottom w:w="0" w:type="dxa"/>
              <w:right w:w="15" w:type="dxa"/>
            </w:tcMar>
            <w:vAlign w:val="center"/>
          </w:tcPr>
          <w:p w:rsidR="00FF02E1" w:rsidRDefault="00FF02E1">
            <w:pPr>
              <w:jc w:val="center"/>
            </w:pPr>
            <w:r>
              <w:rPr>
                <w:rFonts w:hint="eastAsia"/>
              </w:rPr>
              <w:t>条公里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设备</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二、牵引变电</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（一）牵引变电所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（二）分区亭</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（三）开闭所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（四）自耦所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（五）电力调度所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（六）网上开关站</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三、供电段</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w:t>
            </w:r>
            <w:r>
              <w:t>18</w:t>
            </w:r>
            <w:r>
              <w:rPr>
                <w:rFonts w:hint="eastAsia"/>
              </w:rPr>
              <w:t>节地基处理</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pPr>
              <w:jc w:val="center"/>
              <w:rPr>
                <w:b/>
                <w:bCs/>
              </w:rPr>
            </w:pPr>
            <w:r>
              <w:rPr>
                <w:rFonts w:hint="eastAsia"/>
                <w:b/>
                <w:bCs/>
              </w:rPr>
              <w:t>八</w:t>
            </w:r>
          </w:p>
        </w:tc>
        <w:tc>
          <w:tcPr>
            <w:tcW w:w="640" w:type="dxa"/>
            <w:tcMar>
              <w:top w:w="15" w:type="dxa"/>
              <w:left w:w="15" w:type="dxa"/>
              <w:bottom w:w="0" w:type="dxa"/>
              <w:right w:w="15" w:type="dxa"/>
            </w:tcMar>
            <w:vAlign w:val="center"/>
          </w:tcPr>
          <w:p w:rsidR="00FF02E1" w:rsidRDefault="00FF02E1">
            <w:pPr>
              <w:jc w:val="center"/>
              <w:rPr>
                <w:b/>
                <w:bCs/>
              </w:rPr>
            </w:pPr>
            <w:r>
              <w:rPr>
                <w:b/>
                <w:bCs/>
              </w:rPr>
              <w:t>20</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房屋</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一、生产及办公房屋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包括室内工程：库内线、检查坑、落轮坑、吊车轨道、地沟等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（一）客货运房屋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14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客运房屋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包括站房（办公、乘降、候车、问询、广播、售票、检票、行包、存物、售货、餐厅、邮电、旅客候车用座椅等）以及为客运服务的附属房屋</w:t>
            </w:r>
          </w:p>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w:t>
            </w:r>
            <w:r>
              <w:t>3000</w:t>
            </w:r>
            <w:r>
              <w:rPr>
                <w:rFonts w:hint="eastAsia"/>
              </w:rPr>
              <w:t>人及以上的站房</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）其他客运房屋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14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货运房屋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包括货运办公室（楼）、货物仓库、换装库、蓬布修理间、集装箱修理间、装卸机械修理间、行包机械维修所、装卸工休息室、充电间、汽车（轨道）衡称重计量室等以及为货运服务的其他附属房屋</w:t>
            </w:r>
          </w:p>
        </w:tc>
      </w:tr>
      <w:tr w:rsidR="00FF02E1">
        <w:trPr>
          <w:trHeight w:val="370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运转技术作业房屋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车务段办公室（楼）、列车段办公室（楼）、运转室、列车调度所、站调楼、守车整备室、商检室、待班室、道岔清扫房、扳道房、货票传送动力室、上水人员值班室、调车员休息室、行车分室、牵引车库、运转车长派班室、车号室、鼓风机房、驼峰运转综合房、驼峰尾部空线防溜室、编尾运转综合房、拉风制动守车整备室、减速顶维修工区、尾部停车器工区、车站值班室等为运转技术作业服务的其他办公、生产及附属房屋</w:t>
            </w:r>
          </w:p>
        </w:tc>
      </w:tr>
      <w:tr w:rsidR="00FF02E1">
        <w:trPr>
          <w:trHeight w:val="2428"/>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（二）通信房屋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通信站、通信综合楼、电报所、机械室、检查所、电源所、电务段办公室、通信（领）工区、修理房、贮藏室、料具间、料棚、无人增音站、光电缆工区、光电缆中修队、无线检修所、公共移动检修所、区间中继房、油机房、电缆充气房等办公、生产及附属房屋</w:t>
            </w:r>
          </w:p>
        </w:tc>
      </w:tr>
      <w:tr w:rsidR="00FF02E1">
        <w:trPr>
          <w:trHeight w:val="171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（三）信号房屋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包括办公室、机械房、信号室（楼）、信号（领）工区、驼峰压缩空气站、驼峰机械修配所、减速器工区、机车信号测试工区、信号检修所、试验综合楼等办公、生产及附属房屋</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（四）信息房屋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包括客货运信息管理用房屋、计算机房等办公、生产及附属房屋</w:t>
            </w:r>
          </w:p>
        </w:tc>
      </w:tr>
      <w:tr w:rsidR="00FF02E1">
        <w:trPr>
          <w:trHeight w:val="114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（五）电力房屋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包括水电段电力办公室（楼）、电力（领）工区、发电所、变电所、配电所、电力检修车间等办公、生产及附属房屋</w:t>
            </w:r>
          </w:p>
        </w:tc>
      </w:tr>
      <w:tr w:rsidR="00FF02E1">
        <w:trPr>
          <w:trHeight w:val="114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（六）电力牵引供电房屋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包括牵引变电所、供电段、梯车（间）库、接触网（领）工区、开闭所、自耦所、电力调度所、分区亭等办公、生产及附属房屋</w:t>
            </w:r>
          </w:p>
        </w:tc>
      </w:tr>
      <w:tr w:rsidR="00FF02E1">
        <w:trPr>
          <w:trHeight w:val="20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（七）给排水房屋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包括水电段给水办公室（楼）、给水所、给水处理间、给水修理工厂、给水（领）工区、油库消防泵房、深井泵间、加压站、消毒间、污水处理房、污泥脱水间、污（雨）水抽升站等办公、生产及附属房屋</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（八）机务房屋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机务检修库</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为检修机车而设置的生产车间</w:t>
            </w:r>
          </w:p>
        </w:tc>
      </w:tr>
      <w:tr w:rsidR="00FF02E1">
        <w:trPr>
          <w:trHeight w:val="9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机务其他房屋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包括机务折返段、整备所、救援列车等办公、生产以及检修库以外的其他附属房屋</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（九）车辆房屋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车辆检修库</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为检修车辆而设置的生产车间</w:t>
            </w:r>
          </w:p>
        </w:tc>
      </w:tr>
      <w:tr w:rsidR="00FF02E1">
        <w:trPr>
          <w:trHeight w:val="154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车辆其他房屋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包括客车整备所、站修所、列检所、探测站、洗罐站、冷藏车辆库、边修线房屋、车辆装卸机械维修所等办公、生产及检修库以外的其他附属房屋</w:t>
            </w:r>
          </w:p>
        </w:tc>
      </w:tr>
      <w:tr w:rsidR="00FF02E1">
        <w:trPr>
          <w:trHeight w:val="23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（十）工务房屋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工务段、建筑段、线路（领）工区、桥梁（领）工区、隧道（领）工区、工务修配所、探伤组房屋、轨道车库、机械化清筛队、轨料基地、大型养路机械段、综合检测中心、综合维修段、综合工区、桥隧等看守房屋、苗圃、石碴场等办公、生产及附属房屋</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（十一）动车房屋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9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动车组检修基地</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包括检查库、修车库、不落轮旋轮库、车体外皮清洗库、材料库等办公、生产及附属房屋</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动车组运用所</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包括检查库、临修库、不落轮旋轮库等办公、生产及附属房屋</w:t>
            </w:r>
          </w:p>
        </w:tc>
      </w:tr>
      <w:tr w:rsidR="00FF02E1">
        <w:trPr>
          <w:trHeight w:val="11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（十二）其他生产办公房屋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包括属材料供应部门的材料厂、材料棚、危险品库、油库等，政工、公安、军供部门等办公、生产及附属房屋</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二、居住及公共房屋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81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（一）居住房屋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包括住宅、单身宿舍、行车公寓、乘务员公寓、招待所等及附属房屋</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（二）文化生活公共房屋</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包括浴室、食堂、阅览室等及附属房屋</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（一）道路</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混凝土路面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沥青路面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r>
              <w:rPr>
                <w:rFonts w:hint="eastAsia"/>
              </w:rPr>
              <w:t>包括沥青贯入式路面、沥青表面处治路面和沥青混凝土路面</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泥结碎石路面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块料铺砌路面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（二）围墙</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含大门</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实体围墙</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镂空围墙</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金属围墙</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11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（三）其他</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包括土石方、热网管道、排水沟、硬化面、挡土墙、护坡、砖、（钢筋）混凝土烟囱，绿化、取弃土（石）场处理等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热网管道</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）管道</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）管沟</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排水沟</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硬化面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挡土墙</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护坡</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96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8. </w:t>
            </w:r>
            <w:r>
              <w:rPr>
                <w:rFonts w:hint="eastAsia"/>
              </w:rPr>
              <w:t>砖、（钢筋）混凝土烟囱</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r>
              <w:rPr>
                <w:rFonts w:hint="eastAsia"/>
              </w:rPr>
              <w:t>含室外烟道（以房屋外墙面为界），不含附墙烟囱。按筒身砌体圬工类型分列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9. </w:t>
            </w:r>
            <w:r>
              <w:rPr>
                <w:rFonts w:hint="eastAsia"/>
              </w:rPr>
              <w:t>绿化</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）栽植花草、灌木</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）栽植乔木</w:t>
            </w:r>
          </w:p>
        </w:tc>
        <w:tc>
          <w:tcPr>
            <w:tcW w:w="1180" w:type="dxa"/>
            <w:tcMar>
              <w:top w:w="15" w:type="dxa"/>
              <w:left w:w="15" w:type="dxa"/>
              <w:bottom w:w="0" w:type="dxa"/>
              <w:right w:w="15" w:type="dxa"/>
            </w:tcMar>
            <w:vAlign w:val="center"/>
          </w:tcPr>
          <w:p w:rsidR="00FF02E1" w:rsidRDefault="00FF02E1">
            <w:pPr>
              <w:jc w:val="center"/>
            </w:pPr>
            <w:r>
              <w:rPr>
                <w:rFonts w:hint="eastAsia"/>
              </w:rPr>
              <w:t>株</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10. </w:t>
            </w:r>
            <w:r>
              <w:rPr>
                <w:rFonts w:hint="eastAsia"/>
              </w:rPr>
              <w:t>取弃土（石）场处理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）场地平整、绿化、复垦</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9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四、房屋基础及地基处理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含列入房屋的室内给排水、电照、采暖、通风、空调、消防等的设备基础和各种锅炉基础</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（一）明挖基础</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r>
              <w:rPr>
                <w:rFonts w:hint="eastAsia"/>
              </w:rPr>
              <w:t>不包括房屋附属工程的基础</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浆砌砖</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钢筋</w:t>
            </w:r>
          </w:p>
        </w:tc>
        <w:tc>
          <w:tcPr>
            <w:tcW w:w="1180" w:type="dxa"/>
            <w:tcMar>
              <w:top w:w="15" w:type="dxa"/>
              <w:left w:w="15" w:type="dxa"/>
              <w:bottom w:w="0" w:type="dxa"/>
              <w:right w:w="15" w:type="dxa"/>
            </w:tcMar>
            <w:vAlign w:val="center"/>
          </w:tcPr>
          <w:p w:rsidR="00FF02E1" w:rsidRDefault="00FF02E1">
            <w:pPr>
              <w:jc w:val="center"/>
            </w:pPr>
            <w:r>
              <w:rPr>
                <w:rFonts w:hint="eastAsia"/>
              </w:rPr>
              <w:t>吨</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换填</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砂桩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石灰桩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碎石桩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旋喷桩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粉喷桩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水泥搅拌桩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8. </w:t>
            </w:r>
            <w:r>
              <w:rPr>
                <w:rFonts w:hint="eastAsia"/>
              </w:rPr>
              <w:t>水泥土挤密桩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9. CFG</w:t>
            </w:r>
            <w:r>
              <w:rPr>
                <w:rFonts w:hint="eastAsia"/>
              </w:rPr>
              <w:t>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10. </w:t>
            </w:r>
            <w:r>
              <w:rPr>
                <w:rFonts w:hint="eastAsia"/>
              </w:rPr>
              <w:t>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11. </w:t>
            </w:r>
            <w:r>
              <w:rPr>
                <w:rFonts w:hint="eastAsia"/>
              </w:rPr>
              <w:t>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12. </w:t>
            </w:r>
            <w:r>
              <w:rPr>
                <w:rFonts w:hint="eastAsia"/>
              </w:rPr>
              <w:t>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13. </w:t>
            </w:r>
            <w:r>
              <w:rPr>
                <w:rFonts w:hint="eastAsia"/>
              </w:rPr>
              <w:t>钢筋混凝土方桩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14. </w:t>
            </w:r>
            <w:r>
              <w:rPr>
                <w:rFonts w:hint="eastAsia"/>
              </w:rPr>
              <w:t>强夯</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15. </w:t>
            </w:r>
            <w:r>
              <w:rPr>
                <w:rFonts w:hint="eastAsia"/>
              </w:rPr>
              <w:t>地表（洞穴）注浆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11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包括各类室内给排水、电照、空调、通风、净化、锅炉、饮水炉、消防等设备的安装、调试、调试，钢制烟囱制作安装，电梯、自动扶梯安装、调试</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pPr>
              <w:jc w:val="center"/>
              <w:rPr>
                <w:b/>
                <w:bCs/>
              </w:rPr>
            </w:pPr>
            <w:r>
              <w:rPr>
                <w:rFonts w:hint="eastAsia"/>
                <w:b/>
                <w:bCs/>
              </w:rPr>
              <w:t>九</w:t>
            </w:r>
          </w:p>
        </w:tc>
        <w:tc>
          <w:tcPr>
            <w:tcW w:w="640" w:type="dxa"/>
            <w:tcMar>
              <w:top w:w="15" w:type="dxa"/>
              <w:left w:w="15" w:type="dxa"/>
              <w:bottom w:w="0" w:type="dxa"/>
              <w:right w:w="15" w:type="dxa"/>
            </w:tcMar>
            <w:vAlign w:val="center"/>
          </w:tcPr>
          <w:p w:rsidR="00FF02E1" w:rsidRDefault="00FF02E1">
            <w:pPr>
              <w:rPr>
                <w:b/>
                <w:bCs/>
              </w:rPr>
            </w:pP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其他运营生产设备及建筑物</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pPr>
              <w:rPr>
                <w:b/>
                <w:bCs/>
              </w:rPr>
            </w:pPr>
          </w:p>
        </w:tc>
        <w:tc>
          <w:tcPr>
            <w:tcW w:w="640" w:type="dxa"/>
            <w:tcMar>
              <w:top w:w="15" w:type="dxa"/>
              <w:left w:w="15" w:type="dxa"/>
              <w:bottom w:w="0" w:type="dxa"/>
              <w:right w:w="15" w:type="dxa"/>
            </w:tcMar>
            <w:vAlign w:val="center"/>
          </w:tcPr>
          <w:p w:rsidR="00FF02E1" w:rsidRDefault="00FF02E1">
            <w:pPr>
              <w:jc w:val="center"/>
              <w:rPr>
                <w:b/>
                <w:bCs/>
              </w:rPr>
            </w:pPr>
            <w:r>
              <w:rPr>
                <w:b/>
                <w:bCs/>
              </w:rPr>
              <w:t>21</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给排水</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一、给水</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（一）水源</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含堤坝修筑、引水设备的护岸及加固、各种井室、坑道等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管井</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不含附属工程</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大口井</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r>
              <w:rPr>
                <w:rFonts w:hint="eastAsia"/>
              </w:rPr>
              <w:t>不含附属工程</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集水井</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r>
              <w:rPr>
                <w:rFonts w:hint="eastAsia"/>
              </w:rPr>
              <w:t>不含附属工程</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趸船取水</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r>
              <w:rPr>
                <w:rFonts w:hint="eastAsia"/>
              </w:rPr>
              <w:t>不含附属工程</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取水口</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导水渠</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钢筋混凝土水泵井</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8. </w:t>
            </w:r>
            <w:r>
              <w:rPr>
                <w:rFonts w:hint="eastAsia"/>
              </w:rPr>
              <w:t>水平集水管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9. </w:t>
            </w:r>
            <w:r>
              <w:rPr>
                <w:rFonts w:hint="eastAsia"/>
              </w:rPr>
              <w:t>地表水源附属工程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）土方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）石方</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）干砌石</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5</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6</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7</w:t>
            </w:r>
            <w:r>
              <w:rPr>
                <w:rFonts w:hint="eastAsia"/>
              </w:rPr>
              <w:t>）栈桥</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（二）管道</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按不同管材和管径分列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钢管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铸铁管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聚氯乙烯（</w:t>
            </w:r>
            <w:r>
              <w:t>UPVC</w:t>
            </w:r>
            <w:r>
              <w:rPr>
                <w:rFonts w:hint="eastAsia"/>
              </w:rPr>
              <w:t>）管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聚乙烯（</w:t>
            </w:r>
            <w:r>
              <w:t>PE</w:t>
            </w:r>
            <w:r>
              <w:rPr>
                <w:rFonts w:hint="eastAsia"/>
              </w:rPr>
              <w:t>）管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防护涵管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（三）建筑物</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水塔</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蓄水池</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给水处理构筑物</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）澄清池</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）滤池</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3</w:t>
            </w:r>
            <w:r>
              <w:rPr>
                <w:rFonts w:hint="eastAsia"/>
              </w:rPr>
              <w:t>）沉淀池</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4</w:t>
            </w:r>
            <w:r>
              <w:rPr>
                <w:rFonts w:hint="eastAsia"/>
              </w:rPr>
              <w:t>）贮酸（盐、液）池、搅拌池</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其他建筑物</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按材质分列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）玻璃钢水箱</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二、排水</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（一）管道</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按管材和管径分列</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钢筋混凝土管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混凝土管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铸铁管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双壁波纹管（</w:t>
            </w:r>
            <w:r>
              <w:t>HDPE</w:t>
            </w:r>
            <w:r>
              <w:rPr>
                <w:rFonts w:hint="eastAsia"/>
              </w:rPr>
              <w:t>）管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聚氯乙烯（</w:t>
            </w:r>
            <w:r>
              <w:t>UPVC</w:t>
            </w:r>
            <w:r>
              <w:rPr>
                <w:rFonts w:hint="eastAsia"/>
              </w:rPr>
              <w:t>）管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防护涵管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（二）排水沟、渠</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（三）其他建筑物</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化粪池</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）容积＜</w:t>
            </w:r>
            <w:r>
              <w:t>10</w:t>
            </w:r>
            <w:r>
              <w:rPr>
                <w:rFonts w:hint="eastAsia"/>
              </w:rPr>
              <w:t>立方米</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）容积≥</w:t>
            </w:r>
            <w:r>
              <w:t>10</w:t>
            </w:r>
            <w:r>
              <w:rPr>
                <w:rFonts w:hint="eastAsia"/>
              </w:rPr>
              <w:t>立方米</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沉淀池</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隔油池</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）处理能力＜</w:t>
            </w:r>
            <w:r>
              <w:t>10</w:t>
            </w:r>
            <w:r>
              <w:rPr>
                <w:rFonts w:hint="eastAsia"/>
              </w:rPr>
              <w:t>立方米</w:t>
            </w:r>
            <w:r>
              <w:t>/</w:t>
            </w:r>
            <w:r>
              <w:rPr>
                <w:rFonts w:hint="eastAsia"/>
              </w:rPr>
              <w:t>小时</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63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）处理能力≥</w:t>
            </w:r>
            <w:r>
              <w:t>10</w:t>
            </w:r>
            <w:r>
              <w:rPr>
                <w:rFonts w:hint="eastAsia"/>
              </w:rPr>
              <w:t>立方米</w:t>
            </w:r>
            <w:r>
              <w:t>/</w:t>
            </w:r>
            <w:r>
              <w:rPr>
                <w:rFonts w:hint="eastAsia"/>
              </w:rPr>
              <w:t>小时</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降温池</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污泥干化场</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污（雨）水泵站</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7. </w:t>
            </w:r>
            <w:r>
              <w:rPr>
                <w:rFonts w:hint="eastAsia"/>
              </w:rPr>
              <w:t>接触消毒池</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8. </w:t>
            </w:r>
            <w:r>
              <w:rPr>
                <w:rFonts w:hint="eastAsia"/>
              </w:rPr>
              <w:t>氧化沟</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9. SBR</w:t>
            </w:r>
            <w:r>
              <w:rPr>
                <w:rFonts w:hint="eastAsia"/>
              </w:rPr>
              <w:t>处理池</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10. </w:t>
            </w:r>
            <w:r>
              <w:rPr>
                <w:rFonts w:hint="eastAsia"/>
              </w:rPr>
              <w:t>低动力污水处理池</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11. </w:t>
            </w:r>
            <w:r>
              <w:rPr>
                <w:rFonts w:hint="eastAsia"/>
              </w:rPr>
              <w:t>污泥浓缩池</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12. </w:t>
            </w:r>
            <w:r>
              <w:rPr>
                <w:rFonts w:hint="eastAsia"/>
              </w:rPr>
              <w:t>污泥脱水设备</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13. </w:t>
            </w:r>
            <w:r>
              <w:rPr>
                <w:rFonts w:hint="eastAsia"/>
              </w:rPr>
              <w:t>人工湿地</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（一）换填</w:t>
            </w:r>
          </w:p>
        </w:tc>
        <w:tc>
          <w:tcPr>
            <w:tcW w:w="1180" w:type="dxa"/>
            <w:tcMar>
              <w:top w:w="15" w:type="dxa"/>
              <w:left w:w="15" w:type="dxa"/>
              <w:bottom w:w="0" w:type="dxa"/>
              <w:right w:w="15" w:type="dxa"/>
            </w:tcMar>
            <w:vAlign w:val="center"/>
          </w:tcPr>
          <w:p w:rsidR="00FF02E1" w:rsidRDefault="00FF02E1">
            <w:pPr>
              <w:jc w:val="center"/>
            </w:pPr>
            <w:r>
              <w:rPr>
                <w:rFonts w:hint="eastAsia"/>
              </w:rPr>
              <w:t>立方米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（二）砂桩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（三）石灰桩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（四）碎石桩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（五）旋喷桩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（六）粉喷桩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（七）水泥搅拌桩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（八）水泥土挤密桩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w:t>
            </w:r>
            <w:r>
              <w:t>CFG</w:t>
            </w:r>
            <w:r>
              <w:rPr>
                <w:rFonts w:hint="eastAsia"/>
              </w:rPr>
              <w:t>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（十）钻孔桩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（十一）钢筋（预应力）混凝土管桩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（十二）钢管桩</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（十三）钢筋混凝土方桩</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（十四）强夯</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（十五）地表（洞穴）注浆</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22</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机务</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一、机务段</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（一）整备设备</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燃油库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包括卸油栈台、油库、防火堤</w:t>
            </w:r>
          </w:p>
        </w:tc>
      </w:tr>
      <w:tr w:rsidR="00FF02E1">
        <w:trPr>
          <w:trHeight w:val="14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生产车间设备基础、水池及室内工艺管道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包括整备场、机油库、燃油泵间、冷却水制备间、干砂间、给砂设备、行修组（间）、油脂（水）发放间、化验室、列车运行监控记录装置工作所</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室外检查坑</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转车盘</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机车外壁清洗装置基础及管道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6. </w:t>
            </w:r>
            <w:r>
              <w:rPr>
                <w:rFonts w:hint="eastAsia"/>
              </w:rPr>
              <w:t>受电弓测试装置基础及管道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燃油库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包括卸油栈台、油库</w:t>
            </w:r>
          </w:p>
        </w:tc>
      </w:tr>
      <w:tr w:rsidR="00FF02E1">
        <w:trPr>
          <w:trHeight w:val="14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生产车间</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包括整备场、机油库、燃油泵间、冷却水制备间、干砂间、给砂设备、行修组（间）、油脂（水）发放间、化验室、列车运行监控记录装置工作所等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转车盘</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4. </w:t>
            </w:r>
            <w:r>
              <w:rPr>
                <w:rFonts w:hint="eastAsia"/>
              </w:rPr>
              <w:t>机车外壁清洗装置</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5. </w:t>
            </w:r>
            <w:r>
              <w:rPr>
                <w:rFonts w:hint="eastAsia"/>
              </w:rPr>
              <w:t>受电弓测试装置</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（二）检修设备</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438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生产车间设备基础、水池及室内工艺管道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中修库、小（辅）修库、柴油机间、燃料器械间、过滤器间、冷却器热交换器间、清洗间、探伤间、电机（轮对）间、转向架轮对间、轴承检测中心、电器间、存轮棚、浸漆干燥间、机床间、制动空气压缩机间、制动间、空气压缩机检修间、仪表间、熔焊间、工具维修（发放）间、木工（油漆）间、库整备间、蓄电池间、水阻试验间、计量室、材料库、棉丝再生间、滤油间、毛线间、挂瓦间、受电弓间、锻工间、喷漆库、教育室、设备（维修）间、汽车库、备品库（间）、空压机间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（三）室外工艺管道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二、折返段、派驻折返段</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内容同整备设备</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（一）燃油库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包括卸油栈台、油库</w:t>
            </w:r>
          </w:p>
        </w:tc>
      </w:tr>
      <w:tr w:rsidR="00FF02E1">
        <w:trPr>
          <w:trHeight w:val="17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（二）生产车间设备基础、水池及室内工艺管道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包括整备场、机油库、燃油泵间、冷却水制备间、干砂间、给砂设备、辅修库、行修组（间）、油脂（水）发放间、化验室、列车运行监控记录装置工作所等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（三）室外工艺管道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（四）室外检查坑</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（五）转车盘</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（一）燃油库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（二）生产车间</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（三）转车盘</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三、整备所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（一）燃油库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包括卸油栈台、油库、防火堤</w:t>
            </w:r>
          </w:p>
        </w:tc>
      </w:tr>
      <w:tr w:rsidR="00FF02E1">
        <w:trPr>
          <w:trHeight w:val="144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（二）生产车间设备基础、水池及室内工艺管道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包括整备场、机油库、燃油泵间、冷却水制备间、干砂间、给砂设备、行修组（间）、油脂（水）发放间、化验室、列车运行监控记录装置工作所</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（三）室外工艺管道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（四）室外检查坑</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（一）燃油库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（二）生产车间</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四、救援列车设备</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6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包括设备基础、工艺管道及清洗水池等</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w:t>
            </w:r>
            <w:r>
              <w:t>21</w:t>
            </w:r>
            <w:r>
              <w:rPr>
                <w:rFonts w:hint="eastAsia"/>
              </w:rPr>
              <w:t>节地基处理</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23</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车辆</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92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一、客车段</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修车库、油漆库、门窗修理间、钩缓间、水暖间、钳工白铁间、灯具修理间、缝纫间、转向架间、转向架清洗棚、配件加修间、油压减振器间、机械钳工间、轮轴间、滚动轴承间、存轮棚、制动间、锻工间、设备维修间、工具间、木材干燥室、木工机械间、汽车库、调车库、材料库（棚）、化验室、计量室、空压机间、脱轨器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（一）生产车间设备基础、水池及室内工艺管道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（二）室外工艺管道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26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二、货车段</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修车库、钩缓间、铆焊间、调梁棚（库）、转向架间、转向架清洗棚、配件加修间、轮轴间、滚动轴承间、存轮棚、锻工间、机械钳工间、设备维修间、制动间、木工机械间、工具间、汽车库、调机库、材料库（棚）、化验室、计量室、空压机间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（一）生产车间设备基础、水池及室内工艺管道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（二）室外工艺管道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三、客车整备所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（一）燃油库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包括卸油栈台、油库、防火堤</w:t>
            </w:r>
          </w:p>
        </w:tc>
      </w:tr>
      <w:tr w:rsidR="00FF02E1">
        <w:trPr>
          <w:trHeight w:val="261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（二）生产车间设备基础、水池及室内工艺管道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机械燃油泵间、钳工间、锻工间、木工纱窗间、发电机间、电梯间、蓄电池间、手提灯充电间、电扇间、逆变器轴温报警器间、整备场、制动间、空调客车临修综合检修棚、柴油发电机检修间、空调机组检修间、电器仪表检修间、客车洗刷库、存轮库、化验室、计量室、汽车库、空压机间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（三）室外工艺管道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（一）燃油库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（二）生产车间</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8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四、列车检修所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包括油润间、钳工间、充电间、脱轨器、边修线、列检轨道运输小车、列车试验器室等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（一）生产车间设备基础、水池及室内工艺管道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（二）室外工艺管道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9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五、站修所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包括修车棚、制动间、机械钳工间、锻工间、配件加修间、木工间、汽车库、空压机间</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（一）生产车间设备基础、水池及室内工艺管道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（二）室外工艺管道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六、洗罐站</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包括洗罐站、换轮厂等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七、换轮厂</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w:t>
            </w:r>
            <w:r>
              <w:t>21</w:t>
            </w:r>
            <w:r>
              <w:rPr>
                <w:rFonts w:hint="eastAsia"/>
              </w:rPr>
              <w:t>节地基处理</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right"/>
              <w:rPr>
                <w:b/>
                <w:bCs/>
              </w:rPr>
            </w:pPr>
            <w:r>
              <w:rPr>
                <w:b/>
                <w:bCs/>
              </w:rPr>
              <w:t>24</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动车</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1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一、动车组检修基地</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检查库、修车库、不落轮旋轮库、车体外皮清洗库、转向架（轮对）间、电机间、电机试验间、清洗间、电气及控制设备间、受电弓间、制动设备间、空调设备间、车内设备间、熔焊间、蓄电池间、计量仪表间、材料库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（一）生产车间设备基础、水池及室内工艺管道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（二）室外工艺管道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14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二、动车组运用所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包括检查库、临修库、不落轮旋轮库、转向架（轮对）存放间、互换电机存放间、电器备品及电子组件存放间、车内设备备品存放间、制动设备备品存放间等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8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（一）生产车间设备基础、水池及室内工艺管道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（二）室外工艺管道</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w:t>
            </w:r>
            <w:r>
              <w:t>21</w:t>
            </w:r>
            <w:r>
              <w:rPr>
                <w:rFonts w:hint="eastAsia"/>
              </w:rPr>
              <w:t>节地基处理</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25</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站场</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一、站场建筑</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（一）站台墙</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旅客站台墙</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货物站台墙</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（二）站台面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旅客站台面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货物站台面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（三）综合管沟</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（四）堆积场地面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（五）集装箱场地地面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（六）平过道</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（七）地道</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（八）天桥</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（九）站名牌</w:t>
            </w:r>
          </w:p>
        </w:tc>
        <w:tc>
          <w:tcPr>
            <w:tcW w:w="1180" w:type="dxa"/>
            <w:tcMar>
              <w:top w:w="15" w:type="dxa"/>
              <w:left w:w="15" w:type="dxa"/>
              <w:bottom w:w="0" w:type="dxa"/>
              <w:right w:w="15" w:type="dxa"/>
            </w:tcMar>
            <w:vAlign w:val="center"/>
          </w:tcPr>
          <w:p w:rsidR="00FF02E1" w:rsidRDefault="00FF02E1">
            <w:pPr>
              <w:jc w:val="center"/>
            </w:pPr>
            <w:r>
              <w:rPr>
                <w:rFonts w:hint="eastAsia"/>
              </w:rPr>
              <w:t>个</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（十）雨棚</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（十一）检票口</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（十二）上站台阶</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114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二、站场机械设备</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包括轨道衡、汽车衡、装卸机械、行包机械、集装箱结点站、减速顶及停车器工区、货票传输系统、垃圾转运站等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（一）轨道衡</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（二）汽车衡</w:t>
            </w:r>
          </w:p>
        </w:tc>
        <w:tc>
          <w:tcPr>
            <w:tcW w:w="1180" w:type="dxa"/>
            <w:tcMar>
              <w:top w:w="15" w:type="dxa"/>
              <w:left w:w="15" w:type="dxa"/>
              <w:bottom w:w="0" w:type="dxa"/>
              <w:right w:w="15" w:type="dxa"/>
            </w:tcMar>
            <w:vAlign w:val="center"/>
          </w:tcPr>
          <w:p w:rsidR="00FF02E1" w:rsidRDefault="00FF02E1">
            <w:pPr>
              <w:jc w:val="center"/>
            </w:pPr>
            <w:r>
              <w:rPr>
                <w:rFonts w:hint="eastAsia"/>
              </w:rPr>
              <w:t>座</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（三）装卸机械基础及走行轨</w:t>
            </w:r>
          </w:p>
        </w:tc>
        <w:tc>
          <w:tcPr>
            <w:tcW w:w="1180" w:type="dxa"/>
            <w:tcMar>
              <w:top w:w="15" w:type="dxa"/>
              <w:left w:w="15" w:type="dxa"/>
              <w:bottom w:w="0" w:type="dxa"/>
              <w:right w:w="15" w:type="dxa"/>
            </w:tcMar>
            <w:vAlign w:val="center"/>
          </w:tcPr>
          <w:p w:rsidR="00FF02E1" w:rsidRDefault="00FF02E1">
            <w:pPr>
              <w:jc w:val="center"/>
            </w:pPr>
            <w:r>
              <w:rPr>
                <w:rFonts w:hint="eastAsia"/>
              </w:rPr>
              <w:t>单轨公里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（四）装卸机械维修所设备基础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（五）集装箱中心站设备基础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（六）行包机械维修所设备基础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（七）减速顶及停车器工区设备基础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（八）货票传输系统</w:t>
            </w:r>
          </w:p>
        </w:tc>
        <w:tc>
          <w:tcPr>
            <w:tcW w:w="1180" w:type="dxa"/>
            <w:tcMar>
              <w:top w:w="15" w:type="dxa"/>
              <w:left w:w="15" w:type="dxa"/>
              <w:bottom w:w="0" w:type="dxa"/>
              <w:right w:w="15" w:type="dxa"/>
            </w:tcMar>
            <w:vAlign w:val="center"/>
          </w:tcPr>
          <w:p w:rsidR="00FF02E1" w:rsidRDefault="00FF02E1">
            <w:pPr>
              <w:jc w:val="center"/>
            </w:pPr>
            <w:r>
              <w:rPr>
                <w:rFonts w:hint="eastAsia"/>
              </w:rPr>
              <w:t>套</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（九）垃圾转运站</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（十）加工机械设备基础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三、站场附属工程</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（一）围墙</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（二）栅栏</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r>
              <w:rPr>
                <w:rFonts w:hint="eastAsia"/>
              </w:rPr>
              <w:t>包括站台上及站房区域的栅栏</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（三）道路</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混凝土路面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1</w:t>
            </w:r>
            <w:r>
              <w:rPr>
                <w:rFonts w:hint="eastAsia"/>
              </w:rPr>
              <w:t>）面层厚度≤</w:t>
            </w:r>
            <w:r>
              <w:t>20</w:t>
            </w:r>
            <w:r>
              <w:rPr>
                <w:rFonts w:hint="eastAsia"/>
              </w:rPr>
              <w:t>厘米</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w:t>
            </w:r>
            <w:r>
              <w:t>2</w:t>
            </w:r>
            <w:r>
              <w:rPr>
                <w:rFonts w:hint="eastAsia"/>
              </w:rPr>
              <w:t>）面层厚度</w:t>
            </w:r>
            <w:r>
              <w:t>&gt;20</w:t>
            </w:r>
            <w:r>
              <w:rPr>
                <w:rFonts w:hint="eastAsia"/>
              </w:rPr>
              <w:t>厘米</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沥青路面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泥结碎石路面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（四）硬化面</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（五）排水管</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（六）排水沟</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浆砌石</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钢筋混凝土</w:t>
            </w:r>
          </w:p>
        </w:tc>
        <w:tc>
          <w:tcPr>
            <w:tcW w:w="1180" w:type="dxa"/>
            <w:tcMar>
              <w:top w:w="15" w:type="dxa"/>
              <w:left w:w="15" w:type="dxa"/>
              <w:bottom w:w="0" w:type="dxa"/>
              <w:right w:w="15" w:type="dxa"/>
            </w:tcMar>
            <w:vAlign w:val="center"/>
          </w:tcPr>
          <w:p w:rsidR="00FF02E1" w:rsidRDefault="00FF02E1">
            <w:pPr>
              <w:jc w:val="center"/>
            </w:pPr>
            <w:r>
              <w:rPr>
                <w:rFonts w:hint="eastAsia"/>
              </w:rPr>
              <w:t>圬工方</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（七）绿化、美化</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1. </w:t>
            </w:r>
            <w:r>
              <w:rPr>
                <w:rFonts w:hint="eastAsia"/>
              </w:rPr>
              <w:t>栽植花草、灌木</w:t>
            </w:r>
          </w:p>
        </w:tc>
        <w:tc>
          <w:tcPr>
            <w:tcW w:w="1180" w:type="dxa"/>
            <w:tcMar>
              <w:top w:w="15" w:type="dxa"/>
              <w:left w:w="15" w:type="dxa"/>
              <w:bottom w:w="0" w:type="dxa"/>
              <w:right w:w="15" w:type="dxa"/>
            </w:tcMar>
            <w:vAlign w:val="center"/>
          </w:tcPr>
          <w:p w:rsidR="00FF02E1" w:rsidRDefault="00FF02E1">
            <w:pPr>
              <w:jc w:val="center"/>
            </w:pPr>
            <w:r>
              <w:rPr>
                <w:rFonts w:hint="eastAsia"/>
              </w:rPr>
              <w:t>平方米</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2. </w:t>
            </w:r>
            <w:r>
              <w:rPr>
                <w:rFonts w:hint="eastAsia"/>
              </w:rPr>
              <w:t>栽植乔木</w:t>
            </w:r>
          </w:p>
        </w:tc>
        <w:tc>
          <w:tcPr>
            <w:tcW w:w="1180" w:type="dxa"/>
            <w:tcMar>
              <w:top w:w="15" w:type="dxa"/>
              <w:left w:w="15" w:type="dxa"/>
              <w:bottom w:w="0" w:type="dxa"/>
              <w:right w:w="15" w:type="dxa"/>
            </w:tcMar>
            <w:vAlign w:val="center"/>
          </w:tcPr>
          <w:p w:rsidR="00FF02E1" w:rsidRDefault="00FF02E1">
            <w:pPr>
              <w:jc w:val="center"/>
            </w:pPr>
            <w:r>
              <w:rPr>
                <w:rFonts w:hint="eastAsia"/>
              </w:rPr>
              <w:t>株</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t xml:space="preserve">3. </w:t>
            </w:r>
            <w:r>
              <w:rPr>
                <w:rFonts w:hint="eastAsia"/>
              </w:rPr>
              <w:t>假山、盆景山等</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（八）取弃土（石）场处理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w:t>
            </w:r>
            <w:r>
              <w:t>21</w:t>
            </w:r>
            <w:r>
              <w:rPr>
                <w:rFonts w:hint="eastAsia"/>
              </w:rPr>
              <w:t>节地基处理</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26</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工务</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一、石碴场</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二、苗圃</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三、其他工务建筑设备</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（一）综合检测中心</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（二）大型养路机械段</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（三）综合维修段</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（四）综合工区</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（五）工务修配所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w:t>
            </w:r>
            <w:r>
              <w:t>21</w:t>
            </w:r>
            <w:r>
              <w:rPr>
                <w:rFonts w:hint="eastAsia"/>
              </w:rPr>
              <w:t>节地基处理</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pPr>
              <w:jc w:val="center"/>
              <w:rPr>
                <w:b/>
                <w:bCs/>
              </w:rPr>
            </w:pPr>
            <w:r>
              <w:rPr>
                <w:b/>
                <w:bCs/>
              </w:rPr>
              <w:t>27</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其他建筑及设备</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r>
              <w:rPr>
                <w:rFonts w:hint="eastAsia"/>
              </w:rPr>
              <w:t>包括制加冰所、洗刷消毒所等</w:t>
            </w:r>
          </w:p>
        </w:tc>
      </w:tr>
      <w:tr w:rsidR="00FF02E1">
        <w:trPr>
          <w:trHeight w:val="9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一、制加冰所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包括机器间、设备间、牵车机间、制冰间、冰库、上冰设备、维修间等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55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二、洗刷消毒所</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包括机械钳工间、水泵间、冲洗间、药液间等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三、地基处理</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细目同</w:t>
            </w:r>
            <w:r>
              <w:t>21</w:t>
            </w:r>
            <w:r>
              <w:rPr>
                <w:rFonts w:hint="eastAsia"/>
              </w:rPr>
              <w:t>节地基处理</w:t>
            </w:r>
          </w:p>
        </w:tc>
        <w:tc>
          <w:tcPr>
            <w:tcW w:w="1180" w:type="dxa"/>
            <w:tcMar>
              <w:top w:w="15" w:type="dxa"/>
              <w:left w:w="15" w:type="dxa"/>
              <w:bottom w:w="0" w:type="dxa"/>
              <w:right w:w="15" w:type="dxa"/>
            </w:tcMar>
            <w:vAlign w:val="center"/>
          </w:tcPr>
          <w:p w:rsidR="00FF02E1" w:rsidRDefault="00FF02E1">
            <w:pPr>
              <w:jc w:val="center"/>
            </w:pPr>
          </w:p>
        </w:tc>
        <w:tc>
          <w:tcPr>
            <w:tcW w:w="3760" w:type="dxa"/>
            <w:tcMar>
              <w:top w:w="15" w:type="dxa"/>
              <w:left w:w="15" w:type="dxa"/>
              <w:bottom w:w="0" w:type="dxa"/>
              <w:right w:w="15" w:type="dxa"/>
            </w:tcMar>
            <w:vAlign w:val="center"/>
          </w:tcPr>
          <w:p w:rsidR="00FF02E1" w:rsidRDefault="00FF02E1"/>
        </w:tc>
      </w:tr>
      <w:tr w:rsidR="00FF02E1">
        <w:trPr>
          <w:trHeight w:val="660"/>
        </w:trPr>
        <w:tc>
          <w:tcPr>
            <w:tcW w:w="620" w:type="dxa"/>
            <w:tcMar>
              <w:top w:w="15" w:type="dxa"/>
              <w:left w:w="15" w:type="dxa"/>
              <w:bottom w:w="0" w:type="dxa"/>
              <w:right w:w="15" w:type="dxa"/>
            </w:tcMar>
            <w:vAlign w:val="center"/>
          </w:tcPr>
          <w:p w:rsidR="00FF02E1" w:rsidRDefault="00FF02E1">
            <w:pPr>
              <w:jc w:val="center"/>
              <w:rPr>
                <w:b/>
                <w:bCs/>
              </w:rPr>
            </w:pPr>
            <w:r>
              <w:rPr>
                <w:rFonts w:hint="eastAsia"/>
                <w:b/>
                <w:bCs/>
              </w:rPr>
              <w:t>十</w:t>
            </w:r>
          </w:p>
        </w:tc>
        <w:tc>
          <w:tcPr>
            <w:tcW w:w="640" w:type="dxa"/>
            <w:tcMar>
              <w:top w:w="15" w:type="dxa"/>
              <w:left w:w="15" w:type="dxa"/>
              <w:bottom w:w="0" w:type="dxa"/>
              <w:right w:w="15" w:type="dxa"/>
            </w:tcMar>
            <w:vAlign w:val="center"/>
          </w:tcPr>
          <w:p w:rsidR="00FF02E1" w:rsidRDefault="00FF02E1">
            <w:pPr>
              <w:jc w:val="center"/>
              <w:rPr>
                <w:b/>
                <w:bCs/>
              </w:rPr>
            </w:pPr>
            <w:r>
              <w:rPr>
                <w:b/>
                <w:bCs/>
              </w:rPr>
              <w:t>28</w:t>
            </w:r>
          </w:p>
        </w:tc>
        <w:tc>
          <w:tcPr>
            <w:tcW w:w="2380" w:type="dxa"/>
            <w:tcMar>
              <w:top w:w="15" w:type="dxa"/>
              <w:left w:w="15" w:type="dxa"/>
              <w:bottom w:w="0" w:type="dxa"/>
              <w:right w:w="15" w:type="dxa"/>
            </w:tcMar>
            <w:vAlign w:val="center"/>
          </w:tcPr>
          <w:p w:rsidR="00FF02E1" w:rsidRDefault="00FF02E1">
            <w:pPr>
              <w:rPr>
                <w:b/>
                <w:bCs/>
              </w:rPr>
            </w:pPr>
            <w:r>
              <w:rPr>
                <w:rFonts w:ascii="黑体" w:eastAsia="黑体" w:hint="eastAsia"/>
                <w:b/>
                <w:bCs/>
              </w:rPr>
              <w:t>大型临时设施和过渡工程</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r>
              <w:rPr>
                <w:rFonts w:hint="eastAsia"/>
              </w:rPr>
              <w:t>含租用土地、青苗补偿、拆迁补偿及复耕费等</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一、大型临时设施</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11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（一）铁路岔线、便桥</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指设计接轨点道岔基本轨接缝至场（厂）内第一组道岔的基本轨接缝之间的部分（不含道岔长度）。含养护费</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（二）铁路便线、便桥</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指场（厂）内第一组道岔的基本轨接缝以后的部分。含养护费</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Pr="007876D6" w:rsidRDefault="00FF02E1">
            <w:pPr>
              <w:rPr>
                <w:highlight w:val="yellow"/>
              </w:rPr>
            </w:pPr>
            <w:r w:rsidRPr="007876D6">
              <w:rPr>
                <w:rFonts w:hint="eastAsia"/>
                <w:highlight w:val="yellow"/>
              </w:rPr>
              <w:t>（三）汽车运输便道</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含便桥、便涵。含养护费</w:t>
            </w:r>
          </w:p>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Pr="007876D6" w:rsidRDefault="00FF02E1">
            <w:pPr>
              <w:rPr>
                <w:highlight w:val="yellow"/>
              </w:rPr>
            </w:pPr>
            <w:r w:rsidRPr="007876D6">
              <w:rPr>
                <w:highlight w:val="yellow"/>
              </w:rPr>
              <w:t xml:space="preserve">1. </w:t>
            </w:r>
            <w:r w:rsidRPr="007876D6">
              <w:rPr>
                <w:rFonts w:hint="eastAsia"/>
                <w:highlight w:val="yellow"/>
              </w:rPr>
              <w:t>新建干线</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Pr="007876D6" w:rsidRDefault="00FF02E1">
            <w:pPr>
              <w:rPr>
                <w:highlight w:val="yellow"/>
              </w:rPr>
            </w:pPr>
            <w:r w:rsidRPr="007876D6">
              <w:rPr>
                <w:highlight w:val="yellow"/>
              </w:rPr>
              <w:t xml:space="preserve">2. </w:t>
            </w:r>
            <w:r w:rsidRPr="007876D6">
              <w:rPr>
                <w:rFonts w:hint="eastAsia"/>
                <w:highlight w:val="yellow"/>
              </w:rPr>
              <w:t>新建引入线</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Pr="007876D6" w:rsidRDefault="00FF02E1">
            <w:pPr>
              <w:rPr>
                <w:highlight w:val="yellow"/>
              </w:rPr>
            </w:pPr>
            <w:r w:rsidRPr="007876D6">
              <w:rPr>
                <w:highlight w:val="yellow"/>
              </w:rPr>
              <w:t xml:space="preserve">3. </w:t>
            </w:r>
            <w:r w:rsidRPr="007876D6">
              <w:rPr>
                <w:rFonts w:hint="eastAsia"/>
                <w:highlight w:val="yellow"/>
              </w:rPr>
              <w:t>改（扩）建便道</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60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Pr="007876D6" w:rsidRDefault="00FF02E1">
            <w:pPr>
              <w:rPr>
                <w:highlight w:val="yellow"/>
              </w:rPr>
            </w:pPr>
            <w:r w:rsidRPr="007876D6">
              <w:rPr>
                <w:highlight w:val="yellow"/>
              </w:rPr>
              <w:t xml:space="preserve">4. </w:t>
            </w:r>
            <w:r w:rsidRPr="007876D6">
              <w:rPr>
                <w:rFonts w:hint="eastAsia"/>
                <w:highlight w:val="yellow"/>
              </w:rPr>
              <w:t>利用地方既有道路补偿费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（四）运梁便道</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r>
              <w:rPr>
                <w:rFonts w:hint="eastAsia"/>
              </w:rPr>
              <w:t>含便桥、便涵。含养护费</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（五）轨节拼装场</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包括场地土石方、圬工及地基处理</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（六）混凝土成品预制厂</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包括场地土石方、圬工及地基处理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（七）材料厂</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包括场地土石方、圬工及地基处理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（八）制（存）梁场</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包括场地土石方、圬工及地基处理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（九）钢梁拼装场</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包括场地土石方、圬工及地基处理</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Pr="007876D6" w:rsidRDefault="00FF02E1">
            <w:pPr>
              <w:rPr>
                <w:highlight w:val="yellow"/>
              </w:rPr>
            </w:pPr>
            <w:r w:rsidRPr="007876D6">
              <w:rPr>
                <w:rFonts w:hint="eastAsia"/>
                <w:highlight w:val="yellow"/>
              </w:rPr>
              <w:t>（十）混凝土集中拌和站</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包括场地土石方、圬工及地基处理</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Pr="007876D6" w:rsidRDefault="00FF02E1">
            <w:pPr>
              <w:rPr>
                <w:highlight w:val="yellow"/>
              </w:rPr>
            </w:pPr>
            <w:r w:rsidRPr="007876D6">
              <w:rPr>
                <w:rFonts w:hint="eastAsia"/>
                <w:highlight w:val="yellow"/>
              </w:rPr>
              <w:t>（十一）填料集中拌和站</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包括场地土石方、圬工及地基处理</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（十二）大型道碴存放场</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包括场地土石方、圬工及地基处理</w:t>
            </w:r>
          </w:p>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（十三）长钢轨焊接基地</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包括场地土石方、圬工及地基处理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（十四）换装站</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包括场地土石方、圬工及地基处理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（十五）通信</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（十六）集中发电站、集中变电站</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r>
              <w:rPr>
                <w:rFonts w:hint="eastAsia"/>
              </w:rPr>
              <w:t>包括场地土石方、圬工及地基处理</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sidRPr="007876D6">
              <w:rPr>
                <w:rFonts w:hint="eastAsia"/>
                <w:highlight w:val="yellow"/>
              </w:rPr>
              <w:t>（十七）电力线路</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sidRPr="007876D6">
              <w:rPr>
                <w:rFonts w:hint="eastAsia"/>
                <w:highlight w:val="yellow"/>
              </w:rPr>
              <w:t>（十八）给水干管路</w:t>
            </w:r>
          </w:p>
        </w:tc>
        <w:tc>
          <w:tcPr>
            <w:tcW w:w="1180" w:type="dxa"/>
            <w:tcMar>
              <w:top w:w="15" w:type="dxa"/>
              <w:left w:w="15" w:type="dxa"/>
              <w:bottom w:w="0" w:type="dxa"/>
              <w:right w:w="15" w:type="dxa"/>
            </w:tcMar>
            <w:vAlign w:val="center"/>
          </w:tcPr>
          <w:p w:rsidR="00FF02E1" w:rsidRDefault="00FF02E1">
            <w:pPr>
              <w:jc w:val="center"/>
            </w:pPr>
            <w:r>
              <w:rPr>
                <w:rFonts w:hint="eastAsia"/>
              </w:rPr>
              <w:t>公里</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（十九）渡口、码头</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（二十）缆索吊</w:t>
            </w:r>
          </w:p>
        </w:tc>
        <w:tc>
          <w:tcPr>
            <w:tcW w:w="1180" w:type="dxa"/>
            <w:tcMar>
              <w:top w:w="15" w:type="dxa"/>
              <w:left w:w="15" w:type="dxa"/>
              <w:bottom w:w="0" w:type="dxa"/>
              <w:right w:w="15" w:type="dxa"/>
            </w:tcMar>
            <w:vAlign w:val="center"/>
          </w:tcPr>
          <w:p w:rsidR="00FF02E1" w:rsidRDefault="00FF02E1">
            <w:pPr>
              <w:jc w:val="center"/>
            </w:pPr>
            <w:r>
              <w:rPr>
                <w:rFonts w:hint="eastAsia"/>
              </w:rPr>
              <w:t>处</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（二十一）栈桥</w:t>
            </w:r>
          </w:p>
        </w:tc>
        <w:tc>
          <w:tcPr>
            <w:tcW w:w="1180" w:type="dxa"/>
            <w:tcMar>
              <w:top w:w="15" w:type="dxa"/>
              <w:left w:w="15" w:type="dxa"/>
              <w:bottom w:w="0" w:type="dxa"/>
              <w:right w:w="15" w:type="dxa"/>
            </w:tcMar>
            <w:vAlign w:val="center"/>
          </w:tcPr>
          <w:p w:rsidR="00FF02E1" w:rsidRDefault="00FF02E1">
            <w:pPr>
              <w:jc w:val="center"/>
            </w:pPr>
            <w:r>
              <w:rPr>
                <w:rFonts w:hint="eastAsia"/>
              </w:rPr>
              <w:t>米</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二、过渡工程</w:t>
            </w:r>
          </w:p>
        </w:tc>
        <w:tc>
          <w:tcPr>
            <w:tcW w:w="1180" w:type="dxa"/>
            <w:tcMar>
              <w:top w:w="15" w:type="dxa"/>
              <w:left w:w="15" w:type="dxa"/>
              <w:bottom w:w="0" w:type="dxa"/>
              <w:right w:w="15" w:type="dxa"/>
            </w:tcMar>
            <w:vAlign w:val="center"/>
          </w:tcPr>
          <w:p w:rsidR="00FF02E1" w:rsidRDefault="00FF02E1">
            <w:pPr>
              <w:jc w:val="center"/>
            </w:pPr>
            <w:r>
              <w:rPr>
                <w:rFonts w:hint="eastAsia"/>
              </w:rPr>
              <w:t>正线公里</w:t>
            </w:r>
          </w:p>
        </w:tc>
        <w:tc>
          <w:tcPr>
            <w:tcW w:w="3760" w:type="dxa"/>
            <w:tcMar>
              <w:top w:w="15" w:type="dxa"/>
              <w:left w:w="15" w:type="dxa"/>
              <w:bottom w:w="0" w:type="dxa"/>
              <w:right w:w="15" w:type="dxa"/>
            </w:tcMar>
            <w:vAlign w:val="center"/>
          </w:tcPr>
          <w:p w:rsidR="00FF02E1" w:rsidRDefault="00FF02E1"/>
        </w:tc>
      </w:tr>
      <w:tr w:rsidR="00FF02E1">
        <w:trPr>
          <w:trHeight w:val="570"/>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（一）铁路便线、便桥</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r>
              <w:rPr>
                <w:rFonts w:hint="eastAsia"/>
              </w:rPr>
              <w:t>含养护费</w:t>
            </w:r>
          </w:p>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（二）线路</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（三）站场</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（四）通信</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（五）信号</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（六）信息</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（七）电力</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（八）电气化</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（九）其他</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315"/>
        </w:trPr>
        <w:tc>
          <w:tcPr>
            <w:tcW w:w="620" w:type="dxa"/>
            <w:tcMar>
              <w:top w:w="15" w:type="dxa"/>
              <w:left w:w="15" w:type="dxa"/>
              <w:bottom w:w="0" w:type="dxa"/>
              <w:right w:w="15" w:type="dxa"/>
            </w:tcMar>
            <w:vAlign w:val="center"/>
          </w:tcPr>
          <w:p w:rsidR="00FF02E1" w:rsidRDefault="00FF02E1"/>
        </w:tc>
        <w:tc>
          <w:tcPr>
            <w:tcW w:w="640" w:type="dxa"/>
            <w:tcMar>
              <w:top w:w="15" w:type="dxa"/>
              <w:left w:w="15" w:type="dxa"/>
              <w:bottom w:w="0" w:type="dxa"/>
              <w:right w:w="15" w:type="dxa"/>
            </w:tcMar>
            <w:vAlign w:val="center"/>
          </w:tcPr>
          <w:p w:rsidR="00FF02E1" w:rsidRDefault="00FF02E1"/>
        </w:tc>
        <w:tc>
          <w:tcPr>
            <w:tcW w:w="2380" w:type="dxa"/>
            <w:tcMar>
              <w:top w:w="15" w:type="dxa"/>
              <w:left w:w="15" w:type="dxa"/>
              <w:bottom w:w="0" w:type="dxa"/>
              <w:right w:w="15" w:type="dxa"/>
            </w:tcMar>
            <w:vAlign w:val="center"/>
          </w:tcPr>
          <w:p w:rsidR="00FF02E1" w:rsidRDefault="00FF02E1">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pPr>
            <w:r>
              <w:rPr>
                <w:rFonts w:hint="eastAsia"/>
              </w:rPr>
              <w:t>元</w:t>
            </w:r>
          </w:p>
        </w:tc>
        <w:tc>
          <w:tcPr>
            <w:tcW w:w="3760" w:type="dxa"/>
            <w:tcMar>
              <w:top w:w="15" w:type="dxa"/>
              <w:left w:w="15" w:type="dxa"/>
              <w:bottom w:w="0" w:type="dxa"/>
              <w:right w:w="15" w:type="dxa"/>
            </w:tcMar>
            <w:vAlign w:val="center"/>
          </w:tcPr>
          <w:p w:rsidR="00FF02E1" w:rsidRDefault="00FF02E1"/>
        </w:tc>
      </w:tr>
      <w:tr w:rsidR="00FF02E1">
        <w:trPr>
          <w:trHeight w:val="285"/>
        </w:trPr>
        <w:tc>
          <w:tcPr>
            <w:tcW w:w="620" w:type="dxa"/>
            <w:tcMar>
              <w:top w:w="15" w:type="dxa"/>
              <w:left w:w="15" w:type="dxa"/>
              <w:bottom w:w="0" w:type="dxa"/>
              <w:right w:w="15" w:type="dxa"/>
            </w:tcMar>
            <w:vAlign w:val="center"/>
          </w:tcPr>
          <w:p w:rsidR="00FF02E1" w:rsidRDefault="00FF02E1">
            <w:pPr>
              <w:jc w:val="center"/>
              <w:rPr>
                <w:rFonts w:ascii="宋体" w:hAnsi="宋体"/>
                <w:b/>
                <w:bCs/>
                <w:sz w:val="24"/>
              </w:rPr>
            </w:pPr>
            <w:r>
              <w:rPr>
                <w:rFonts w:hint="eastAsia"/>
                <w:b/>
                <w:bCs/>
              </w:rPr>
              <w:t>十一</w:t>
            </w:r>
          </w:p>
        </w:tc>
        <w:tc>
          <w:tcPr>
            <w:tcW w:w="640" w:type="dxa"/>
            <w:tcMar>
              <w:top w:w="15" w:type="dxa"/>
              <w:left w:w="15" w:type="dxa"/>
              <w:bottom w:w="0" w:type="dxa"/>
              <w:right w:w="15" w:type="dxa"/>
            </w:tcMar>
            <w:vAlign w:val="center"/>
          </w:tcPr>
          <w:p w:rsidR="00FF02E1" w:rsidRDefault="00FF02E1">
            <w:pPr>
              <w:jc w:val="center"/>
              <w:rPr>
                <w:rFonts w:ascii="宋体" w:hAnsi="宋体"/>
                <w:b/>
                <w:bCs/>
                <w:sz w:val="24"/>
              </w:rPr>
            </w:pPr>
            <w:r>
              <w:rPr>
                <w:b/>
                <w:bCs/>
              </w:rPr>
              <w:t>29</w:t>
            </w:r>
          </w:p>
        </w:tc>
        <w:tc>
          <w:tcPr>
            <w:tcW w:w="2380" w:type="dxa"/>
            <w:tcMar>
              <w:top w:w="15" w:type="dxa"/>
              <w:left w:w="15" w:type="dxa"/>
              <w:bottom w:w="0" w:type="dxa"/>
              <w:right w:w="15" w:type="dxa"/>
            </w:tcMar>
            <w:vAlign w:val="center"/>
          </w:tcPr>
          <w:p w:rsidR="00FF02E1" w:rsidRDefault="00FF02E1">
            <w:pPr>
              <w:rPr>
                <w:rFonts w:ascii="宋体" w:hAnsi="宋体"/>
                <w:b/>
                <w:bCs/>
                <w:sz w:val="24"/>
              </w:rPr>
            </w:pPr>
            <w:r>
              <w:rPr>
                <w:rFonts w:ascii="黑体" w:eastAsia="黑体" w:hint="eastAsia"/>
                <w:b/>
                <w:bCs/>
              </w:rPr>
              <w:t>其他费用</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Ⅳ</w:t>
            </w:r>
            <w:r>
              <w:t xml:space="preserve">. </w:t>
            </w:r>
            <w:r>
              <w:rPr>
                <w:rFonts w:hint="eastAsia"/>
              </w:rPr>
              <w:t>其他费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一、建设项目管理费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（一）建设单位管理费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（二）建设管理其他费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（三）建设项目管理信息系统购建费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（四）工程监理与咨询服务费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60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sz w:val="24"/>
              </w:rPr>
            </w:pPr>
            <w:r>
              <w:t xml:space="preserve">1. </w:t>
            </w:r>
            <w:r>
              <w:rPr>
                <w:rFonts w:hint="eastAsia"/>
              </w:rPr>
              <w:t>招投标监理与咨询费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sz w:val="24"/>
              </w:rPr>
            </w:pPr>
            <w:r>
              <w:t xml:space="preserve">2. </w:t>
            </w:r>
            <w:r>
              <w:rPr>
                <w:rFonts w:hint="eastAsia"/>
              </w:rPr>
              <w:t>勘察监理与咨询费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sz w:val="24"/>
              </w:rPr>
            </w:pPr>
            <w:r>
              <w:t xml:space="preserve">3. </w:t>
            </w:r>
            <w:r>
              <w:rPr>
                <w:rFonts w:hint="eastAsia"/>
              </w:rPr>
              <w:t>设计监理与咨询费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sz w:val="24"/>
              </w:rPr>
            </w:pPr>
            <w:r>
              <w:t xml:space="preserve">4. </w:t>
            </w:r>
            <w:r>
              <w:rPr>
                <w:rFonts w:hint="eastAsia"/>
              </w:rPr>
              <w:t>施工监理与咨询费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60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sz w:val="24"/>
              </w:rPr>
            </w:pPr>
            <w:r>
              <w:t xml:space="preserve">5. </w:t>
            </w:r>
            <w:r>
              <w:rPr>
                <w:rFonts w:hint="eastAsia"/>
              </w:rPr>
              <w:t>设备采购监造监理与咨询费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（五）工程质量检测费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（六）工程质量安全监督费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（七）工程定额测定费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（八）施工图审查费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（九）环境保护专项监理费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（十）营业线施工配合费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二、建设项目前期工作费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（一）项目筹融资费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（二）可行性研究费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（三）环境影响报告编制与评估费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（四）水土保持方案报告编制与评估费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（五）地质灾害危险性评估费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（六）地震安全性评估费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（七）洪水影响评价报告编制费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（八）压覆矿藏评估费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（九）文物保护费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（十）森林植被恢复费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（十一）勘察设计费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sz w:val="24"/>
              </w:rPr>
            </w:pPr>
            <w:r>
              <w:t xml:space="preserve">1. </w:t>
            </w:r>
            <w:r>
              <w:rPr>
                <w:rFonts w:hint="eastAsia"/>
              </w:rPr>
              <w:t>勘察费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sz w:val="24"/>
              </w:rPr>
            </w:pPr>
            <w:r>
              <w:t xml:space="preserve">2. </w:t>
            </w:r>
            <w:r>
              <w:rPr>
                <w:rFonts w:hint="eastAsia"/>
              </w:rPr>
              <w:t>设计费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sz w:val="24"/>
              </w:rPr>
            </w:pPr>
            <w:r>
              <w:t xml:space="preserve">3. </w:t>
            </w:r>
            <w:r>
              <w:rPr>
                <w:rFonts w:hint="eastAsia"/>
              </w:rPr>
              <w:t>标准设计费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三、研究试验费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四、计算机软件开发与购置费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五、配合辅助工程费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（一）立交桥（涵）两端引道</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r>
              <w:rPr>
                <w:rFonts w:hint="eastAsia"/>
              </w:rPr>
              <w:t>指等级公路</w:t>
            </w: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sz w:val="24"/>
              </w:rPr>
            </w:pPr>
            <w:r>
              <w:t xml:space="preserve">1. </w:t>
            </w:r>
            <w:r>
              <w:rPr>
                <w:rFonts w:hint="eastAsia"/>
              </w:rPr>
              <w:t>路基</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w:t>
            </w:r>
            <w:r>
              <w:t>1</w:t>
            </w:r>
            <w:r>
              <w:rPr>
                <w:rFonts w:hint="eastAsia"/>
              </w:rPr>
              <w:t>）土方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立方米</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w:t>
            </w:r>
            <w:r>
              <w:t>2</w:t>
            </w:r>
            <w:r>
              <w:rPr>
                <w:rFonts w:hint="eastAsia"/>
              </w:rPr>
              <w:t>）石方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立方米</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w:t>
            </w:r>
            <w:r>
              <w:t>3</w:t>
            </w:r>
            <w:r>
              <w:rPr>
                <w:rFonts w:hint="eastAsia"/>
              </w:rPr>
              <w:t>）路基附属工程</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①干砌石</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立方米</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②浆砌石</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圬工方</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③混凝土</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圬工方</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④钢筋混凝土</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圬工方</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Cs w:val="21"/>
              </w:rPr>
            </w:pPr>
            <w:r>
              <w:rPr>
                <w:rFonts w:hint="eastAsia"/>
                <w:szCs w:val="21"/>
              </w:rPr>
              <w:t>⑤绿色防护、绿化</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平方米</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Cs w:val="21"/>
              </w:rPr>
            </w:pPr>
            <w:r>
              <w:rPr>
                <w:rFonts w:hint="eastAsia"/>
                <w:szCs w:val="21"/>
              </w:rPr>
              <w:t>⑥地基处理</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sz w:val="24"/>
              </w:rPr>
            </w:pPr>
            <w:r>
              <w:t xml:space="preserve">2. </w:t>
            </w:r>
            <w:r>
              <w:rPr>
                <w:rFonts w:hint="eastAsia"/>
              </w:rPr>
              <w:t>路面</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平方米</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w:t>
            </w:r>
            <w:r>
              <w:t>1</w:t>
            </w:r>
            <w:r>
              <w:rPr>
                <w:rFonts w:hint="eastAsia"/>
              </w:rPr>
              <w:t>）垫层</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平方米</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w:t>
            </w:r>
            <w:r>
              <w:t>2</w:t>
            </w:r>
            <w:r>
              <w:rPr>
                <w:rFonts w:hint="eastAsia"/>
              </w:rPr>
              <w:t>）基层</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平方米</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w:t>
            </w:r>
            <w:r>
              <w:t>3</w:t>
            </w:r>
            <w:r>
              <w:rPr>
                <w:rFonts w:hint="eastAsia"/>
              </w:rPr>
              <w:t>）面层</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平方米</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①沥青混凝土路面</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平方米</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②水泥混凝土路面</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平方米</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133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sz w:val="24"/>
              </w:rPr>
            </w:pPr>
            <w:r>
              <w:t xml:space="preserve">3. </w:t>
            </w:r>
            <w:r>
              <w:rPr>
                <w:rFonts w:hint="eastAsia"/>
              </w:rPr>
              <w:t>沿线设施</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公里</w:t>
            </w:r>
          </w:p>
        </w:tc>
        <w:tc>
          <w:tcPr>
            <w:tcW w:w="3760" w:type="dxa"/>
            <w:tcMar>
              <w:top w:w="15" w:type="dxa"/>
              <w:left w:w="15" w:type="dxa"/>
              <w:bottom w:w="0" w:type="dxa"/>
              <w:right w:w="15" w:type="dxa"/>
            </w:tcMar>
            <w:vAlign w:val="center"/>
          </w:tcPr>
          <w:p w:rsidR="00FF02E1" w:rsidRDefault="00FF02E1">
            <w:pPr>
              <w:rPr>
                <w:rFonts w:ascii="宋体" w:hAnsi="宋体"/>
                <w:sz w:val="24"/>
              </w:rPr>
            </w:pPr>
            <w:r>
              <w:rPr>
                <w:rFonts w:hint="eastAsia"/>
              </w:rPr>
              <w:t>包括护栏、隔离带（栅、块）、标志牌、标线、界牌、标桩，路面标线、轮廓标，路面及中央分隔带、排水设施等</w:t>
            </w: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（二）立交桥综合排水工程</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处</w:t>
            </w:r>
          </w:p>
        </w:tc>
        <w:tc>
          <w:tcPr>
            <w:tcW w:w="3760" w:type="dxa"/>
            <w:tcMar>
              <w:top w:w="15" w:type="dxa"/>
              <w:left w:w="15" w:type="dxa"/>
              <w:bottom w:w="0" w:type="dxa"/>
              <w:right w:w="15" w:type="dxa"/>
            </w:tcMar>
            <w:vAlign w:val="center"/>
          </w:tcPr>
          <w:p w:rsidR="00FF02E1" w:rsidRDefault="00FF02E1">
            <w:pPr>
              <w:rPr>
                <w:rFonts w:ascii="宋体" w:hAnsi="宋体"/>
                <w:sz w:val="24"/>
              </w:rPr>
            </w:pPr>
            <w:r>
              <w:rPr>
                <w:rFonts w:hint="eastAsia"/>
              </w:rPr>
              <w:t>包括排水泵站房屋、排水设施及设备</w:t>
            </w: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六、联合试运转及工程动态检测费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七、生产准备费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（一）生产职工培训费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（二）办公和生活家具购置费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（三）工器具及生产家具购置费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八、其他</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元</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以上各章合计</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rPr>
                <w:rFonts w:ascii="宋体" w:hAnsi="宋体"/>
                <w:sz w:val="24"/>
              </w:rPr>
            </w:pPr>
            <w:r>
              <w:rPr>
                <w:rFonts w:hint="eastAsia"/>
              </w:rPr>
              <w:t>其中：Ⅰ</w:t>
            </w:r>
            <w:r>
              <w:t xml:space="preserve">. </w:t>
            </w:r>
            <w:r>
              <w:rPr>
                <w:rFonts w:hint="eastAsia"/>
              </w:rPr>
              <w:t>建筑工程费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ind w:firstLineChars="300" w:firstLine="630"/>
              <w:rPr>
                <w:rFonts w:ascii="宋体" w:hAnsi="宋体"/>
                <w:sz w:val="24"/>
              </w:rPr>
            </w:pPr>
            <w:r>
              <w:rPr>
                <w:rFonts w:hint="eastAsia"/>
              </w:rPr>
              <w:t>Ⅱ</w:t>
            </w:r>
            <w:r>
              <w:t xml:space="preserve">. </w:t>
            </w:r>
            <w:r>
              <w:rPr>
                <w:rFonts w:hint="eastAsia"/>
              </w:rPr>
              <w:t>安装工程费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ind w:firstLineChars="300" w:firstLine="630"/>
              <w:rPr>
                <w:rFonts w:ascii="宋体" w:hAnsi="宋体"/>
                <w:sz w:val="24"/>
              </w:rPr>
            </w:pPr>
            <w:r>
              <w:rPr>
                <w:rFonts w:hint="eastAsia"/>
              </w:rPr>
              <w:t>Ⅲ</w:t>
            </w:r>
            <w:r>
              <w:t xml:space="preserve">. </w:t>
            </w:r>
            <w:r>
              <w:rPr>
                <w:rFonts w:hint="eastAsia"/>
              </w:rPr>
              <w:t>设备购置费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315"/>
        </w:trPr>
        <w:tc>
          <w:tcPr>
            <w:tcW w:w="620" w:type="dxa"/>
            <w:tcMar>
              <w:top w:w="15" w:type="dxa"/>
              <w:left w:w="15" w:type="dxa"/>
              <w:bottom w:w="0" w:type="dxa"/>
              <w:right w:w="15" w:type="dxa"/>
            </w:tcMar>
            <w:vAlign w:val="center"/>
          </w:tcPr>
          <w:p w:rsidR="00FF02E1" w:rsidRDefault="00FF02E1">
            <w:pPr>
              <w:rPr>
                <w:rFonts w:ascii="宋体" w:hAnsi="宋体"/>
                <w:sz w:val="24"/>
              </w:rPr>
            </w:pPr>
          </w:p>
        </w:tc>
        <w:tc>
          <w:tcPr>
            <w:tcW w:w="640" w:type="dxa"/>
            <w:tcMar>
              <w:top w:w="15" w:type="dxa"/>
              <w:left w:w="15" w:type="dxa"/>
              <w:bottom w:w="0" w:type="dxa"/>
              <w:right w:w="15" w:type="dxa"/>
            </w:tcMar>
            <w:vAlign w:val="center"/>
          </w:tcPr>
          <w:p w:rsidR="00FF02E1" w:rsidRDefault="00FF02E1">
            <w:pPr>
              <w:rPr>
                <w:rFonts w:ascii="宋体" w:hAnsi="宋体"/>
                <w:sz w:val="24"/>
              </w:rPr>
            </w:pPr>
          </w:p>
        </w:tc>
        <w:tc>
          <w:tcPr>
            <w:tcW w:w="2380" w:type="dxa"/>
            <w:tcMar>
              <w:top w:w="15" w:type="dxa"/>
              <w:left w:w="15" w:type="dxa"/>
              <w:bottom w:w="0" w:type="dxa"/>
              <w:right w:w="15" w:type="dxa"/>
            </w:tcMar>
            <w:vAlign w:val="center"/>
          </w:tcPr>
          <w:p w:rsidR="00FF02E1" w:rsidRDefault="00FF02E1">
            <w:pPr>
              <w:ind w:firstLineChars="300" w:firstLine="630"/>
              <w:rPr>
                <w:rFonts w:ascii="宋体" w:hAnsi="宋体"/>
                <w:sz w:val="24"/>
              </w:rPr>
            </w:pPr>
            <w:r>
              <w:rPr>
                <w:rFonts w:hint="eastAsia"/>
              </w:rPr>
              <w:t>Ⅳ</w:t>
            </w:r>
            <w:r>
              <w:t xml:space="preserve">. </w:t>
            </w:r>
            <w:r>
              <w:rPr>
                <w:rFonts w:hint="eastAsia"/>
              </w:rPr>
              <w:t>其他费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jc w:val="center"/>
              <w:rPr>
                <w:rFonts w:ascii="宋体" w:hAnsi="宋体"/>
                <w:b/>
                <w:bCs/>
                <w:sz w:val="24"/>
              </w:rPr>
            </w:pPr>
            <w:r>
              <w:rPr>
                <w:rFonts w:hint="eastAsia"/>
                <w:b/>
                <w:bCs/>
              </w:rPr>
              <w:t>十二</w:t>
            </w:r>
          </w:p>
        </w:tc>
        <w:tc>
          <w:tcPr>
            <w:tcW w:w="640" w:type="dxa"/>
            <w:tcMar>
              <w:top w:w="15" w:type="dxa"/>
              <w:left w:w="15" w:type="dxa"/>
              <w:bottom w:w="0" w:type="dxa"/>
              <w:right w:w="15" w:type="dxa"/>
            </w:tcMar>
            <w:vAlign w:val="center"/>
          </w:tcPr>
          <w:p w:rsidR="00FF02E1" w:rsidRDefault="00FF02E1">
            <w:pPr>
              <w:jc w:val="center"/>
              <w:rPr>
                <w:rFonts w:ascii="宋体" w:hAnsi="宋体"/>
                <w:b/>
                <w:bCs/>
                <w:sz w:val="24"/>
              </w:rPr>
            </w:pPr>
            <w:r>
              <w:rPr>
                <w:b/>
                <w:bCs/>
              </w:rPr>
              <w:t>30</w:t>
            </w:r>
          </w:p>
        </w:tc>
        <w:tc>
          <w:tcPr>
            <w:tcW w:w="2380" w:type="dxa"/>
            <w:tcMar>
              <w:top w:w="15" w:type="dxa"/>
              <w:left w:w="15" w:type="dxa"/>
              <w:bottom w:w="0" w:type="dxa"/>
              <w:right w:w="15" w:type="dxa"/>
            </w:tcMar>
            <w:vAlign w:val="center"/>
          </w:tcPr>
          <w:p w:rsidR="00FF02E1" w:rsidRDefault="00FF02E1">
            <w:pPr>
              <w:rPr>
                <w:rFonts w:ascii="宋体" w:hAnsi="宋体"/>
                <w:b/>
                <w:bCs/>
                <w:sz w:val="24"/>
              </w:rPr>
            </w:pPr>
            <w:r>
              <w:rPr>
                <w:rFonts w:ascii="黑体" w:eastAsia="黑体" w:hint="eastAsia"/>
                <w:b/>
                <w:bCs/>
              </w:rPr>
              <w:t>基本预备费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3640" w:type="dxa"/>
            <w:gridSpan w:val="3"/>
            <w:tcMar>
              <w:top w:w="15" w:type="dxa"/>
              <w:left w:w="15" w:type="dxa"/>
              <w:bottom w:w="0" w:type="dxa"/>
              <w:right w:w="15" w:type="dxa"/>
            </w:tcMar>
            <w:vAlign w:val="center"/>
          </w:tcPr>
          <w:p w:rsidR="00FF02E1" w:rsidRDefault="00FF02E1">
            <w:pPr>
              <w:jc w:val="center"/>
              <w:rPr>
                <w:rFonts w:ascii="宋体" w:hAnsi="宋体"/>
                <w:sz w:val="24"/>
              </w:rPr>
            </w:pPr>
            <w:r>
              <w:rPr>
                <w:rFonts w:hint="eastAsia"/>
              </w:rPr>
              <w:t>以上总计</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3640" w:type="dxa"/>
            <w:gridSpan w:val="3"/>
            <w:tcMar>
              <w:top w:w="15" w:type="dxa"/>
              <w:left w:w="15" w:type="dxa"/>
              <w:bottom w:w="0" w:type="dxa"/>
              <w:right w:w="15" w:type="dxa"/>
            </w:tcMar>
            <w:vAlign w:val="center"/>
          </w:tcPr>
          <w:p w:rsidR="00FF02E1" w:rsidRDefault="00FF02E1">
            <w:pPr>
              <w:jc w:val="center"/>
              <w:rPr>
                <w:rFonts w:ascii="宋体" w:hAnsi="宋体"/>
                <w:b/>
                <w:bCs/>
                <w:sz w:val="24"/>
              </w:rPr>
            </w:pPr>
            <w:r>
              <w:rPr>
                <w:rFonts w:ascii="黑体" w:eastAsia="黑体" w:hint="eastAsia"/>
                <w:b/>
                <w:bCs/>
              </w:rPr>
              <w:t>第二部分：动态投资</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jc w:val="center"/>
              <w:rPr>
                <w:rFonts w:ascii="宋体" w:hAnsi="宋体"/>
                <w:b/>
                <w:bCs/>
                <w:sz w:val="24"/>
              </w:rPr>
            </w:pPr>
            <w:r>
              <w:rPr>
                <w:rFonts w:hint="eastAsia"/>
                <w:b/>
                <w:bCs/>
              </w:rPr>
              <w:t>十三</w:t>
            </w:r>
          </w:p>
        </w:tc>
        <w:tc>
          <w:tcPr>
            <w:tcW w:w="640" w:type="dxa"/>
            <w:tcMar>
              <w:top w:w="15" w:type="dxa"/>
              <w:left w:w="15" w:type="dxa"/>
              <w:bottom w:w="0" w:type="dxa"/>
              <w:right w:w="15" w:type="dxa"/>
            </w:tcMar>
            <w:vAlign w:val="center"/>
          </w:tcPr>
          <w:p w:rsidR="00FF02E1" w:rsidRDefault="00FF02E1">
            <w:pPr>
              <w:jc w:val="center"/>
              <w:rPr>
                <w:rFonts w:ascii="宋体" w:hAnsi="宋体"/>
                <w:b/>
                <w:bCs/>
                <w:sz w:val="24"/>
              </w:rPr>
            </w:pPr>
            <w:r>
              <w:rPr>
                <w:b/>
                <w:bCs/>
              </w:rPr>
              <w:t>31</w:t>
            </w:r>
          </w:p>
        </w:tc>
        <w:tc>
          <w:tcPr>
            <w:tcW w:w="2380" w:type="dxa"/>
            <w:tcMar>
              <w:top w:w="15" w:type="dxa"/>
              <w:left w:w="15" w:type="dxa"/>
              <w:bottom w:w="0" w:type="dxa"/>
              <w:right w:w="15" w:type="dxa"/>
            </w:tcMar>
            <w:vAlign w:val="center"/>
          </w:tcPr>
          <w:p w:rsidR="00FF02E1" w:rsidRDefault="00FF02E1">
            <w:pPr>
              <w:jc w:val="center"/>
              <w:rPr>
                <w:rFonts w:ascii="宋体" w:hAnsi="宋体"/>
                <w:b/>
                <w:bCs/>
                <w:sz w:val="24"/>
              </w:rPr>
            </w:pPr>
            <w:r>
              <w:rPr>
                <w:rFonts w:ascii="黑体" w:eastAsia="黑体" w:hint="eastAsia"/>
                <w:b/>
                <w:bCs/>
              </w:rPr>
              <w:t>工程造价增涨预留费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570"/>
        </w:trPr>
        <w:tc>
          <w:tcPr>
            <w:tcW w:w="620" w:type="dxa"/>
            <w:tcMar>
              <w:top w:w="15" w:type="dxa"/>
              <w:left w:w="15" w:type="dxa"/>
              <w:bottom w:w="0" w:type="dxa"/>
              <w:right w:w="15" w:type="dxa"/>
            </w:tcMar>
            <w:vAlign w:val="center"/>
          </w:tcPr>
          <w:p w:rsidR="00FF02E1" w:rsidRDefault="00FF02E1">
            <w:pPr>
              <w:jc w:val="center"/>
              <w:rPr>
                <w:rFonts w:ascii="宋体" w:hAnsi="宋体"/>
                <w:b/>
                <w:bCs/>
                <w:sz w:val="24"/>
              </w:rPr>
            </w:pPr>
            <w:r>
              <w:rPr>
                <w:rFonts w:hint="eastAsia"/>
                <w:b/>
                <w:bCs/>
              </w:rPr>
              <w:t>十四</w:t>
            </w:r>
          </w:p>
        </w:tc>
        <w:tc>
          <w:tcPr>
            <w:tcW w:w="640" w:type="dxa"/>
            <w:tcMar>
              <w:top w:w="15" w:type="dxa"/>
              <w:left w:w="15" w:type="dxa"/>
              <w:bottom w:w="0" w:type="dxa"/>
              <w:right w:w="15" w:type="dxa"/>
            </w:tcMar>
            <w:vAlign w:val="center"/>
          </w:tcPr>
          <w:p w:rsidR="00FF02E1" w:rsidRDefault="00FF02E1">
            <w:pPr>
              <w:jc w:val="center"/>
              <w:rPr>
                <w:rFonts w:ascii="宋体" w:hAnsi="宋体"/>
                <w:b/>
                <w:bCs/>
                <w:sz w:val="24"/>
              </w:rPr>
            </w:pPr>
            <w:r>
              <w:rPr>
                <w:b/>
                <w:bCs/>
              </w:rPr>
              <w:t>32</w:t>
            </w:r>
          </w:p>
        </w:tc>
        <w:tc>
          <w:tcPr>
            <w:tcW w:w="2380" w:type="dxa"/>
            <w:tcMar>
              <w:top w:w="15" w:type="dxa"/>
              <w:left w:w="15" w:type="dxa"/>
              <w:bottom w:w="0" w:type="dxa"/>
              <w:right w:w="15" w:type="dxa"/>
            </w:tcMar>
            <w:vAlign w:val="center"/>
          </w:tcPr>
          <w:p w:rsidR="00FF02E1" w:rsidRDefault="00FF02E1">
            <w:pPr>
              <w:jc w:val="center"/>
              <w:rPr>
                <w:rFonts w:ascii="宋体" w:hAnsi="宋体"/>
                <w:b/>
                <w:bCs/>
                <w:sz w:val="24"/>
              </w:rPr>
            </w:pPr>
            <w:r>
              <w:rPr>
                <w:rFonts w:ascii="黑体" w:eastAsia="黑体" w:hint="eastAsia"/>
                <w:b/>
                <w:bCs/>
              </w:rPr>
              <w:t>建设期投资贷款利息</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3640" w:type="dxa"/>
            <w:gridSpan w:val="3"/>
            <w:tcMar>
              <w:top w:w="15" w:type="dxa"/>
              <w:left w:w="15" w:type="dxa"/>
              <w:bottom w:w="0" w:type="dxa"/>
              <w:right w:w="15" w:type="dxa"/>
            </w:tcMar>
            <w:vAlign w:val="center"/>
          </w:tcPr>
          <w:p w:rsidR="00FF02E1" w:rsidRDefault="00FF02E1">
            <w:pPr>
              <w:jc w:val="center"/>
              <w:rPr>
                <w:rFonts w:ascii="宋体" w:hAnsi="宋体"/>
                <w:b/>
                <w:bCs/>
                <w:sz w:val="24"/>
              </w:rPr>
            </w:pPr>
            <w:r>
              <w:rPr>
                <w:rFonts w:ascii="黑体" w:eastAsia="黑体" w:hint="eastAsia"/>
                <w:b/>
                <w:bCs/>
              </w:rPr>
              <w:t>第三部分：机车车辆购置费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jc w:val="center"/>
              <w:rPr>
                <w:rFonts w:ascii="宋体" w:hAnsi="宋体"/>
                <w:b/>
                <w:bCs/>
                <w:sz w:val="24"/>
              </w:rPr>
            </w:pPr>
            <w:r>
              <w:rPr>
                <w:rFonts w:hint="eastAsia"/>
                <w:b/>
                <w:bCs/>
              </w:rPr>
              <w:t>十五</w:t>
            </w:r>
          </w:p>
        </w:tc>
        <w:tc>
          <w:tcPr>
            <w:tcW w:w="640" w:type="dxa"/>
            <w:tcMar>
              <w:top w:w="15" w:type="dxa"/>
              <w:left w:w="15" w:type="dxa"/>
              <w:bottom w:w="0" w:type="dxa"/>
              <w:right w:w="15" w:type="dxa"/>
            </w:tcMar>
            <w:vAlign w:val="center"/>
          </w:tcPr>
          <w:p w:rsidR="00FF02E1" w:rsidRDefault="00FF02E1">
            <w:pPr>
              <w:jc w:val="center"/>
              <w:rPr>
                <w:rFonts w:ascii="宋体" w:hAnsi="宋体"/>
                <w:b/>
                <w:bCs/>
                <w:sz w:val="24"/>
              </w:rPr>
            </w:pPr>
            <w:r>
              <w:rPr>
                <w:b/>
                <w:bCs/>
              </w:rPr>
              <w:t>33</w:t>
            </w:r>
          </w:p>
        </w:tc>
        <w:tc>
          <w:tcPr>
            <w:tcW w:w="2380" w:type="dxa"/>
            <w:tcMar>
              <w:top w:w="15" w:type="dxa"/>
              <w:left w:w="15" w:type="dxa"/>
              <w:bottom w:w="0" w:type="dxa"/>
              <w:right w:w="15" w:type="dxa"/>
            </w:tcMar>
            <w:vAlign w:val="center"/>
          </w:tcPr>
          <w:p w:rsidR="00FF02E1" w:rsidRDefault="00FF02E1">
            <w:pPr>
              <w:jc w:val="center"/>
              <w:rPr>
                <w:rFonts w:ascii="宋体" w:hAnsi="宋体"/>
                <w:b/>
                <w:bCs/>
                <w:sz w:val="24"/>
              </w:rPr>
            </w:pPr>
            <w:r>
              <w:rPr>
                <w:rFonts w:ascii="黑体" w:eastAsia="黑体" w:hint="eastAsia"/>
                <w:b/>
                <w:bCs/>
              </w:rPr>
              <w:t>机车车辆购置费</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3640" w:type="dxa"/>
            <w:gridSpan w:val="3"/>
            <w:tcMar>
              <w:top w:w="15" w:type="dxa"/>
              <w:left w:w="15" w:type="dxa"/>
              <w:bottom w:w="0" w:type="dxa"/>
              <w:right w:w="15" w:type="dxa"/>
            </w:tcMar>
            <w:vAlign w:val="center"/>
          </w:tcPr>
          <w:p w:rsidR="00FF02E1" w:rsidRDefault="00FF02E1">
            <w:pPr>
              <w:jc w:val="center"/>
              <w:rPr>
                <w:rFonts w:ascii="宋体" w:hAnsi="宋体"/>
                <w:b/>
                <w:bCs/>
                <w:sz w:val="24"/>
              </w:rPr>
            </w:pPr>
            <w:r>
              <w:rPr>
                <w:rFonts w:ascii="黑体" w:eastAsia="黑体" w:hint="eastAsia"/>
                <w:b/>
                <w:bCs/>
              </w:rPr>
              <w:t>第四部分：铺底流动资金</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620" w:type="dxa"/>
            <w:tcMar>
              <w:top w:w="15" w:type="dxa"/>
              <w:left w:w="15" w:type="dxa"/>
              <w:bottom w:w="0" w:type="dxa"/>
              <w:right w:w="15" w:type="dxa"/>
            </w:tcMar>
            <w:vAlign w:val="center"/>
          </w:tcPr>
          <w:p w:rsidR="00FF02E1" w:rsidRDefault="00FF02E1">
            <w:pPr>
              <w:jc w:val="center"/>
              <w:rPr>
                <w:rFonts w:ascii="宋体" w:hAnsi="宋体"/>
                <w:b/>
                <w:bCs/>
                <w:sz w:val="24"/>
              </w:rPr>
            </w:pPr>
            <w:r>
              <w:rPr>
                <w:rFonts w:hint="eastAsia"/>
                <w:b/>
                <w:bCs/>
              </w:rPr>
              <w:t>十六</w:t>
            </w:r>
          </w:p>
        </w:tc>
        <w:tc>
          <w:tcPr>
            <w:tcW w:w="640" w:type="dxa"/>
            <w:tcMar>
              <w:top w:w="15" w:type="dxa"/>
              <w:left w:w="15" w:type="dxa"/>
              <w:bottom w:w="0" w:type="dxa"/>
              <w:right w:w="15" w:type="dxa"/>
            </w:tcMar>
            <w:vAlign w:val="center"/>
          </w:tcPr>
          <w:p w:rsidR="00FF02E1" w:rsidRDefault="00FF02E1">
            <w:pPr>
              <w:jc w:val="center"/>
              <w:rPr>
                <w:rFonts w:ascii="宋体" w:hAnsi="宋体"/>
                <w:b/>
                <w:bCs/>
                <w:sz w:val="24"/>
              </w:rPr>
            </w:pPr>
            <w:r>
              <w:rPr>
                <w:b/>
                <w:bCs/>
              </w:rPr>
              <w:t>34</w:t>
            </w:r>
          </w:p>
        </w:tc>
        <w:tc>
          <w:tcPr>
            <w:tcW w:w="2380" w:type="dxa"/>
            <w:tcMar>
              <w:top w:w="15" w:type="dxa"/>
              <w:left w:w="15" w:type="dxa"/>
              <w:bottom w:w="0" w:type="dxa"/>
              <w:right w:w="15" w:type="dxa"/>
            </w:tcMar>
            <w:vAlign w:val="center"/>
          </w:tcPr>
          <w:p w:rsidR="00FF02E1" w:rsidRDefault="00FF02E1">
            <w:pPr>
              <w:jc w:val="center"/>
              <w:rPr>
                <w:rFonts w:ascii="宋体" w:hAnsi="宋体"/>
                <w:b/>
                <w:bCs/>
                <w:sz w:val="24"/>
              </w:rPr>
            </w:pPr>
            <w:r>
              <w:rPr>
                <w:rFonts w:ascii="黑体" w:eastAsia="黑体" w:hint="eastAsia"/>
                <w:b/>
                <w:bCs/>
              </w:rPr>
              <w:t>铺底流动资金</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p>
        </w:tc>
      </w:tr>
      <w:tr w:rsidR="00FF02E1">
        <w:trPr>
          <w:trHeight w:val="285"/>
        </w:trPr>
        <w:tc>
          <w:tcPr>
            <w:tcW w:w="3640" w:type="dxa"/>
            <w:gridSpan w:val="3"/>
            <w:tcMar>
              <w:top w:w="15" w:type="dxa"/>
              <w:left w:w="15" w:type="dxa"/>
              <w:bottom w:w="0" w:type="dxa"/>
              <w:right w:w="15" w:type="dxa"/>
            </w:tcMar>
            <w:vAlign w:val="center"/>
          </w:tcPr>
          <w:p w:rsidR="00FF02E1" w:rsidRDefault="00FF02E1">
            <w:pPr>
              <w:jc w:val="center"/>
              <w:rPr>
                <w:rFonts w:ascii="宋体" w:hAnsi="宋体"/>
                <w:b/>
                <w:bCs/>
                <w:sz w:val="24"/>
              </w:rPr>
            </w:pPr>
            <w:r>
              <w:rPr>
                <w:rFonts w:ascii="黑体" w:eastAsia="黑体" w:hint="eastAsia"/>
                <w:b/>
                <w:bCs/>
              </w:rPr>
              <w:t>概（预）算总额</w:t>
            </w:r>
          </w:p>
        </w:tc>
        <w:tc>
          <w:tcPr>
            <w:tcW w:w="1180" w:type="dxa"/>
            <w:tcMar>
              <w:top w:w="15" w:type="dxa"/>
              <w:left w:w="15" w:type="dxa"/>
              <w:bottom w:w="0" w:type="dxa"/>
              <w:right w:w="15" w:type="dxa"/>
            </w:tcMar>
            <w:vAlign w:val="center"/>
          </w:tcPr>
          <w:p w:rsidR="00FF02E1" w:rsidRDefault="00FF02E1">
            <w:pPr>
              <w:jc w:val="center"/>
              <w:rPr>
                <w:rFonts w:ascii="宋体" w:hAnsi="宋体"/>
                <w:sz w:val="24"/>
              </w:rPr>
            </w:pPr>
            <w:r>
              <w:rPr>
                <w:rFonts w:hint="eastAsia"/>
              </w:rPr>
              <w:t>正线公里</w:t>
            </w:r>
          </w:p>
        </w:tc>
        <w:tc>
          <w:tcPr>
            <w:tcW w:w="3760" w:type="dxa"/>
            <w:tcMar>
              <w:top w:w="15" w:type="dxa"/>
              <w:left w:w="15" w:type="dxa"/>
              <w:bottom w:w="0" w:type="dxa"/>
              <w:right w:w="15" w:type="dxa"/>
            </w:tcMar>
            <w:vAlign w:val="center"/>
          </w:tcPr>
          <w:p w:rsidR="00FF02E1" w:rsidRDefault="00FF02E1">
            <w:pPr>
              <w:rPr>
                <w:rFonts w:ascii="宋体" w:hAnsi="宋体"/>
                <w:sz w:val="24"/>
              </w:rPr>
            </w:pPr>
            <w:r>
              <w:rPr>
                <w:rFonts w:hint="eastAsia"/>
              </w:rPr>
              <w:t>第一、二、三、四部分之和</w:t>
            </w:r>
          </w:p>
        </w:tc>
      </w:tr>
    </w:tbl>
    <w:p w:rsidR="00FF02E1" w:rsidRDefault="00FF02E1">
      <w:pPr>
        <w:ind w:left="630" w:hangingChars="300" w:hanging="630"/>
      </w:pPr>
      <w:r>
        <w:rPr>
          <w:rFonts w:hint="eastAsia"/>
        </w:rPr>
        <w:t>注：</w:t>
      </w:r>
      <w:r>
        <w:fldChar w:fldCharType="begin"/>
      </w:r>
      <w:r>
        <w:instrText xml:space="preserve"> </w:instrText>
      </w:r>
      <w:r>
        <w:rPr>
          <w:rFonts w:hint="eastAsia"/>
        </w:rPr>
        <w:instrText>= 1 \* GB3</w:instrText>
      </w:r>
      <w:r>
        <w:instrText xml:space="preserve"> </w:instrText>
      </w:r>
      <w:r>
        <w:fldChar w:fldCharType="separate"/>
      </w:r>
      <w:r>
        <w:rPr>
          <w:rFonts w:hint="eastAsia"/>
          <w:noProof/>
        </w:rPr>
        <w:t>①</w:t>
      </w:r>
      <w:r>
        <w:fldChar w:fldCharType="end"/>
      </w:r>
      <w:r>
        <w:rPr>
          <w:rFonts w:hint="eastAsia"/>
        </w:rPr>
        <w:t>编制概（预）算时，在不变动表中章、节的前提下，应根据实际需要、编制阶段和具体工程内容增减各节细目。</w:t>
      </w:r>
    </w:p>
    <w:p w:rsidR="00FF02E1" w:rsidRDefault="00FF02E1">
      <w:pPr>
        <w:ind w:leftChars="200" w:left="630" w:hangingChars="100" w:hanging="210"/>
      </w:pPr>
      <w:r>
        <w:rPr>
          <w:rFonts w:hint="eastAsia"/>
        </w:rPr>
        <w:t>②枢纽建设项目应将“正线公里”改按“铺轨公里”编制综合概（预）算；专用线项目，如站线所占比重较大，亦可改按“铺轨公里”编制；表列“单位”，除章与节的“单</w:t>
      </w:r>
      <w:r>
        <w:rPr>
          <w:rFonts w:hint="eastAsia"/>
        </w:rPr>
        <w:lastRenderedPageBreak/>
        <w:t>位”不得变更外，其细目中的“单位”也可采用比表列“单位”更为具体的计量单位。</w:t>
      </w:r>
    </w:p>
    <w:p w:rsidR="00FF02E1" w:rsidRDefault="00FF02E1">
      <w:pPr>
        <w:ind w:leftChars="207" w:left="645" w:hangingChars="100" w:hanging="210"/>
      </w:pPr>
      <w:r>
        <w:rPr>
          <w:rFonts w:hint="eastAsia"/>
        </w:rPr>
        <w:t>③土方和石方。除区间路基土石方和站场土石方外，仅指单独挖填土石方的项目和无需砌筑的各种沟渠等的土石方。如改河、改沟、改渠、平交道土石方，刷坡、滑坡减载土石方，挡沙堤、截沙沟土方，为防风固沙工程需预先进行处理的场地平整土方。与砌筑等工程有关的土石方开挖，其费用计入主体工程。如挡墙的基坑开挖及回填费用计入挡墙，桥涵明挖基础的基坑开挖及回填费用计入基础圬工。</w:t>
      </w:r>
    </w:p>
    <w:p w:rsidR="00FF02E1" w:rsidRDefault="00FF02E1">
      <w:pPr>
        <w:ind w:leftChars="207" w:left="645" w:hangingChars="100" w:hanging="210"/>
      </w:pPr>
      <w:r>
        <w:rPr>
          <w:rFonts w:hint="eastAsia"/>
        </w:rPr>
        <w:t>④路基地基处理所列的项目不包括路基本体或基床以外构筑物的地基处理。挡土墙、护坡、护墙等的地基处理及墙背所设垫层等的费用应分别列入挡土墙、护坡、护墙等项目。</w:t>
      </w:r>
    </w:p>
    <w:p w:rsidR="00FF02E1" w:rsidRDefault="00FF02E1">
      <w:pPr>
        <w:ind w:leftChars="207" w:left="645" w:hangingChars="100" w:hanging="210"/>
      </w:pPr>
      <w:r>
        <w:rPr>
          <w:rFonts w:hint="eastAsia"/>
        </w:rPr>
        <w:t>⑤锚杆挡土墙、桩板挡土墙、加筋土挡土墙、抗滑桩、预应力锚索、预应力锚索桩、桩板挡土墙等特殊形式的支挡结构，其费用列入独立的项目；其余重力式挡土墙、扶壁式挡土墙、悬臂式挡土墙等一般形式的支挡结构及抗滑桩桩间挡墙按圬工类别划分，其费用分别列入挡土墙浆砌石、挡土墙片石混凝土、挡土墙混凝土、挡土墙钢筋混凝土等四个项目；土钉墙的费用按土钉、基础圬工和喷混凝土等项目分列。</w:t>
      </w:r>
    </w:p>
    <w:p w:rsidR="00FF02E1" w:rsidRDefault="00FF02E1">
      <w:pPr>
        <w:ind w:leftChars="207" w:left="645" w:hangingChars="100" w:hanging="210"/>
      </w:pPr>
      <w:r>
        <w:rPr>
          <w:rFonts w:hint="eastAsia"/>
        </w:rPr>
        <w:t>⑥预应力锚索桩桩身的费用列入抗滑桩项目，桩间挡墙圬工的费用列入一般形式支挡结构的项目；预应力锚索桩板挡土墙圬工的费用列入桩板挡土墙项目，预应力锚索单独计列；格梁等圬工的费用列入一般形式支挡结构的项目。</w:t>
      </w:r>
    </w:p>
    <w:p w:rsidR="00FF02E1" w:rsidRDefault="00FF02E1">
      <w:pPr>
        <w:ind w:leftChars="207" w:left="645" w:hangingChars="100" w:hanging="210"/>
      </w:pPr>
      <w:r>
        <w:rPr>
          <w:rFonts w:hint="eastAsia"/>
        </w:rPr>
        <w:t>⑦路桥分界：不设置路桥过渡段时，桥台后缺口填筑属桥梁范围，设置路桥过渡段时，台后过渡段属路基范围。</w:t>
      </w:r>
    </w:p>
    <w:p w:rsidR="00FF02E1" w:rsidRDefault="00FF02E1">
      <w:pPr>
        <w:ind w:firstLine="435"/>
      </w:pPr>
      <w:r>
        <w:rPr>
          <w:rFonts w:hint="eastAsia"/>
        </w:rPr>
        <w:t>⑧铺轨和铺道床应包含满足设计开通速度的全部内容。</w:t>
      </w:r>
    </w:p>
    <w:p w:rsidR="00FF02E1" w:rsidRDefault="00FF02E1">
      <w:pPr>
        <w:ind w:leftChars="207" w:left="645" w:hangingChars="100" w:hanging="210"/>
      </w:pPr>
      <w:r>
        <w:rPr>
          <w:rFonts w:hint="eastAsia"/>
        </w:rPr>
        <w:t>⑨无论设计分工如何，各专业凡与信息系统有关的费用一律列入第六章</w:t>
      </w:r>
      <w:r>
        <w:t>17</w:t>
      </w:r>
      <w:r>
        <w:rPr>
          <w:rFonts w:hint="eastAsia"/>
        </w:rPr>
        <w:t>节相应的项目中。</w:t>
      </w:r>
    </w:p>
    <w:p w:rsidR="00FF02E1" w:rsidRDefault="00FF02E1">
      <w:pPr>
        <w:ind w:leftChars="207" w:left="645" w:hangingChars="100" w:hanging="210"/>
      </w:pPr>
      <w:r>
        <w:rPr>
          <w:rFonts w:hint="eastAsia"/>
        </w:rPr>
        <w:t>⑩房屋附属工程土石方是指为达到设计要求的标高，在原地面修建房屋及附属工程而必须进行的修建场地范围的土石方填挖工程，不含已由线路、站场进行调配的土石方。修建房屋进行的平整场地（厚度</w:t>
      </w:r>
      <w:r>
        <w:rPr>
          <w:rFonts w:ascii="宋体" w:hAnsi="宋体" w:hint="eastAsia"/>
        </w:rPr>
        <w:t>±</w:t>
      </w:r>
      <w:r>
        <w:t>0.3m</w:t>
      </w:r>
      <w:r>
        <w:rPr>
          <w:rFonts w:hint="eastAsia"/>
        </w:rPr>
        <w:t>以内）和基础及道路、围墙、绿化、圬工防护等土石方，不单独计算，其费用计入房屋及附属工程的有关细目。</w:t>
      </w:r>
    </w:p>
    <w:p w:rsidR="00FF02E1" w:rsidRDefault="00FF02E1">
      <w:pPr>
        <w:ind w:leftChars="233" w:left="642" w:hangingChars="73" w:hanging="153"/>
      </w:pPr>
      <w:r>
        <w:fldChar w:fldCharType="begin"/>
      </w:r>
      <w:r>
        <w:instrText xml:space="preserve"> </w:instrText>
      </w:r>
      <w:r>
        <w:rPr>
          <w:rFonts w:hint="eastAsia"/>
        </w:rPr>
        <w:instrText>= 11 \* GB2</w:instrText>
      </w:r>
      <w:r>
        <w:instrText xml:space="preserve"> </w:instrText>
      </w:r>
      <w:r>
        <w:fldChar w:fldCharType="separate"/>
      </w:r>
      <w:r>
        <w:rPr>
          <w:rFonts w:hint="eastAsia"/>
          <w:noProof/>
        </w:rPr>
        <w:t>⑾</w:t>
      </w:r>
      <w:r>
        <w:fldChar w:fldCharType="end"/>
      </w:r>
      <w:r>
        <w:rPr>
          <w:rFonts w:hint="eastAsia"/>
        </w:rPr>
        <w:t>与第九章有关的围墙、栅栏、道路、硬化面、绿化和取弃土（石）场处理等附属工程列入第</w:t>
      </w:r>
      <w:r>
        <w:t>25</w:t>
      </w:r>
      <w:r>
        <w:rPr>
          <w:rFonts w:hint="eastAsia"/>
        </w:rPr>
        <w:t>节的站场附属工程，其余均列入房屋附属工程相应细目。</w:t>
      </w:r>
    </w:p>
    <w:p w:rsidR="00FF02E1" w:rsidRDefault="00FF02E1">
      <w:pPr>
        <w:ind w:firstLine="435"/>
      </w:pPr>
      <w:r>
        <w:rPr>
          <w:rFonts w:hint="eastAsia"/>
        </w:rPr>
        <w:t>⑿室内外界线划分：</w:t>
      </w:r>
    </w:p>
    <w:p w:rsidR="00FF02E1" w:rsidRDefault="00FF02E1">
      <w:pPr>
        <w:ind w:leftChars="300" w:left="630" w:firstLineChars="7" w:firstLine="15"/>
        <w:rPr>
          <w:lang w:val="en-GB"/>
        </w:rPr>
      </w:pPr>
      <w:r>
        <w:rPr>
          <w:lang w:val="en-GB"/>
        </w:rPr>
        <w:t>a</w:t>
      </w:r>
      <w:r>
        <w:rPr>
          <w:rFonts w:hint="eastAsia"/>
          <w:lang w:val="en-GB"/>
        </w:rPr>
        <w:t>．给水管道：以入户水表井或交汇井为界，无入户水表井或交汇井而直接入户的，以建筑物外墙皮为界。水表井或交汇井的费用计入第九章第</w:t>
      </w:r>
      <w:r>
        <w:rPr>
          <w:lang w:val="en-GB"/>
        </w:rPr>
        <w:t>21</w:t>
      </w:r>
      <w:r>
        <w:rPr>
          <w:rFonts w:hint="eastAsia"/>
          <w:lang w:val="en-GB"/>
        </w:rPr>
        <w:t>节的给水管道。</w:t>
      </w:r>
    </w:p>
    <w:p w:rsidR="00FF02E1" w:rsidRDefault="00FF02E1">
      <w:pPr>
        <w:ind w:leftChars="307" w:left="645"/>
        <w:rPr>
          <w:lang w:val="en-GB"/>
        </w:rPr>
      </w:pPr>
      <w:r>
        <w:rPr>
          <w:lang w:val="en-GB"/>
        </w:rPr>
        <w:t>B</w:t>
      </w:r>
      <w:r>
        <w:rPr>
          <w:rFonts w:hint="eastAsia"/>
          <w:lang w:val="en-GB"/>
        </w:rPr>
        <w:t>．排水管道：以出户第一个排水检查井或化粪池为界。检查井的费用计入第九章第</w:t>
      </w:r>
      <w:r>
        <w:rPr>
          <w:lang w:val="en-GB"/>
        </w:rPr>
        <w:t>21</w:t>
      </w:r>
      <w:r>
        <w:rPr>
          <w:rFonts w:hint="eastAsia"/>
          <w:lang w:val="en-GB"/>
        </w:rPr>
        <w:t>节的排水管道，化粪池列入第九章第</w:t>
      </w:r>
      <w:r>
        <w:rPr>
          <w:lang w:val="en-GB"/>
        </w:rPr>
        <w:t>21</w:t>
      </w:r>
      <w:r>
        <w:rPr>
          <w:rFonts w:hint="eastAsia"/>
          <w:lang w:val="en-GB"/>
        </w:rPr>
        <w:t>节的排水建筑物下。</w:t>
      </w:r>
    </w:p>
    <w:p w:rsidR="00FF02E1" w:rsidRDefault="00FF02E1">
      <w:pPr>
        <w:ind w:firstLineChars="307" w:firstLine="645"/>
        <w:rPr>
          <w:lang w:val="en-GB"/>
        </w:rPr>
      </w:pPr>
      <w:r>
        <w:rPr>
          <w:lang w:val="en-GB"/>
        </w:rPr>
        <w:t>C</w:t>
      </w:r>
      <w:r>
        <w:rPr>
          <w:rFonts w:hint="eastAsia"/>
          <w:lang w:val="en-GB"/>
        </w:rPr>
        <w:t>．热网管道：以建筑物外墙皮为界。</w:t>
      </w:r>
    </w:p>
    <w:p w:rsidR="00FF02E1" w:rsidRDefault="00FF02E1">
      <w:pPr>
        <w:ind w:firstLineChars="307" w:firstLine="645"/>
        <w:rPr>
          <w:lang w:val="en-GB"/>
        </w:rPr>
      </w:pPr>
      <w:r>
        <w:rPr>
          <w:lang w:val="en-GB"/>
        </w:rPr>
        <w:t>D</w:t>
      </w:r>
      <w:r>
        <w:rPr>
          <w:rFonts w:hint="eastAsia"/>
          <w:lang w:val="en-GB"/>
        </w:rPr>
        <w:t>．工艺管道：以建筑物外墙皮为界。</w:t>
      </w:r>
    </w:p>
    <w:p w:rsidR="00FF02E1" w:rsidRDefault="00FF02E1">
      <w:pPr>
        <w:ind w:firstLineChars="307" w:firstLine="645"/>
        <w:rPr>
          <w:lang w:val="en-GB"/>
        </w:rPr>
      </w:pPr>
      <w:r>
        <w:rPr>
          <w:lang w:val="en-GB"/>
        </w:rPr>
        <w:t>E</w:t>
      </w:r>
      <w:r>
        <w:rPr>
          <w:rFonts w:hint="eastAsia"/>
          <w:lang w:val="en-GB"/>
        </w:rPr>
        <w:t>：电力、照明线路：以入户配电箱为界。配电箱的费用计入房屋。</w:t>
      </w:r>
    </w:p>
    <w:p w:rsidR="00FF02E1" w:rsidRDefault="00FF02E1">
      <w:pPr>
        <w:ind w:firstLine="435"/>
        <w:rPr>
          <w:lang w:val="en-GB"/>
        </w:rPr>
      </w:pPr>
      <w:r>
        <w:rPr>
          <w:rFonts w:hint="eastAsia"/>
          <w:lang w:val="en-GB"/>
        </w:rPr>
        <w:t>⒀房屋基础与墙身的分界</w:t>
      </w:r>
    </w:p>
    <w:p w:rsidR="00FF02E1" w:rsidRDefault="00FF02E1">
      <w:pPr>
        <w:ind w:leftChars="300" w:left="630" w:firstLineChars="7" w:firstLine="15"/>
      </w:pPr>
      <w:r>
        <w:rPr>
          <w:lang w:val="en-GB"/>
        </w:rPr>
        <w:t>a</w:t>
      </w:r>
      <w:r>
        <w:rPr>
          <w:rFonts w:hint="eastAsia"/>
          <w:lang w:val="en-GB"/>
        </w:rPr>
        <w:t>．砖基础与砖墙（身）划分应以设计室内地坪为界（有地下室的按地下室室内设计地坪为界），以下为基础，以上为墙（柱）身。基础与墙身使用不同材料，位于设计地坪</w:t>
      </w:r>
      <w:r>
        <w:rPr>
          <w:rFonts w:ascii="宋体" w:hAnsi="宋体" w:hint="eastAsia"/>
        </w:rPr>
        <w:t>±</w:t>
      </w:r>
      <w:r>
        <w:t>0.3m</w:t>
      </w:r>
      <w:r>
        <w:rPr>
          <w:rFonts w:hint="eastAsia"/>
        </w:rPr>
        <w:t>以内时以不同材料为界，超过</w:t>
      </w:r>
      <w:r>
        <w:rPr>
          <w:rFonts w:ascii="宋体" w:hAnsi="宋体" w:hint="eastAsia"/>
        </w:rPr>
        <w:t>±</w:t>
      </w:r>
      <w:r>
        <w:t>0.3m</w:t>
      </w:r>
      <w:r>
        <w:rPr>
          <w:rFonts w:hint="eastAsia"/>
        </w:rPr>
        <w:t>，应以设计室内地坪为界。</w:t>
      </w:r>
    </w:p>
    <w:p w:rsidR="00FF02E1" w:rsidRDefault="00FF02E1">
      <w:pPr>
        <w:ind w:leftChars="300" w:left="630" w:firstLineChars="7" w:firstLine="15"/>
        <w:rPr>
          <w:lang w:val="en-GB"/>
        </w:rPr>
      </w:pPr>
      <w:r>
        <w:rPr>
          <w:lang w:val="en-GB"/>
        </w:rPr>
        <w:t>B</w:t>
      </w:r>
      <w:r>
        <w:rPr>
          <w:rFonts w:hint="eastAsia"/>
          <w:lang w:val="en-GB"/>
        </w:rPr>
        <w:t>．石基础、石勒脚、石墙的划分。基础与勒脚应与设计室外的地坪为界，勒脚与墙身应以设计室内地坪为界。</w:t>
      </w:r>
    </w:p>
    <w:p w:rsidR="00FF02E1" w:rsidRDefault="00FF02E1">
      <w:pPr>
        <w:ind w:firstLine="435"/>
        <w:rPr>
          <w:lang w:val="en-GB"/>
        </w:rPr>
      </w:pPr>
      <w:r>
        <w:rPr>
          <w:rFonts w:hint="eastAsia"/>
          <w:lang w:val="en-GB"/>
        </w:rPr>
        <w:t>⒁除非另有规定，石碴场和苗圃不单独编制概（预）算。</w:t>
      </w:r>
    </w:p>
    <w:p w:rsidR="00FF02E1" w:rsidRDefault="00FF02E1">
      <w:pPr>
        <w:ind w:firstLine="435"/>
        <w:rPr>
          <w:lang w:val="en-GB"/>
        </w:rPr>
      </w:pPr>
      <w:r>
        <w:rPr>
          <w:rFonts w:hint="eastAsia"/>
          <w:lang w:val="en-GB"/>
        </w:rPr>
        <w:t>⒂由于环境保护工程是结合主体工程设计统筹考虑的，其费用应与主体工程配套计列。</w:t>
      </w:r>
    </w:p>
    <w:p w:rsidR="00FF02E1" w:rsidRDefault="00FF02E1">
      <w:pPr>
        <w:ind w:firstLine="435"/>
        <w:rPr>
          <w:lang w:val="en-GB"/>
        </w:rPr>
      </w:pPr>
      <w:r>
        <w:rPr>
          <w:rFonts w:hint="eastAsia"/>
          <w:lang w:val="en-GB"/>
        </w:rPr>
        <w:lastRenderedPageBreak/>
        <w:t>⒃</w:t>
      </w:r>
      <w:r>
        <w:rPr>
          <w:rFonts w:hint="eastAsia"/>
        </w:rPr>
        <w:t>第九章范围内的地面水（雨水、融化雪水、客车上水时的漏水、无专用洗车机的洗刷机车及车辆的废水等）的排水沟渠及管道，列入第</w:t>
      </w:r>
      <w:r>
        <w:t>25</w:t>
      </w:r>
      <w:r>
        <w:rPr>
          <w:rFonts w:hint="eastAsia"/>
        </w:rPr>
        <w:t>节的站场附属工程，其余地下水、生产废水和生活污水的排水沟沟渠及管道，列入第</w:t>
      </w:r>
      <w:r>
        <w:t>21</w:t>
      </w:r>
      <w:r>
        <w:rPr>
          <w:rFonts w:hint="eastAsia"/>
        </w:rPr>
        <w:t>节的排水工程。</w:t>
      </w:r>
    </w:p>
    <w:p w:rsidR="00FF02E1" w:rsidRDefault="00FF02E1">
      <w:pPr>
        <w:widowControl/>
        <w:autoSpaceDE w:val="0"/>
        <w:autoSpaceDN w:val="0"/>
        <w:adjustRightInd w:val="0"/>
        <w:rPr>
          <w:rFonts w:ascii="宋体" w:hAnsi="宋体"/>
          <w:kern w:val="0"/>
          <w:sz w:val="30"/>
          <w:szCs w:val="30"/>
        </w:rPr>
      </w:pPr>
    </w:p>
    <w:p w:rsidR="00FF02E1" w:rsidRDefault="00FF02E1">
      <w:pPr>
        <w:widowControl/>
        <w:autoSpaceDE w:val="0"/>
        <w:autoSpaceDN w:val="0"/>
        <w:adjustRightInd w:val="0"/>
        <w:ind w:left="3" w:firstLine="600"/>
        <w:rPr>
          <w:rFonts w:ascii="宋体" w:hAnsi="宋体"/>
          <w:kern w:val="0"/>
          <w:sz w:val="30"/>
          <w:szCs w:val="30"/>
        </w:rPr>
      </w:pPr>
    </w:p>
    <w:p w:rsidR="00FF02E1" w:rsidRDefault="00FF02E1">
      <w:pPr>
        <w:widowControl/>
        <w:autoSpaceDE w:val="0"/>
        <w:autoSpaceDN w:val="0"/>
        <w:adjustRightInd w:val="0"/>
        <w:rPr>
          <w:rFonts w:ascii="宋体" w:hAnsi="宋体"/>
          <w:kern w:val="0"/>
          <w:sz w:val="30"/>
          <w:szCs w:val="30"/>
        </w:rPr>
      </w:pPr>
      <w:r>
        <w:rPr>
          <w:rFonts w:ascii="宋体" w:hAnsi="宋体"/>
          <w:kern w:val="0"/>
          <w:sz w:val="30"/>
          <w:szCs w:val="30"/>
        </w:rPr>
        <w:br w:type="page"/>
      </w:r>
    </w:p>
    <w:p w:rsidR="00FF02E1" w:rsidRDefault="00FF02E1">
      <w:pPr>
        <w:pStyle w:val="1"/>
        <w:rPr>
          <w:kern w:val="0"/>
        </w:rPr>
      </w:pPr>
      <w:bookmarkStart w:id="33" w:name="_Toc146616203"/>
      <w:r>
        <w:rPr>
          <w:rFonts w:hint="eastAsia"/>
          <w:kern w:val="0"/>
        </w:rPr>
        <w:lastRenderedPageBreak/>
        <w:t>附表：</w:t>
      </w:r>
      <w:r>
        <w:rPr>
          <w:kern w:val="0"/>
        </w:rPr>
        <w:t>概（预）算表格</w:t>
      </w:r>
      <w:bookmarkEnd w:id="33"/>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总概（预）算汇总表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总概（预）算（汇总）对照表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总概（预）算表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综合概（预）算（汇总）表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综合概（预）算（汇总）对照表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单项概（预）算表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单项概（预）算费用汇总表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主要材料平均运杂费单价分析表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补充单价分析汇总表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补充单价分析表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补充材料单价表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主要材料预算价格表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设备单价汇总表</w:t>
      </w:r>
    </w:p>
    <w:p w:rsidR="00FF02E1" w:rsidRDefault="00FF02E1">
      <w:pPr>
        <w:spacing w:line="560" w:lineRule="exact"/>
        <w:ind w:firstLineChars="200" w:firstLine="560"/>
        <w:rPr>
          <w:rFonts w:ascii="宋体" w:hAnsi="宋体"/>
          <w:kern w:val="0"/>
          <w:sz w:val="28"/>
          <w:szCs w:val="31"/>
        </w:rPr>
      </w:pPr>
      <w:r>
        <w:rPr>
          <w:rFonts w:ascii="宋体" w:hAnsi="宋体"/>
          <w:kern w:val="0"/>
          <w:sz w:val="28"/>
          <w:szCs w:val="31"/>
        </w:rPr>
        <w:t>技术经济指标统计表</w:t>
      </w:r>
    </w:p>
    <w:p w:rsidR="00FF02E1" w:rsidRDefault="00FF02E1">
      <w:pPr>
        <w:widowControl/>
        <w:autoSpaceDE w:val="0"/>
        <w:autoSpaceDN w:val="0"/>
        <w:adjustRightInd w:val="0"/>
        <w:ind w:left="3" w:firstLine="600"/>
        <w:rPr>
          <w:rFonts w:ascii="宋体" w:hAnsi="宋体"/>
          <w:kern w:val="0"/>
          <w:sz w:val="30"/>
          <w:szCs w:val="30"/>
        </w:rPr>
      </w:pPr>
    </w:p>
    <w:p w:rsidR="00FF02E1" w:rsidRDefault="00FF02E1">
      <w:pPr>
        <w:widowControl/>
        <w:autoSpaceDE w:val="0"/>
        <w:autoSpaceDN w:val="0"/>
        <w:adjustRightInd w:val="0"/>
        <w:ind w:left="3" w:firstLine="600"/>
        <w:rPr>
          <w:rFonts w:ascii="宋体" w:hAnsi="宋体"/>
          <w:kern w:val="0"/>
          <w:sz w:val="30"/>
          <w:szCs w:val="30"/>
        </w:rPr>
      </w:pPr>
    </w:p>
    <w:p w:rsidR="00FF02E1" w:rsidRDefault="00FF02E1">
      <w:pPr>
        <w:widowControl/>
        <w:autoSpaceDE w:val="0"/>
        <w:autoSpaceDN w:val="0"/>
        <w:adjustRightInd w:val="0"/>
        <w:ind w:left="3" w:firstLine="600"/>
        <w:rPr>
          <w:rFonts w:ascii="宋体" w:hAnsi="宋体"/>
          <w:kern w:val="0"/>
          <w:sz w:val="30"/>
          <w:szCs w:val="30"/>
        </w:rPr>
      </w:pPr>
    </w:p>
    <w:p w:rsidR="00FF02E1" w:rsidRDefault="00FF02E1">
      <w:pPr>
        <w:widowControl/>
        <w:autoSpaceDE w:val="0"/>
        <w:autoSpaceDN w:val="0"/>
        <w:adjustRightInd w:val="0"/>
        <w:ind w:left="3" w:firstLine="600"/>
        <w:rPr>
          <w:rFonts w:ascii="宋体" w:hAnsi="宋体"/>
          <w:kern w:val="0"/>
          <w:sz w:val="30"/>
          <w:szCs w:val="30"/>
        </w:rPr>
      </w:pPr>
    </w:p>
    <w:p w:rsidR="00FF02E1" w:rsidRDefault="00FF02E1">
      <w:pPr>
        <w:widowControl/>
        <w:autoSpaceDE w:val="0"/>
        <w:autoSpaceDN w:val="0"/>
        <w:adjustRightInd w:val="0"/>
        <w:ind w:left="3" w:firstLine="600"/>
        <w:rPr>
          <w:rFonts w:ascii="宋体" w:hAnsi="宋体"/>
          <w:kern w:val="0"/>
          <w:sz w:val="30"/>
          <w:szCs w:val="30"/>
        </w:rPr>
      </w:pPr>
    </w:p>
    <w:p w:rsidR="00FF02E1" w:rsidRDefault="00FF02E1">
      <w:pPr>
        <w:widowControl/>
        <w:autoSpaceDE w:val="0"/>
        <w:autoSpaceDN w:val="0"/>
        <w:adjustRightInd w:val="0"/>
        <w:ind w:left="3" w:firstLine="600"/>
        <w:rPr>
          <w:rFonts w:ascii="宋体" w:hAnsi="宋体"/>
          <w:kern w:val="0"/>
          <w:sz w:val="30"/>
          <w:szCs w:val="30"/>
        </w:rPr>
      </w:pPr>
    </w:p>
    <w:p w:rsidR="00FF02E1" w:rsidRDefault="00FF02E1">
      <w:pPr>
        <w:widowControl/>
        <w:autoSpaceDE w:val="0"/>
        <w:autoSpaceDN w:val="0"/>
        <w:adjustRightInd w:val="0"/>
        <w:rPr>
          <w:rFonts w:ascii="宋体" w:hAnsi="宋体"/>
          <w:kern w:val="0"/>
          <w:szCs w:val="30"/>
          <w:lang w:val="en-GB"/>
        </w:rPr>
      </w:pPr>
    </w:p>
    <w:p w:rsidR="00FF02E1" w:rsidRDefault="00FF02E1">
      <w:pPr>
        <w:widowControl/>
        <w:autoSpaceDE w:val="0"/>
        <w:autoSpaceDN w:val="0"/>
        <w:adjustRightInd w:val="0"/>
        <w:rPr>
          <w:rFonts w:ascii="宋体" w:hAnsi="宋体"/>
          <w:kern w:val="0"/>
          <w:szCs w:val="30"/>
          <w:lang w:val="en-GB"/>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b/>
          <w:bCs/>
          <w:kern w:val="0"/>
          <w:sz w:val="24"/>
        </w:rPr>
        <w:t>总概（预）算汇总表</w:t>
      </w:r>
    </w:p>
    <w:tbl>
      <w:tblPr>
        <w:tblW w:w="82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09"/>
        <w:gridCol w:w="1651"/>
        <w:gridCol w:w="652"/>
        <w:gridCol w:w="416"/>
        <w:gridCol w:w="540"/>
        <w:gridCol w:w="720"/>
        <w:gridCol w:w="900"/>
        <w:gridCol w:w="180"/>
        <w:gridCol w:w="180"/>
        <w:gridCol w:w="317"/>
        <w:gridCol w:w="1007"/>
        <w:gridCol w:w="836"/>
      </w:tblGrid>
      <w:tr w:rsidR="00FF02E1">
        <w:trPr>
          <w:cantSplit/>
        </w:trPr>
        <w:tc>
          <w:tcPr>
            <w:tcW w:w="2460" w:type="dxa"/>
            <w:gridSpan w:val="2"/>
            <w:tcBorders>
              <w:top w:val="double" w:sz="4" w:space="0" w:color="auto"/>
              <w:bottom w:val="single" w:sz="6" w:space="0" w:color="auto"/>
            </w:tcBorders>
            <w:vAlign w:val="center"/>
          </w:tcPr>
          <w:p w:rsidR="00FF02E1" w:rsidRDefault="00FF02E1">
            <w:pPr>
              <w:widowControl/>
              <w:autoSpaceDE w:val="0"/>
              <w:autoSpaceDN w:val="0"/>
              <w:adjustRightInd w:val="0"/>
              <w:jc w:val="center"/>
              <w:rPr>
                <w:rFonts w:ascii="宋体" w:hAnsi="宋体"/>
                <w:kern w:val="0"/>
                <w:szCs w:val="30"/>
              </w:rPr>
            </w:pPr>
            <w:r>
              <w:rPr>
                <w:rFonts w:ascii="宋体" w:hAnsi="宋体"/>
                <w:kern w:val="0"/>
                <w:szCs w:val="30"/>
              </w:rPr>
              <w:lastRenderedPageBreak/>
              <w:t>建设名称</w:t>
            </w:r>
          </w:p>
        </w:tc>
        <w:tc>
          <w:tcPr>
            <w:tcW w:w="1608" w:type="dxa"/>
            <w:gridSpan w:val="3"/>
            <w:tcBorders>
              <w:top w:val="double" w:sz="4" w:space="0" w:color="auto"/>
              <w:bottom w:val="single" w:sz="6" w:space="0" w:color="auto"/>
            </w:tcBorders>
          </w:tcPr>
          <w:p w:rsidR="00FF02E1" w:rsidRDefault="00FF02E1">
            <w:pPr>
              <w:widowControl/>
              <w:autoSpaceDE w:val="0"/>
              <w:autoSpaceDN w:val="0"/>
              <w:adjustRightInd w:val="0"/>
              <w:rPr>
                <w:rFonts w:ascii="宋体" w:hAnsi="宋体"/>
                <w:kern w:val="0"/>
                <w:szCs w:val="30"/>
              </w:rPr>
            </w:pPr>
          </w:p>
        </w:tc>
        <w:tc>
          <w:tcPr>
            <w:tcW w:w="1980" w:type="dxa"/>
            <w:gridSpan w:val="4"/>
            <w:tcBorders>
              <w:top w:val="double" w:sz="4" w:space="0" w:color="auto"/>
              <w:bottom w:val="single" w:sz="6" w:space="0" w:color="auto"/>
            </w:tcBorders>
            <w:vAlign w:val="center"/>
          </w:tcPr>
          <w:p w:rsidR="00FF02E1" w:rsidRDefault="00FF02E1">
            <w:pPr>
              <w:widowControl/>
              <w:autoSpaceDE w:val="0"/>
              <w:autoSpaceDN w:val="0"/>
              <w:adjustRightInd w:val="0"/>
              <w:jc w:val="center"/>
              <w:rPr>
                <w:rFonts w:ascii="宋体" w:hAnsi="宋体"/>
                <w:kern w:val="0"/>
                <w:szCs w:val="30"/>
              </w:rPr>
            </w:pPr>
            <w:r>
              <w:rPr>
                <w:rFonts w:ascii="宋体" w:hAnsi="宋体"/>
                <w:kern w:val="0"/>
                <w:szCs w:val="30"/>
              </w:rPr>
              <w:t>工程总量</w:t>
            </w:r>
          </w:p>
        </w:tc>
        <w:tc>
          <w:tcPr>
            <w:tcW w:w="2160" w:type="dxa"/>
            <w:gridSpan w:val="3"/>
            <w:tcBorders>
              <w:top w:val="double" w:sz="4" w:space="0" w:color="auto"/>
              <w:bottom w:val="single" w:sz="6" w:space="0" w:color="auto"/>
            </w:tcBorders>
          </w:tcPr>
          <w:p w:rsidR="00FF02E1" w:rsidRDefault="00FF02E1">
            <w:pPr>
              <w:widowControl/>
              <w:autoSpaceDE w:val="0"/>
              <w:autoSpaceDN w:val="0"/>
              <w:adjustRightInd w:val="0"/>
              <w:rPr>
                <w:rFonts w:ascii="宋体" w:hAnsi="宋体"/>
                <w:kern w:val="0"/>
                <w:szCs w:val="30"/>
              </w:rPr>
            </w:pPr>
          </w:p>
        </w:tc>
      </w:tr>
      <w:tr w:rsidR="00FF02E1">
        <w:trPr>
          <w:cantSplit/>
        </w:trPr>
        <w:tc>
          <w:tcPr>
            <w:tcW w:w="2460" w:type="dxa"/>
            <w:gridSpan w:val="2"/>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Cs w:val="30"/>
              </w:rPr>
            </w:pPr>
            <w:r>
              <w:rPr>
                <w:rFonts w:ascii="宋体" w:hAnsi="宋体"/>
                <w:kern w:val="0"/>
                <w:szCs w:val="30"/>
              </w:rPr>
              <w:t>概（预）算总额</w:t>
            </w:r>
          </w:p>
        </w:tc>
        <w:tc>
          <w:tcPr>
            <w:tcW w:w="1608" w:type="dxa"/>
            <w:gridSpan w:val="3"/>
            <w:tcBorders>
              <w:top w:val="single" w:sz="6" w:space="0" w:color="auto"/>
              <w:bottom w:val="single" w:sz="6" w:space="0" w:color="auto"/>
            </w:tcBorders>
          </w:tcPr>
          <w:p w:rsidR="00FF02E1" w:rsidRDefault="00FF02E1">
            <w:pPr>
              <w:widowControl/>
              <w:autoSpaceDE w:val="0"/>
              <w:autoSpaceDN w:val="0"/>
              <w:adjustRightInd w:val="0"/>
              <w:rPr>
                <w:rFonts w:ascii="宋体" w:hAnsi="宋体"/>
                <w:kern w:val="0"/>
                <w:szCs w:val="30"/>
              </w:rPr>
            </w:pPr>
          </w:p>
        </w:tc>
        <w:tc>
          <w:tcPr>
            <w:tcW w:w="1980" w:type="dxa"/>
            <w:gridSpan w:val="4"/>
            <w:tcBorders>
              <w:top w:val="single" w:sz="6" w:space="0" w:color="auto"/>
              <w:bottom w:val="single" w:sz="6" w:space="0" w:color="auto"/>
            </w:tcBorders>
            <w:vAlign w:val="center"/>
          </w:tcPr>
          <w:p w:rsidR="00FF02E1" w:rsidRDefault="00FF02E1">
            <w:pPr>
              <w:widowControl/>
              <w:autoSpaceDE w:val="0"/>
              <w:autoSpaceDN w:val="0"/>
              <w:adjustRightInd w:val="0"/>
              <w:jc w:val="center"/>
              <w:rPr>
                <w:rFonts w:ascii="宋体" w:hAnsi="宋体"/>
                <w:kern w:val="0"/>
                <w:szCs w:val="30"/>
              </w:rPr>
            </w:pPr>
            <w:r>
              <w:rPr>
                <w:rFonts w:ascii="宋体" w:hAnsi="宋体"/>
                <w:kern w:val="0"/>
                <w:szCs w:val="30"/>
              </w:rPr>
              <w:t>技术经济指标</w:t>
            </w:r>
          </w:p>
        </w:tc>
        <w:tc>
          <w:tcPr>
            <w:tcW w:w="2160" w:type="dxa"/>
            <w:gridSpan w:val="3"/>
            <w:tcBorders>
              <w:top w:val="single" w:sz="6" w:space="0" w:color="auto"/>
              <w:bottom w:val="single" w:sz="6" w:space="0" w:color="auto"/>
            </w:tcBorders>
          </w:tcPr>
          <w:p w:rsidR="00FF02E1" w:rsidRDefault="00FF02E1">
            <w:pPr>
              <w:widowControl/>
              <w:autoSpaceDE w:val="0"/>
              <w:autoSpaceDN w:val="0"/>
              <w:adjustRightInd w:val="0"/>
              <w:rPr>
                <w:rFonts w:ascii="宋体" w:hAnsi="宋体"/>
                <w:kern w:val="0"/>
                <w:szCs w:val="30"/>
              </w:rPr>
            </w:pPr>
          </w:p>
        </w:tc>
      </w:tr>
      <w:tr w:rsidR="00FF02E1">
        <w:trPr>
          <w:cantSplit/>
        </w:trPr>
        <w:tc>
          <w:tcPr>
            <w:tcW w:w="3112" w:type="dxa"/>
            <w:gridSpan w:val="3"/>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Cs w:val="30"/>
              </w:rPr>
            </w:pPr>
            <w:r>
              <w:rPr>
                <w:rFonts w:ascii="宋体" w:hAnsi="宋体"/>
                <w:kern w:val="0"/>
                <w:szCs w:val="30"/>
              </w:rPr>
              <w:t>总概（预）算编号</w:t>
            </w:r>
          </w:p>
        </w:tc>
        <w:tc>
          <w:tcPr>
            <w:tcW w:w="416" w:type="dxa"/>
            <w:tcBorders>
              <w:top w:val="single" w:sz="6" w:space="0" w:color="auto"/>
              <w:bottom w:val="single" w:sz="6" w:space="0" w:color="auto"/>
            </w:tcBorders>
          </w:tcPr>
          <w:p w:rsidR="00FF02E1" w:rsidRDefault="00FF02E1">
            <w:pPr>
              <w:widowControl/>
              <w:autoSpaceDE w:val="0"/>
              <w:autoSpaceDN w:val="0"/>
              <w:adjustRightInd w:val="0"/>
              <w:rPr>
                <w:rFonts w:ascii="宋体" w:hAnsi="宋体"/>
                <w:kern w:val="0"/>
                <w:szCs w:val="30"/>
              </w:rPr>
            </w:pPr>
            <w:r>
              <w:rPr>
                <w:rFonts w:ascii="宋体" w:hAnsi="宋体"/>
                <w:kern w:val="0"/>
                <w:szCs w:val="30"/>
              </w:rPr>
              <w:t xml:space="preserve">  </w:t>
            </w:r>
          </w:p>
        </w:tc>
        <w:tc>
          <w:tcPr>
            <w:tcW w:w="540" w:type="dxa"/>
            <w:tcBorders>
              <w:top w:val="single" w:sz="6" w:space="0" w:color="auto"/>
              <w:bottom w:val="single" w:sz="6" w:space="0" w:color="auto"/>
            </w:tcBorders>
          </w:tcPr>
          <w:p w:rsidR="00FF02E1" w:rsidRDefault="00FF02E1">
            <w:pPr>
              <w:widowControl/>
              <w:autoSpaceDE w:val="0"/>
              <w:autoSpaceDN w:val="0"/>
              <w:adjustRightInd w:val="0"/>
              <w:rPr>
                <w:rFonts w:ascii="宋体" w:hAnsi="宋体"/>
                <w:kern w:val="0"/>
                <w:szCs w:val="30"/>
              </w:rPr>
            </w:pPr>
            <w:r>
              <w:rPr>
                <w:rFonts w:ascii="宋体" w:hAnsi="宋体"/>
                <w:kern w:val="0"/>
                <w:szCs w:val="30"/>
              </w:rPr>
              <w:t xml:space="preserve"> </w:t>
            </w:r>
          </w:p>
        </w:tc>
        <w:tc>
          <w:tcPr>
            <w:tcW w:w="720" w:type="dxa"/>
            <w:tcBorders>
              <w:top w:val="single" w:sz="6" w:space="0" w:color="auto"/>
              <w:bottom w:val="single" w:sz="6" w:space="0" w:color="auto"/>
            </w:tcBorders>
          </w:tcPr>
          <w:p w:rsidR="00FF02E1" w:rsidRDefault="00FF02E1">
            <w:pPr>
              <w:widowControl/>
              <w:autoSpaceDE w:val="0"/>
              <w:autoSpaceDN w:val="0"/>
              <w:adjustRightInd w:val="0"/>
              <w:rPr>
                <w:rFonts w:ascii="宋体" w:hAnsi="宋体"/>
                <w:kern w:val="0"/>
                <w:szCs w:val="30"/>
              </w:rPr>
            </w:pPr>
            <w:r>
              <w:rPr>
                <w:rFonts w:ascii="宋体" w:hAnsi="宋体"/>
                <w:kern w:val="0"/>
                <w:szCs w:val="30"/>
              </w:rPr>
              <w:t xml:space="preserve"> </w:t>
            </w:r>
          </w:p>
        </w:tc>
        <w:tc>
          <w:tcPr>
            <w:tcW w:w="900" w:type="dxa"/>
            <w:tcBorders>
              <w:top w:val="single" w:sz="6" w:space="0" w:color="auto"/>
              <w:bottom w:val="single" w:sz="6" w:space="0" w:color="auto"/>
            </w:tcBorders>
          </w:tcPr>
          <w:p w:rsidR="00FF02E1" w:rsidRDefault="00FF02E1">
            <w:pPr>
              <w:widowControl/>
              <w:autoSpaceDE w:val="0"/>
              <w:autoSpaceDN w:val="0"/>
              <w:adjustRightInd w:val="0"/>
              <w:rPr>
                <w:rFonts w:ascii="宋体" w:hAnsi="宋体"/>
                <w:kern w:val="0"/>
                <w:szCs w:val="30"/>
              </w:rPr>
            </w:pPr>
            <w:r>
              <w:rPr>
                <w:rFonts w:ascii="宋体" w:hAnsi="宋体"/>
                <w:kern w:val="0"/>
                <w:szCs w:val="30"/>
              </w:rPr>
              <w:t xml:space="preserve">  </w:t>
            </w:r>
          </w:p>
        </w:tc>
        <w:tc>
          <w:tcPr>
            <w:tcW w:w="677" w:type="dxa"/>
            <w:gridSpan w:val="3"/>
            <w:vMerge w:val="restart"/>
            <w:tcBorders>
              <w:top w:val="single" w:sz="6" w:space="0" w:color="auto"/>
              <w:bottom w:val="single" w:sz="6" w:space="0" w:color="auto"/>
            </w:tcBorders>
            <w:vAlign w:val="center"/>
          </w:tcPr>
          <w:p w:rsidR="00FF02E1" w:rsidRDefault="00FF02E1">
            <w:pPr>
              <w:widowControl/>
              <w:autoSpaceDE w:val="0"/>
              <w:autoSpaceDN w:val="0"/>
              <w:adjustRightInd w:val="0"/>
              <w:jc w:val="center"/>
              <w:rPr>
                <w:rFonts w:ascii="宋体" w:hAnsi="宋体"/>
                <w:kern w:val="0"/>
                <w:szCs w:val="30"/>
              </w:rPr>
            </w:pPr>
            <w:r>
              <w:rPr>
                <w:rFonts w:ascii="宋体" w:hAnsi="宋体"/>
                <w:kern w:val="0"/>
                <w:szCs w:val="30"/>
              </w:rPr>
              <w:t>合计</w:t>
            </w:r>
          </w:p>
        </w:tc>
        <w:tc>
          <w:tcPr>
            <w:tcW w:w="1007" w:type="dxa"/>
            <w:vMerge w:val="restart"/>
            <w:tcBorders>
              <w:top w:val="single" w:sz="6" w:space="0" w:color="auto"/>
              <w:bottom w:val="double" w:sz="4" w:space="0" w:color="auto"/>
            </w:tcBorders>
          </w:tcPr>
          <w:p w:rsidR="00FF02E1" w:rsidRDefault="00FF02E1">
            <w:pPr>
              <w:widowControl/>
              <w:autoSpaceDE w:val="0"/>
              <w:autoSpaceDN w:val="0"/>
              <w:adjustRightInd w:val="0"/>
              <w:jc w:val="center"/>
              <w:rPr>
                <w:rFonts w:ascii="宋体" w:hAnsi="宋体"/>
                <w:kern w:val="0"/>
                <w:szCs w:val="30"/>
              </w:rPr>
            </w:pPr>
            <w:r>
              <w:rPr>
                <w:rFonts w:ascii="宋体" w:hAnsi="宋体"/>
                <w:kern w:val="0"/>
                <w:szCs w:val="30"/>
              </w:rPr>
              <w:t>技术经</w:t>
            </w:r>
          </w:p>
          <w:p w:rsidR="00FF02E1" w:rsidRDefault="00FF02E1">
            <w:pPr>
              <w:widowControl/>
              <w:autoSpaceDE w:val="0"/>
              <w:autoSpaceDN w:val="0"/>
              <w:adjustRightInd w:val="0"/>
              <w:jc w:val="center"/>
              <w:rPr>
                <w:rFonts w:ascii="宋体" w:hAnsi="宋体"/>
                <w:kern w:val="0"/>
                <w:szCs w:val="30"/>
              </w:rPr>
            </w:pPr>
            <w:r>
              <w:rPr>
                <w:rFonts w:ascii="宋体" w:hAnsi="宋体"/>
                <w:kern w:val="0"/>
                <w:szCs w:val="30"/>
              </w:rPr>
              <w:t>济指标</w:t>
            </w:r>
          </w:p>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（万元）</w:t>
            </w:r>
          </w:p>
        </w:tc>
        <w:tc>
          <w:tcPr>
            <w:tcW w:w="836" w:type="dxa"/>
            <w:vMerge w:val="restart"/>
            <w:tcBorders>
              <w:top w:val="single" w:sz="6" w:space="0" w:color="auto"/>
              <w:bottom w:val="double" w:sz="4" w:space="0" w:color="auto"/>
            </w:tcBorders>
          </w:tcPr>
          <w:p w:rsidR="00FF02E1" w:rsidRDefault="00FF02E1">
            <w:pPr>
              <w:widowControl/>
              <w:autoSpaceDE w:val="0"/>
              <w:autoSpaceDN w:val="0"/>
              <w:adjustRightInd w:val="0"/>
              <w:jc w:val="center"/>
              <w:rPr>
                <w:rFonts w:ascii="宋体" w:hAnsi="宋体"/>
                <w:kern w:val="0"/>
                <w:szCs w:val="30"/>
              </w:rPr>
            </w:pPr>
            <w:r>
              <w:rPr>
                <w:rFonts w:ascii="宋体" w:hAnsi="宋体"/>
                <w:kern w:val="0"/>
                <w:szCs w:val="30"/>
              </w:rPr>
              <w:t>费用</w:t>
            </w:r>
          </w:p>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比例</w:t>
            </w:r>
          </w:p>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w:t>
            </w:r>
            <w:r>
              <w:rPr>
                <w:rFonts w:ascii="宋体" w:hAnsi="宋体"/>
                <w:kern w:val="0"/>
                <w:szCs w:val="30"/>
              </w:rPr>
              <w:t>%</w:t>
            </w:r>
            <w:r>
              <w:rPr>
                <w:rFonts w:ascii="宋体" w:hAnsi="宋体" w:hint="eastAsia"/>
                <w:kern w:val="0"/>
                <w:szCs w:val="30"/>
              </w:rPr>
              <w:t>）</w:t>
            </w:r>
          </w:p>
        </w:tc>
      </w:tr>
      <w:tr w:rsidR="00FF02E1">
        <w:trPr>
          <w:cantSplit/>
        </w:trPr>
        <w:tc>
          <w:tcPr>
            <w:tcW w:w="3112" w:type="dxa"/>
            <w:gridSpan w:val="3"/>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Cs w:val="30"/>
              </w:rPr>
            </w:pPr>
            <w:r>
              <w:rPr>
                <w:rFonts w:ascii="宋体" w:hAnsi="宋体"/>
                <w:kern w:val="0"/>
                <w:szCs w:val="30"/>
              </w:rPr>
              <w:t>编制范围</w:t>
            </w:r>
          </w:p>
        </w:tc>
        <w:tc>
          <w:tcPr>
            <w:tcW w:w="416" w:type="dxa"/>
            <w:tcBorders>
              <w:top w:val="single" w:sz="6" w:space="0" w:color="auto"/>
              <w:bottom w:val="single" w:sz="6" w:space="0" w:color="auto"/>
            </w:tcBorders>
          </w:tcPr>
          <w:p w:rsidR="00FF02E1" w:rsidRDefault="00FF02E1">
            <w:pPr>
              <w:widowControl/>
              <w:autoSpaceDE w:val="0"/>
              <w:autoSpaceDN w:val="0"/>
              <w:adjustRightInd w:val="0"/>
              <w:rPr>
                <w:rFonts w:ascii="宋体" w:hAnsi="宋体"/>
                <w:kern w:val="0"/>
                <w:szCs w:val="30"/>
              </w:rPr>
            </w:pPr>
          </w:p>
        </w:tc>
        <w:tc>
          <w:tcPr>
            <w:tcW w:w="540" w:type="dxa"/>
            <w:tcBorders>
              <w:top w:val="single" w:sz="6" w:space="0" w:color="auto"/>
              <w:bottom w:val="single" w:sz="6" w:space="0" w:color="auto"/>
            </w:tcBorders>
          </w:tcPr>
          <w:p w:rsidR="00FF02E1" w:rsidRDefault="00FF02E1">
            <w:pPr>
              <w:widowControl/>
              <w:autoSpaceDE w:val="0"/>
              <w:autoSpaceDN w:val="0"/>
              <w:adjustRightInd w:val="0"/>
              <w:rPr>
                <w:rFonts w:ascii="宋体" w:hAnsi="宋体"/>
                <w:kern w:val="0"/>
                <w:szCs w:val="30"/>
              </w:rPr>
            </w:pPr>
          </w:p>
        </w:tc>
        <w:tc>
          <w:tcPr>
            <w:tcW w:w="720" w:type="dxa"/>
            <w:tcBorders>
              <w:top w:val="single" w:sz="6" w:space="0" w:color="auto"/>
              <w:bottom w:val="single" w:sz="6" w:space="0" w:color="auto"/>
            </w:tcBorders>
          </w:tcPr>
          <w:p w:rsidR="00FF02E1" w:rsidRDefault="00FF02E1">
            <w:pPr>
              <w:widowControl/>
              <w:autoSpaceDE w:val="0"/>
              <w:autoSpaceDN w:val="0"/>
              <w:adjustRightInd w:val="0"/>
              <w:rPr>
                <w:rFonts w:ascii="宋体" w:hAnsi="宋体"/>
                <w:kern w:val="0"/>
                <w:szCs w:val="30"/>
              </w:rPr>
            </w:pPr>
          </w:p>
        </w:tc>
        <w:tc>
          <w:tcPr>
            <w:tcW w:w="900" w:type="dxa"/>
            <w:tcBorders>
              <w:top w:val="single" w:sz="6" w:space="0" w:color="auto"/>
              <w:bottom w:val="single" w:sz="6" w:space="0" w:color="auto"/>
            </w:tcBorders>
          </w:tcPr>
          <w:p w:rsidR="00FF02E1" w:rsidRDefault="00FF02E1">
            <w:pPr>
              <w:widowControl/>
              <w:autoSpaceDE w:val="0"/>
              <w:autoSpaceDN w:val="0"/>
              <w:adjustRightInd w:val="0"/>
              <w:rPr>
                <w:rFonts w:ascii="宋体" w:hAnsi="宋体"/>
                <w:kern w:val="0"/>
                <w:szCs w:val="30"/>
              </w:rPr>
            </w:pPr>
          </w:p>
        </w:tc>
        <w:tc>
          <w:tcPr>
            <w:tcW w:w="677" w:type="dxa"/>
            <w:gridSpan w:val="3"/>
            <w:vMerge/>
            <w:tcBorders>
              <w:top w:val="single" w:sz="6" w:space="0" w:color="auto"/>
              <w:bottom w:val="single" w:sz="6" w:space="0" w:color="auto"/>
            </w:tcBorders>
          </w:tcPr>
          <w:p w:rsidR="00FF02E1" w:rsidRDefault="00FF02E1">
            <w:pPr>
              <w:widowControl/>
              <w:autoSpaceDE w:val="0"/>
              <w:autoSpaceDN w:val="0"/>
              <w:adjustRightInd w:val="0"/>
              <w:rPr>
                <w:rFonts w:ascii="宋体" w:hAnsi="宋体"/>
                <w:kern w:val="0"/>
                <w:szCs w:val="30"/>
              </w:rPr>
            </w:pPr>
          </w:p>
        </w:tc>
        <w:tc>
          <w:tcPr>
            <w:tcW w:w="1007" w:type="dxa"/>
            <w:vMerge/>
            <w:tcBorders>
              <w:top w:val="single" w:sz="6" w:space="0" w:color="auto"/>
              <w:bottom w:val="double" w:sz="4" w:space="0" w:color="auto"/>
            </w:tcBorders>
          </w:tcPr>
          <w:p w:rsidR="00FF02E1" w:rsidRDefault="00FF02E1">
            <w:pPr>
              <w:widowControl/>
              <w:autoSpaceDE w:val="0"/>
              <w:autoSpaceDN w:val="0"/>
              <w:adjustRightInd w:val="0"/>
              <w:rPr>
                <w:rFonts w:ascii="宋体" w:hAnsi="宋体"/>
                <w:kern w:val="0"/>
                <w:szCs w:val="30"/>
              </w:rPr>
            </w:pPr>
          </w:p>
        </w:tc>
        <w:tc>
          <w:tcPr>
            <w:tcW w:w="836" w:type="dxa"/>
            <w:vMerge/>
            <w:tcBorders>
              <w:top w:val="single" w:sz="6" w:space="0" w:color="auto"/>
              <w:bottom w:val="double" w:sz="4" w:space="0" w:color="auto"/>
            </w:tcBorders>
          </w:tcPr>
          <w:p w:rsidR="00FF02E1" w:rsidRDefault="00FF02E1">
            <w:pPr>
              <w:widowControl/>
              <w:autoSpaceDE w:val="0"/>
              <w:autoSpaceDN w:val="0"/>
              <w:adjustRightInd w:val="0"/>
              <w:rPr>
                <w:rFonts w:ascii="宋体" w:hAnsi="宋体"/>
                <w:kern w:val="0"/>
                <w:szCs w:val="30"/>
              </w:rPr>
            </w:pPr>
          </w:p>
        </w:tc>
      </w:tr>
      <w:tr w:rsidR="00FF02E1">
        <w:trPr>
          <w:cantSplit/>
        </w:trPr>
        <w:tc>
          <w:tcPr>
            <w:tcW w:w="809" w:type="dxa"/>
            <w:tcBorders>
              <w:top w:val="single" w:sz="6" w:space="0" w:color="auto"/>
              <w:bottom w:val="double" w:sz="4" w:space="0" w:color="auto"/>
            </w:tcBorders>
          </w:tcPr>
          <w:p w:rsidR="00FF02E1" w:rsidRDefault="00FF02E1">
            <w:pPr>
              <w:widowControl/>
              <w:autoSpaceDE w:val="0"/>
              <w:autoSpaceDN w:val="0"/>
              <w:adjustRightInd w:val="0"/>
              <w:jc w:val="center"/>
              <w:rPr>
                <w:rFonts w:ascii="宋体" w:hAnsi="宋体"/>
                <w:kern w:val="0"/>
                <w:szCs w:val="30"/>
              </w:rPr>
            </w:pPr>
            <w:r>
              <w:rPr>
                <w:rFonts w:ascii="宋体" w:hAnsi="宋体"/>
                <w:kern w:val="0"/>
                <w:szCs w:val="30"/>
              </w:rPr>
              <w:t>章别</w:t>
            </w:r>
          </w:p>
        </w:tc>
        <w:tc>
          <w:tcPr>
            <w:tcW w:w="2303" w:type="dxa"/>
            <w:gridSpan w:val="2"/>
            <w:tcBorders>
              <w:top w:val="single" w:sz="6" w:space="0" w:color="auto"/>
              <w:bottom w:val="double" w:sz="4" w:space="0" w:color="auto"/>
            </w:tcBorders>
          </w:tcPr>
          <w:p w:rsidR="00FF02E1" w:rsidRDefault="00FF02E1">
            <w:pPr>
              <w:widowControl/>
              <w:autoSpaceDE w:val="0"/>
              <w:autoSpaceDN w:val="0"/>
              <w:adjustRightInd w:val="0"/>
              <w:jc w:val="center"/>
              <w:rPr>
                <w:rFonts w:ascii="宋体" w:hAnsi="宋体"/>
                <w:kern w:val="0"/>
                <w:szCs w:val="30"/>
              </w:rPr>
            </w:pPr>
            <w:r>
              <w:rPr>
                <w:rFonts w:ascii="宋体" w:hAnsi="宋体"/>
                <w:kern w:val="0"/>
                <w:szCs w:val="30"/>
              </w:rPr>
              <w:t>费用类别</w:t>
            </w:r>
          </w:p>
        </w:tc>
        <w:tc>
          <w:tcPr>
            <w:tcW w:w="3253" w:type="dxa"/>
            <w:gridSpan w:val="7"/>
            <w:tcBorders>
              <w:top w:val="single" w:sz="6" w:space="0" w:color="auto"/>
              <w:bottom w:val="double" w:sz="4" w:space="0" w:color="auto"/>
            </w:tcBorders>
            <w:vAlign w:val="center"/>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概算价值（万元）</w:t>
            </w:r>
          </w:p>
        </w:tc>
        <w:tc>
          <w:tcPr>
            <w:tcW w:w="1007" w:type="dxa"/>
            <w:vMerge/>
            <w:tcBorders>
              <w:top w:val="single" w:sz="6" w:space="0" w:color="auto"/>
              <w:bottom w:val="double" w:sz="4" w:space="0" w:color="auto"/>
            </w:tcBorders>
          </w:tcPr>
          <w:p w:rsidR="00FF02E1" w:rsidRDefault="00FF02E1">
            <w:pPr>
              <w:widowControl/>
              <w:autoSpaceDE w:val="0"/>
              <w:autoSpaceDN w:val="0"/>
              <w:adjustRightInd w:val="0"/>
              <w:rPr>
                <w:rFonts w:ascii="宋体" w:hAnsi="宋体"/>
                <w:kern w:val="0"/>
                <w:szCs w:val="30"/>
              </w:rPr>
            </w:pPr>
          </w:p>
        </w:tc>
        <w:tc>
          <w:tcPr>
            <w:tcW w:w="836" w:type="dxa"/>
            <w:vMerge/>
            <w:tcBorders>
              <w:top w:val="single" w:sz="6" w:space="0" w:color="auto"/>
              <w:bottom w:val="double" w:sz="4" w:space="0" w:color="auto"/>
            </w:tcBorders>
          </w:tcPr>
          <w:p w:rsidR="00FF02E1" w:rsidRDefault="00FF02E1">
            <w:pPr>
              <w:widowControl/>
              <w:autoSpaceDE w:val="0"/>
              <w:autoSpaceDN w:val="0"/>
              <w:adjustRightInd w:val="0"/>
              <w:rPr>
                <w:rFonts w:ascii="宋体" w:hAnsi="宋体"/>
                <w:kern w:val="0"/>
                <w:szCs w:val="30"/>
              </w:rPr>
            </w:pPr>
          </w:p>
        </w:tc>
      </w:tr>
      <w:tr w:rsidR="00FF02E1">
        <w:trPr>
          <w:cantSplit/>
        </w:trPr>
        <w:tc>
          <w:tcPr>
            <w:tcW w:w="3112" w:type="dxa"/>
            <w:gridSpan w:val="3"/>
            <w:tcBorders>
              <w:top w:val="double" w:sz="4" w:space="0" w:color="auto"/>
            </w:tcBorders>
          </w:tcPr>
          <w:p w:rsidR="00FF02E1" w:rsidRDefault="00FF02E1">
            <w:pPr>
              <w:widowControl/>
              <w:autoSpaceDE w:val="0"/>
              <w:autoSpaceDN w:val="0"/>
              <w:adjustRightInd w:val="0"/>
              <w:rPr>
                <w:rFonts w:ascii="宋体" w:hAnsi="宋体"/>
                <w:kern w:val="0"/>
                <w:szCs w:val="30"/>
              </w:rPr>
            </w:pPr>
            <w:r>
              <w:rPr>
                <w:rFonts w:ascii="宋体" w:hAnsi="宋体" w:hint="eastAsia"/>
                <w:kern w:val="0"/>
                <w:szCs w:val="30"/>
              </w:rPr>
              <w:t>第一部分：</w:t>
            </w:r>
            <w:r>
              <w:rPr>
                <w:rFonts w:ascii="宋体" w:hAnsi="宋体"/>
                <w:kern w:val="0"/>
                <w:szCs w:val="30"/>
              </w:rPr>
              <w:t>静态投资</w:t>
            </w:r>
          </w:p>
        </w:tc>
        <w:tc>
          <w:tcPr>
            <w:tcW w:w="416" w:type="dxa"/>
            <w:tcBorders>
              <w:top w:val="double" w:sz="4" w:space="0" w:color="auto"/>
            </w:tcBorders>
          </w:tcPr>
          <w:p w:rsidR="00FF02E1" w:rsidRDefault="00FF02E1">
            <w:pPr>
              <w:widowControl/>
              <w:autoSpaceDE w:val="0"/>
              <w:autoSpaceDN w:val="0"/>
              <w:adjustRightInd w:val="0"/>
              <w:rPr>
                <w:rFonts w:ascii="宋体" w:hAnsi="宋体"/>
                <w:kern w:val="0"/>
                <w:szCs w:val="30"/>
              </w:rPr>
            </w:pPr>
            <w:r>
              <w:rPr>
                <w:rFonts w:ascii="宋体" w:hAnsi="宋体"/>
                <w:kern w:val="0"/>
                <w:szCs w:val="30"/>
              </w:rPr>
              <w:t xml:space="preserve">   </w:t>
            </w:r>
          </w:p>
        </w:tc>
        <w:tc>
          <w:tcPr>
            <w:tcW w:w="540" w:type="dxa"/>
            <w:tcBorders>
              <w:top w:val="double" w:sz="4" w:space="0" w:color="auto"/>
            </w:tcBorders>
          </w:tcPr>
          <w:p w:rsidR="00FF02E1" w:rsidRDefault="00FF02E1">
            <w:pPr>
              <w:widowControl/>
              <w:autoSpaceDE w:val="0"/>
              <w:autoSpaceDN w:val="0"/>
              <w:adjustRightInd w:val="0"/>
              <w:rPr>
                <w:rFonts w:ascii="宋体" w:hAnsi="宋体"/>
                <w:kern w:val="0"/>
                <w:szCs w:val="30"/>
              </w:rPr>
            </w:pPr>
          </w:p>
        </w:tc>
        <w:tc>
          <w:tcPr>
            <w:tcW w:w="720" w:type="dxa"/>
            <w:tcBorders>
              <w:top w:val="double" w:sz="4" w:space="0" w:color="auto"/>
            </w:tcBorders>
          </w:tcPr>
          <w:p w:rsidR="00FF02E1" w:rsidRDefault="00FF02E1">
            <w:pPr>
              <w:widowControl/>
              <w:autoSpaceDE w:val="0"/>
              <w:autoSpaceDN w:val="0"/>
              <w:adjustRightInd w:val="0"/>
              <w:rPr>
                <w:rFonts w:ascii="宋体" w:hAnsi="宋体"/>
                <w:kern w:val="0"/>
                <w:szCs w:val="30"/>
              </w:rPr>
            </w:pPr>
          </w:p>
        </w:tc>
        <w:tc>
          <w:tcPr>
            <w:tcW w:w="1080" w:type="dxa"/>
            <w:gridSpan w:val="2"/>
            <w:tcBorders>
              <w:top w:val="double" w:sz="4" w:space="0" w:color="auto"/>
            </w:tcBorders>
          </w:tcPr>
          <w:p w:rsidR="00FF02E1" w:rsidRDefault="00FF02E1">
            <w:pPr>
              <w:widowControl/>
              <w:autoSpaceDE w:val="0"/>
              <w:autoSpaceDN w:val="0"/>
              <w:adjustRightInd w:val="0"/>
              <w:rPr>
                <w:rFonts w:ascii="宋体" w:hAnsi="宋体"/>
                <w:kern w:val="0"/>
                <w:szCs w:val="30"/>
              </w:rPr>
            </w:pPr>
          </w:p>
        </w:tc>
        <w:tc>
          <w:tcPr>
            <w:tcW w:w="497" w:type="dxa"/>
            <w:gridSpan w:val="2"/>
            <w:tcBorders>
              <w:top w:val="double" w:sz="4" w:space="0" w:color="auto"/>
            </w:tcBorders>
          </w:tcPr>
          <w:p w:rsidR="00FF02E1" w:rsidRDefault="00FF02E1">
            <w:pPr>
              <w:widowControl/>
              <w:autoSpaceDE w:val="0"/>
              <w:autoSpaceDN w:val="0"/>
              <w:adjustRightInd w:val="0"/>
              <w:rPr>
                <w:rFonts w:ascii="宋体" w:hAnsi="宋体"/>
                <w:kern w:val="0"/>
                <w:szCs w:val="30"/>
              </w:rPr>
            </w:pPr>
          </w:p>
        </w:tc>
        <w:tc>
          <w:tcPr>
            <w:tcW w:w="1007" w:type="dxa"/>
            <w:tcBorders>
              <w:top w:val="double" w:sz="4" w:space="0" w:color="auto"/>
            </w:tcBorders>
          </w:tcPr>
          <w:p w:rsidR="00FF02E1" w:rsidRDefault="00FF02E1">
            <w:pPr>
              <w:widowControl/>
              <w:autoSpaceDE w:val="0"/>
              <w:autoSpaceDN w:val="0"/>
              <w:adjustRightInd w:val="0"/>
              <w:rPr>
                <w:rFonts w:ascii="宋体" w:hAnsi="宋体"/>
                <w:kern w:val="0"/>
                <w:szCs w:val="30"/>
              </w:rPr>
            </w:pPr>
          </w:p>
        </w:tc>
        <w:tc>
          <w:tcPr>
            <w:tcW w:w="836" w:type="dxa"/>
            <w:tcBorders>
              <w:top w:val="double" w:sz="4" w:space="0" w:color="auto"/>
            </w:tcBorders>
          </w:tcPr>
          <w:p w:rsidR="00FF02E1" w:rsidRDefault="00FF02E1">
            <w:pPr>
              <w:widowControl/>
              <w:autoSpaceDE w:val="0"/>
              <w:autoSpaceDN w:val="0"/>
              <w:adjustRightInd w:val="0"/>
              <w:rPr>
                <w:rFonts w:ascii="宋体" w:hAnsi="宋体"/>
                <w:kern w:val="0"/>
                <w:szCs w:val="30"/>
              </w:rPr>
            </w:pPr>
          </w:p>
        </w:tc>
      </w:tr>
      <w:tr w:rsidR="00FF02E1">
        <w:tc>
          <w:tcPr>
            <w:tcW w:w="809" w:type="dxa"/>
            <w:vAlign w:val="center"/>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一</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kern w:val="0"/>
                <w:szCs w:val="30"/>
              </w:rPr>
              <w:t>拆迁及征地费用</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c>
          <w:tcPr>
            <w:tcW w:w="809" w:type="dxa"/>
            <w:vAlign w:val="center"/>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二</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hint="eastAsia"/>
                <w:kern w:val="0"/>
                <w:szCs w:val="30"/>
              </w:rPr>
              <w:t>路基</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c>
          <w:tcPr>
            <w:tcW w:w="809" w:type="dxa"/>
            <w:vAlign w:val="center"/>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三</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kern w:val="0"/>
                <w:szCs w:val="30"/>
              </w:rPr>
              <w:t>桥涵</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c>
          <w:tcPr>
            <w:tcW w:w="809" w:type="dxa"/>
            <w:vAlign w:val="center"/>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四</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hint="eastAsia"/>
                <w:kern w:val="0"/>
                <w:szCs w:val="30"/>
              </w:rPr>
              <w:t>隧道及明洞</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c>
          <w:tcPr>
            <w:tcW w:w="809" w:type="dxa"/>
            <w:vAlign w:val="center"/>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五</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kern w:val="0"/>
                <w:szCs w:val="30"/>
              </w:rPr>
              <w:t>轨道</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c>
          <w:tcPr>
            <w:tcW w:w="809" w:type="dxa"/>
            <w:vAlign w:val="center"/>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六</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kern w:val="0"/>
                <w:szCs w:val="30"/>
              </w:rPr>
              <w:t>通信、信号及信息</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c>
          <w:tcPr>
            <w:tcW w:w="809" w:type="dxa"/>
            <w:vAlign w:val="center"/>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七</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kern w:val="0"/>
                <w:szCs w:val="30"/>
              </w:rPr>
              <w:t>电力及电力牵引供电</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c>
          <w:tcPr>
            <w:tcW w:w="809" w:type="dxa"/>
            <w:vAlign w:val="center"/>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八</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hint="eastAsia"/>
                <w:kern w:val="0"/>
                <w:szCs w:val="30"/>
              </w:rPr>
              <w:t>房屋</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c>
          <w:tcPr>
            <w:tcW w:w="809" w:type="dxa"/>
            <w:vAlign w:val="center"/>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九</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kern w:val="0"/>
                <w:szCs w:val="30"/>
              </w:rPr>
              <w:t>其他运营生产设备及建筑物</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c>
          <w:tcPr>
            <w:tcW w:w="809" w:type="dxa"/>
            <w:vAlign w:val="center"/>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十</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kern w:val="0"/>
                <w:szCs w:val="30"/>
              </w:rPr>
              <w:t>大临和过渡工程</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c>
          <w:tcPr>
            <w:tcW w:w="809" w:type="dxa"/>
            <w:vAlign w:val="center"/>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十一</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kern w:val="0"/>
                <w:szCs w:val="30"/>
              </w:rPr>
              <w:t>其他费用</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rPr>
          <w:cantSplit/>
        </w:trPr>
        <w:tc>
          <w:tcPr>
            <w:tcW w:w="3112" w:type="dxa"/>
            <w:gridSpan w:val="3"/>
          </w:tcPr>
          <w:p w:rsidR="00FF02E1" w:rsidRDefault="00FF02E1">
            <w:pPr>
              <w:widowControl/>
              <w:autoSpaceDE w:val="0"/>
              <w:autoSpaceDN w:val="0"/>
              <w:adjustRightInd w:val="0"/>
              <w:rPr>
                <w:rFonts w:ascii="宋体" w:hAnsi="宋体"/>
                <w:kern w:val="0"/>
                <w:szCs w:val="30"/>
              </w:rPr>
            </w:pPr>
            <w:r>
              <w:rPr>
                <w:rFonts w:ascii="宋体" w:hAnsi="宋体"/>
                <w:kern w:val="0"/>
                <w:szCs w:val="30"/>
              </w:rPr>
              <w:t>以上各章合计</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rPr>
          <w:cantSplit/>
        </w:trPr>
        <w:tc>
          <w:tcPr>
            <w:tcW w:w="809" w:type="dxa"/>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十二</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kern w:val="0"/>
                <w:szCs w:val="30"/>
              </w:rPr>
              <w:t>基本预备费</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rPr>
          <w:cantSplit/>
        </w:trPr>
        <w:tc>
          <w:tcPr>
            <w:tcW w:w="3112" w:type="dxa"/>
            <w:gridSpan w:val="3"/>
          </w:tcPr>
          <w:p w:rsidR="00FF02E1" w:rsidRDefault="00FF02E1">
            <w:pPr>
              <w:widowControl/>
              <w:autoSpaceDE w:val="0"/>
              <w:autoSpaceDN w:val="0"/>
              <w:adjustRightInd w:val="0"/>
              <w:rPr>
                <w:rFonts w:ascii="宋体" w:hAnsi="宋体"/>
                <w:kern w:val="0"/>
                <w:szCs w:val="30"/>
              </w:rPr>
            </w:pPr>
            <w:r>
              <w:rPr>
                <w:rFonts w:ascii="宋体" w:hAnsi="宋体" w:hint="eastAsia"/>
                <w:kern w:val="0"/>
                <w:szCs w:val="30"/>
              </w:rPr>
              <w:t>第二部分：</w:t>
            </w:r>
            <w:r>
              <w:rPr>
                <w:rFonts w:ascii="宋体" w:hAnsi="宋体"/>
                <w:kern w:val="0"/>
                <w:szCs w:val="30"/>
              </w:rPr>
              <w:t>动态投资</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c>
          <w:tcPr>
            <w:tcW w:w="809" w:type="dxa"/>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十三</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kern w:val="0"/>
                <w:szCs w:val="30"/>
              </w:rPr>
              <w:t>工程造价增涨预留费</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c>
          <w:tcPr>
            <w:tcW w:w="809" w:type="dxa"/>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十四</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kern w:val="0"/>
                <w:szCs w:val="30"/>
              </w:rPr>
              <w:t>建设期投资贷款利息</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rPr>
          <w:cantSplit/>
        </w:trPr>
        <w:tc>
          <w:tcPr>
            <w:tcW w:w="3112" w:type="dxa"/>
            <w:gridSpan w:val="3"/>
          </w:tcPr>
          <w:p w:rsidR="00FF02E1" w:rsidRDefault="00FF02E1">
            <w:pPr>
              <w:widowControl/>
              <w:autoSpaceDE w:val="0"/>
              <w:autoSpaceDN w:val="0"/>
              <w:adjustRightInd w:val="0"/>
              <w:rPr>
                <w:rFonts w:ascii="宋体" w:hAnsi="宋体"/>
                <w:kern w:val="0"/>
                <w:szCs w:val="30"/>
              </w:rPr>
            </w:pPr>
            <w:r>
              <w:rPr>
                <w:rFonts w:ascii="宋体" w:hAnsi="宋体" w:hint="eastAsia"/>
                <w:kern w:val="0"/>
                <w:szCs w:val="30"/>
              </w:rPr>
              <w:t>第三部分：</w:t>
            </w:r>
            <w:r>
              <w:rPr>
                <w:rFonts w:ascii="宋体" w:hAnsi="宋体"/>
                <w:kern w:val="0"/>
                <w:szCs w:val="30"/>
              </w:rPr>
              <w:t>机车车辆购置费</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c>
          <w:tcPr>
            <w:tcW w:w="809" w:type="dxa"/>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十五</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kern w:val="0"/>
                <w:szCs w:val="30"/>
              </w:rPr>
              <w:t>机车车辆购置费</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rPr>
          <w:cantSplit/>
        </w:trPr>
        <w:tc>
          <w:tcPr>
            <w:tcW w:w="3112" w:type="dxa"/>
            <w:gridSpan w:val="3"/>
          </w:tcPr>
          <w:p w:rsidR="00FF02E1" w:rsidRDefault="00FF02E1">
            <w:pPr>
              <w:widowControl/>
              <w:autoSpaceDE w:val="0"/>
              <w:autoSpaceDN w:val="0"/>
              <w:adjustRightInd w:val="0"/>
              <w:rPr>
                <w:rFonts w:ascii="宋体" w:hAnsi="宋体"/>
                <w:kern w:val="0"/>
                <w:szCs w:val="30"/>
              </w:rPr>
            </w:pPr>
            <w:r>
              <w:rPr>
                <w:rFonts w:ascii="宋体" w:hAnsi="宋体" w:hint="eastAsia"/>
                <w:kern w:val="0"/>
                <w:szCs w:val="30"/>
              </w:rPr>
              <w:t>第四部分：</w:t>
            </w:r>
            <w:r>
              <w:rPr>
                <w:rFonts w:ascii="宋体" w:hAnsi="宋体"/>
                <w:kern w:val="0"/>
                <w:szCs w:val="30"/>
              </w:rPr>
              <w:t>铺底流动资金</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c>
          <w:tcPr>
            <w:tcW w:w="809" w:type="dxa"/>
          </w:tcPr>
          <w:p w:rsidR="00FF02E1" w:rsidRDefault="00FF02E1">
            <w:pPr>
              <w:widowControl/>
              <w:autoSpaceDE w:val="0"/>
              <w:autoSpaceDN w:val="0"/>
              <w:adjustRightInd w:val="0"/>
              <w:jc w:val="center"/>
              <w:rPr>
                <w:rFonts w:ascii="宋体" w:hAnsi="宋体"/>
                <w:kern w:val="0"/>
                <w:szCs w:val="30"/>
              </w:rPr>
            </w:pPr>
            <w:r>
              <w:rPr>
                <w:rFonts w:ascii="宋体" w:hAnsi="宋体" w:hint="eastAsia"/>
                <w:kern w:val="0"/>
                <w:szCs w:val="30"/>
              </w:rPr>
              <w:t>十六</w:t>
            </w:r>
          </w:p>
        </w:tc>
        <w:tc>
          <w:tcPr>
            <w:tcW w:w="2303" w:type="dxa"/>
            <w:gridSpan w:val="2"/>
          </w:tcPr>
          <w:p w:rsidR="00FF02E1" w:rsidRDefault="00FF02E1">
            <w:pPr>
              <w:widowControl/>
              <w:autoSpaceDE w:val="0"/>
              <w:autoSpaceDN w:val="0"/>
              <w:adjustRightInd w:val="0"/>
              <w:rPr>
                <w:rFonts w:ascii="宋体" w:hAnsi="宋体"/>
                <w:kern w:val="0"/>
                <w:szCs w:val="30"/>
              </w:rPr>
            </w:pPr>
            <w:r>
              <w:rPr>
                <w:rFonts w:ascii="宋体" w:hAnsi="宋体"/>
                <w:kern w:val="0"/>
                <w:szCs w:val="30"/>
              </w:rPr>
              <w:t>铺底流动资金</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r w:rsidR="00FF02E1">
        <w:trPr>
          <w:cantSplit/>
        </w:trPr>
        <w:tc>
          <w:tcPr>
            <w:tcW w:w="3112" w:type="dxa"/>
            <w:gridSpan w:val="3"/>
          </w:tcPr>
          <w:p w:rsidR="00FF02E1" w:rsidRDefault="00FF02E1">
            <w:pPr>
              <w:widowControl/>
              <w:autoSpaceDE w:val="0"/>
              <w:autoSpaceDN w:val="0"/>
              <w:adjustRightInd w:val="0"/>
              <w:rPr>
                <w:rFonts w:ascii="宋体" w:hAnsi="宋体"/>
                <w:kern w:val="0"/>
                <w:szCs w:val="30"/>
              </w:rPr>
            </w:pPr>
            <w:r>
              <w:rPr>
                <w:rFonts w:ascii="宋体" w:hAnsi="宋体"/>
                <w:kern w:val="0"/>
                <w:szCs w:val="30"/>
              </w:rPr>
              <w:t>概（预）算总额</w:t>
            </w:r>
          </w:p>
        </w:tc>
        <w:tc>
          <w:tcPr>
            <w:tcW w:w="416" w:type="dxa"/>
          </w:tcPr>
          <w:p w:rsidR="00FF02E1" w:rsidRDefault="00FF02E1">
            <w:pPr>
              <w:widowControl/>
              <w:autoSpaceDE w:val="0"/>
              <w:autoSpaceDN w:val="0"/>
              <w:adjustRightInd w:val="0"/>
              <w:rPr>
                <w:rFonts w:ascii="宋体" w:hAnsi="宋体"/>
                <w:kern w:val="0"/>
                <w:szCs w:val="30"/>
              </w:rPr>
            </w:pPr>
          </w:p>
        </w:tc>
        <w:tc>
          <w:tcPr>
            <w:tcW w:w="540" w:type="dxa"/>
          </w:tcPr>
          <w:p w:rsidR="00FF02E1" w:rsidRDefault="00FF02E1">
            <w:pPr>
              <w:widowControl/>
              <w:autoSpaceDE w:val="0"/>
              <w:autoSpaceDN w:val="0"/>
              <w:adjustRightInd w:val="0"/>
              <w:rPr>
                <w:rFonts w:ascii="宋体" w:hAnsi="宋体"/>
                <w:kern w:val="0"/>
                <w:szCs w:val="30"/>
              </w:rPr>
            </w:pPr>
          </w:p>
        </w:tc>
        <w:tc>
          <w:tcPr>
            <w:tcW w:w="720" w:type="dxa"/>
          </w:tcPr>
          <w:p w:rsidR="00FF02E1" w:rsidRDefault="00FF02E1">
            <w:pPr>
              <w:widowControl/>
              <w:autoSpaceDE w:val="0"/>
              <w:autoSpaceDN w:val="0"/>
              <w:adjustRightInd w:val="0"/>
              <w:rPr>
                <w:rFonts w:ascii="宋体" w:hAnsi="宋体"/>
                <w:kern w:val="0"/>
                <w:szCs w:val="30"/>
              </w:rPr>
            </w:pPr>
          </w:p>
        </w:tc>
        <w:tc>
          <w:tcPr>
            <w:tcW w:w="1080" w:type="dxa"/>
            <w:gridSpan w:val="2"/>
          </w:tcPr>
          <w:p w:rsidR="00FF02E1" w:rsidRDefault="00FF02E1">
            <w:pPr>
              <w:widowControl/>
              <w:autoSpaceDE w:val="0"/>
              <w:autoSpaceDN w:val="0"/>
              <w:adjustRightInd w:val="0"/>
              <w:rPr>
                <w:rFonts w:ascii="宋体" w:hAnsi="宋体"/>
                <w:kern w:val="0"/>
                <w:szCs w:val="30"/>
              </w:rPr>
            </w:pPr>
          </w:p>
        </w:tc>
        <w:tc>
          <w:tcPr>
            <w:tcW w:w="497" w:type="dxa"/>
            <w:gridSpan w:val="2"/>
          </w:tcPr>
          <w:p w:rsidR="00FF02E1" w:rsidRDefault="00FF02E1">
            <w:pPr>
              <w:widowControl/>
              <w:autoSpaceDE w:val="0"/>
              <w:autoSpaceDN w:val="0"/>
              <w:adjustRightInd w:val="0"/>
              <w:rPr>
                <w:rFonts w:ascii="宋体" w:hAnsi="宋体"/>
                <w:kern w:val="0"/>
                <w:szCs w:val="30"/>
              </w:rPr>
            </w:pPr>
          </w:p>
        </w:tc>
        <w:tc>
          <w:tcPr>
            <w:tcW w:w="1007" w:type="dxa"/>
          </w:tcPr>
          <w:p w:rsidR="00FF02E1" w:rsidRDefault="00FF02E1">
            <w:pPr>
              <w:widowControl/>
              <w:autoSpaceDE w:val="0"/>
              <w:autoSpaceDN w:val="0"/>
              <w:adjustRightInd w:val="0"/>
              <w:rPr>
                <w:rFonts w:ascii="宋体" w:hAnsi="宋体"/>
                <w:kern w:val="0"/>
                <w:szCs w:val="30"/>
              </w:rPr>
            </w:pPr>
          </w:p>
        </w:tc>
        <w:tc>
          <w:tcPr>
            <w:tcW w:w="836" w:type="dxa"/>
          </w:tcPr>
          <w:p w:rsidR="00FF02E1" w:rsidRDefault="00FF02E1">
            <w:pPr>
              <w:widowControl/>
              <w:autoSpaceDE w:val="0"/>
              <w:autoSpaceDN w:val="0"/>
              <w:adjustRightInd w:val="0"/>
              <w:rPr>
                <w:rFonts w:ascii="宋体" w:hAnsi="宋体"/>
                <w:kern w:val="0"/>
                <w:szCs w:val="30"/>
              </w:rPr>
            </w:pPr>
          </w:p>
        </w:tc>
      </w:tr>
    </w:tbl>
    <w:p w:rsidR="00FF02E1" w:rsidRDefault="00FF02E1">
      <w:pPr>
        <w:widowControl/>
        <w:autoSpaceDE w:val="0"/>
        <w:autoSpaceDN w:val="0"/>
        <w:adjustRightInd w:val="0"/>
        <w:ind w:firstLineChars="150" w:firstLine="315"/>
        <w:rPr>
          <w:rFonts w:ascii="宋体" w:hAnsi="宋体"/>
          <w:kern w:val="0"/>
          <w:szCs w:val="30"/>
        </w:rPr>
      </w:pPr>
      <w:r>
        <w:rPr>
          <w:rFonts w:ascii="宋体" w:hAnsi="宋体"/>
          <w:kern w:val="0"/>
          <w:szCs w:val="30"/>
        </w:rPr>
        <w:t xml:space="preserve">编制                   </w:t>
      </w:r>
      <w:r>
        <w:rPr>
          <w:rFonts w:ascii="宋体" w:hAnsi="宋体" w:hint="eastAsia"/>
          <w:kern w:val="0"/>
          <w:szCs w:val="30"/>
        </w:rPr>
        <w:t>年</w:t>
      </w:r>
      <w:r>
        <w:rPr>
          <w:rFonts w:ascii="宋体" w:hAnsi="宋体"/>
          <w:kern w:val="0"/>
          <w:szCs w:val="30"/>
        </w:rPr>
        <w:t xml:space="preserve">   </w:t>
      </w:r>
      <w:r>
        <w:rPr>
          <w:rFonts w:ascii="宋体" w:hAnsi="宋体" w:hint="eastAsia"/>
          <w:kern w:val="0"/>
          <w:szCs w:val="30"/>
        </w:rPr>
        <w:t>月</w:t>
      </w:r>
      <w:r>
        <w:rPr>
          <w:rFonts w:ascii="宋体" w:hAnsi="宋体"/>
          <w:kern w:val="0"/>
          <w:szCs w:val="30"/>
        </w:rPr>
        <w:t xml:space="preserve">   </w:t>
      </w:r>
      <w:r>
        <w:rPr>
          <w:rFonts w:ascii="宋体" w:hAnsi="宋体" w:hint="eastAsia"/>
          <w:kern w:val="0"/>
          <w:szCs w:val="30"/>
        </w:rPr>
        <w:t>日</w:t>
      </w:r>
      <w:r>
        <w:rPr>
          <w:rFonts w:ascii="宋体" w:hAnsi="宋体"/>
          <w:kern w:val="0"/>
          <w:szCs w:val="30"/>
        </w:rPr>
        <w:t xml:space="preserve">       </w:t>
      </w:r>
      <w:r>
        <w:rPr>
          <w:rFonts w:ascii="宋体" w:hAnsi="宋体" w:hint="eastAsia"/>
          <w:kern w:val="0"/>
          <w:szCs w:val="30"/>
        </w:rPr>
        <w:t>复核</w:t>
      </w:r>
      <w:r>
        <w:rPr>
          <w:rFonts w:ascii="宋体" w:hAnsi="宋体"/>
          <w:kern w:val="0"/>
          <w:szCs w:val="30"/>
        </w:rPr>
        <w:t xml:space="preserve">          </w:t>
      </w:r>
      <w:r>
        <w:rPr>
          <w:rFonts w:ascii="宋体" w:hAnsi="宋体" w:hint="eastAsia"/>
          <w:kern w:val="0"/>
          <w:szCs w:val="30"/>
        </w:rPr>
        <w:t>年</w:t>
      </w:r>
      <w:r>
        <w:rPr>
          <w:rFonts w:ascii="宋体" w:hAnsi="宋体"/>
          <w:kern w:val="0"/>
          <w:szCs w:val="30"/>
        </w:rPr>
        <w:t xml:space="preserve">   </w:t>
      </w:r>
      <w:r>
        <w:rPr>
          <w:rFonts w:ascii="宋体" w:hAnsi="宋体" w:hint="eastAsia"/>
          <w:kern w:val="0"/>
          <w:szCs w:val="30"/>
        </w:rPr>
        <w:t>月</w:t>
      </w:r>
      <w:r>
        <w:rPr>
          <w:rFonts w:ascii="宋体" w:hAnsi="宋体"/>
          <w:kern w:val="0"/>
          <w:szCs w:val="30"/>
        </w:rPr>
        <w:t xml:space="preserve">   </w:t>
      </w:r>
      <w:r>
        <w:rPr>
          <w:rFonts w:ascii="宋体" w:hAnsi="宋体" w:hint="eastAsia"/>
          <w:kern w:val="0"/>
          <w:szCs w:val="30"/>
        </w:rPr>
        <w:t>日</w:t>
      </w:r>
    </w:p>
    <w:p w:rsidR="00FF02E1" w:rsidRDefault="00FF02E1">
      <w:pPr>
        <w:widowControl/>
        <w:autoSpaceDE w:val="0"/>
        <w:autoSpaceDN w:val="0"/>
        <w:adjustRightInd w:val="0"/>
        <w:rPr>
          <w:rFonts w:ascii="宋体" w:hAnsi="宋体"/>
          <w:kern w:val="0"/>
          <w:szCs w:val="30"/>
        </w:rPr>
      </w:pPr>
    </w:p>
    <w:p w:rsidR="00FF02E1" w:rsidRDefault="00FF02E1">
      <w:pPr>
        <w:widowControl/>
        <w:autoSpaceDE w:val="0"/>
        <w:autoSpaceDN w:val="0"/>
        <w:adjustRightInd w:val="0"/>
        <w:rPr>
          <w:rFonts w:ascii="宋体" w:hAnsi="宋体"/>
          <w:kern w:val="0"/>
          <w:szCs w:val="30"/>
        </w:rPr>
      </w:pPr>
    </w:p>
    <w:p w:rsidR="00FF02E1" w:rsidRDefault="00FF02E1">
      <w:pPr>
        <w:widowControl/>
        <w:autoSpaceDE w:val="0"/>
        <w:autoSpaceDN w:val="0"/>
        <w:adjustRightInd w:val="0"/>
        <w:rPr>
          <w:rFonts w:ascii="宋体" w:hAnsi="宋体"/>
          <w:kern w:val="0"/>
          <w:szCs w:val="30"/>
        </w:rPr>
      </w:pPr>
    </w:p>
    <w:p w:rsidR="00FF02E1" w:rsidRDefault="00FF02E1">
      <w:pPr>
        <w:widowControl/>
        <w:autoSpaceDE w:val="0"/>
        <w:autoSpaceDN w:val="0"/>
        <w:adjustRightInd w:val="0"/>
        <w:rPr>
          <w:rFonts w:ascii="宋体" w:hAnsi="宋体"/>
          <w:kern w:val="0"/>
          <w:szCs w:val="30"/>
        </w:rPr>
      </w:pPr>
    </w:p>
    <w:p w:rsidR="00FF02E1" w:rsidRDefault="00FF02E1">
      <w:pPr>
        <w:widowControl/>
        <w:autoSpaceDE w:val="0"/>
        <w:autoSpaceDN w:val="0"/>
        <w:adjustRightInd w:val="0"/>
        <w:rPr>
          <w:rFonts w:ascii="宋体" w:hAnsi="宋体"/>
          <w:kern w:val="0"/>
          <w:szCs w:val="30"/>
        </w:rPr>
      </w:pPr>
    </w:p>
    <w:p w:rsidR="00FF02E1" w:rsidRDefault="00FF02E1">
      <w:pPr>
        <w:widowControl/>
        <w:autoSpaceDE w:val="0"/>
        <w:autoSpaceDN w:val="0"/>
        <w:adjustRightInd w:val="0"/>
        <w:rPr>
          <w:rFonts w:ascii="宋体" w:hAnsi="宋体"/>
          <w:kern w:val="0"/>
          <w:szCs w:val="30"/>
        </w:rPr>
      </w:pPr>
    </w:p>
    <w:p w:rsidR="00FF02E1" w:rsidRDefault="00FF02E1">
      <w:pPr>
        <w:widowControl/>
        <w:autoSpaceDE w:val="0"/>
        <w:autoSpaceDN w:val="0"/>
        <w:adjustRightInd w:val="0"/>
        <w:rPr>
          <w:rFonts w:ascii="宋体" w:hAnsi="宋体"/>
          <w:kern w:val="0"/>
          <w:szCs w:val="30"/>
        </w:rPr>
      </w:pPr>
    </w:p>
    <w:p w:rsidR="00FF02E1" w:rsidRDefault="00FF02E1">
      <w:pPr>
        <w:widowControl/>
        <w:autoSpaceDE w:val="0"/>
        <w:autoSpaceDN w:val="0"/>
        <w:adjustRightInd w:val="0"/>
        <w:rPr>
          <w:rFonts w:ascii="宋体" w:hAnsi="宋体"/>
          <w:kern w:val="0"/>
          <w:szCs w:val="30"/>
        </w:rPr>
      </w:pPr>
    </w:p>
    <w:p w:rsidR="00FF02E1" w:rsidRDefault="00FF02E1">
      <w:pPr>
        <w:widowControl/>
        <w:autoSpaceDE w:val="0"/>
        <w:autoSpaceDN w:val="0"/>
        <w:adjustRightInd w:val="0"/>
        <w:rPr>
          <w:rFonts w:ascii="宋体" w:hAnsi="宋体"/>
          <w:kern w:val="0"/>
          <w:szCs w:val="30"/>
        </w:rPr>
      </w:pPr>
    </w:p>
    <w:p w:rsidR="00FF02E1" w:rsidRDefault="00FF02E1">
      <w:pPr>
        <w:widowControl/>
        <w:autoSpaceDE w:val="0"/>
        <w:autoSpaceDN w:val="0"/>
        <w:adjustRightInd w:val="0"/>
        <w:rPr>
          <w:rFonts w:ascii="宋体" w:hAnsi="宋体"/>
          <w:kern w:val="0"/>
          <w:szCs w:val="30"/>
        </w:rPr>
      </w:pPr>
    </w:p>
    <w:p w:rsidR="00FF02E1" w:rsidRDefault="00FF02E1">
      <w:pPr>
        <w:widowControl/>
        <w:autoSpaceDE w:val="0"/>
        <w:autoSpaceDN w:val="0"/>
        <w:adjustRightInd w:val="0"/>
        <w:rPr>
          <w:rFonts w:ascii="宋体" w:hAnsi="宋体"/>
          <w:kern w:val="0"/>
          <w:szCs w:val="30"/>
        </w:rPr>
      </w:pPr>
    </w:p>
    <w:p w:rsidR="00FF02E1" w:rsidRDefault="00FF02E1">
      <w:pPr>
        <w:widowControl/>
        <w:autoSpaceDE w:val="0"/>
        <w:autoSpaceDN w:val="0"/>
        <w:adjustRightInd w:val="0"/>
        <w:rPr>
          <w:rFonts w:ascii="宋体" w:hAnsi="宋体"/>
          <w:kern w:val="0"/>
          <w:szCs w:val="30"/>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b/>
          <w:bCs/>
          <w:kern w:val="0"/>
          <w:sz w:val="24"/>
        </w:rPr>
        <w:t>总概（预）算（汇总）对照表</w:t>
      </w:r>
    </w:p>
    <w:tbl>
      <w:tblPr>
        <w:tblW w:w="7920"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18"/>
        <w:gridCol w:w="1082"/>
        <w:gridCol w:w="710"/>
        <w:gridCol w:w="685"/>
        <w:gridCol w:w="213"/>
        <w:gridCol w:w="439"/>
        <w:gridCol w:w="461"/>
        <w:gridCol w:w="192"/>
        <w:gridCol w:w="721"/>
        <w:gridCol w:w="719"/>
        <w:gridCol w:w="181"/>
        <w:gridCol w:w="809"/>
        <w:gridCol w:w="91"/>
        <w:gridCol w:w="899"/>
      </w:tblGrid>
      <w:tr w:rsidR="00FF02E1">
        <w:trPr>
          <w:cantSplit/>
        </w:trPr>
        <w:tc>
          <w:tcPr>
            <w:tcW w:w="718" w:type="dxa"/>
            <w:tcBorders>
              <w:top w:val="double" w:sz="4" w:space="0" w:color="auto"/>
              <w:bottom w:val="single" w:sz="6" w:space="0" w:color="auto"/>
            </w:tcBorders>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kern w:val="0"/>
                <w:sz w:val="18"/>
                <w:szCs w:val="30"/>
              </w:rPr>
              <w:lastRenderedPageBreak/>
              <w:t>建设名称</w:t>
            </w:r>
          </w:p>
        </w:tc>
        <w:tc>
          <w:tcPr>
            <w:tcW w:w="1082" w:type="dxa"/>
            <w:tcBorders>
              <w:top w:val="double" w:sz="4"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1395" w:type="dxa"/>
            <w:gridSpan w:val="2"/>
            <w:tcBorders>
              <w:top w:val="double" w:sz="4" w:space="0" w:color="auto"/>
              <w:bottom w:val="single" w:sz="6" w:space="0" w:color="auto"/>
            </w:tcBorders>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kern w:val="0"/>
                <w:sz w:val="18"/>
                <w:szCs w:val="30"/>
              </w:rPr>
              <w:t>编制范围</w:t>
            </w:r>
          </w:p>
        </w:tc>
        <w:tc>
          <w:tcPr>
            <w:tcW w:w="1305" w:type="dxa"/>
            <w:gridSpan w:val="4"/>
            <w:tcBorders>
              <w:top w:val="double" w:sz="4"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1440" w:type="dxa"/>
            <w:gridSpan w:val="2"/>
            <w:tcBorders>
              <w:top w:val="double" w:sz="4" w:space="0" w:color="auto"/>
              <w:bottom w:val="single" w:sz="6" w:space="0" w:color="auto"/>
            </w:tcBorders>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kern w:val="0"/>
                <w:sz w:val="18"/>
                <w:szCs w:val="30"/>
              </w:rPr>
              <w:t>编号</w:t>
            </w:r>
          </w:p>
        </w:tc>
        <w:tc>
          <w:tcPr>
            <w:tcW w:w="1980" w:type="dxa"/>
            <w:gridSpan w:val="4"/>
            <w:tcBorders>
              <w:top w:val="double" w:sz="4"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r>
      <w:tr w:rsidR="00FF02E1">
        <w:trPr>
          <w:cantSplit/>
          <w:trHeight w:val="315"/>
        </w:trPr>
        <w:tc>
          <w:tcPr>
            <w:tcW w:w="718" w:type="dxa"/>
            <w:vMerge w:val="restart"/>
            <w:tcBorders>
              <w:top w:val="single" w:sz="6" w:space="0" w:color="auto"/>
              <w:bottom w:val="single" w:sz="6" w:space="0" w:color="auto"/>
            </w:tcBorders>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kern w:val="0"/>
                <w:sz w:val="18"/>
                <w:szCs w:val="30"/>
              </w:rPr>
              <w:t>工程总量</w:t>
            </w:r>
          </w:p>
        </w:tc>
        <w:tc>
          <w:tcPr>
            <w:tcW w:w="1082" w:type="dxa"/>
            <w:vMerge w:val="restart"/>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1395" w:type="dxa"/>
            <w:gridSpan w:val="2"/>
            <w:vMerge w:val="restart"/>
            <w:tcBorders>
              <w:top w:val="single" w:sz="6" w:space="0" w:color="auto"/>
            </w:tcBorders>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kern w:val="0"/>
                <w:sz w:val="18"/>
                <w:szCs w:val="30"/>
              </w:rPr>
              <w:t>概（预）</w:t>
            </w:r>
          </w:p>
          <w:p w:rsidR="00FF02E1" w:rsidRDefault="00FF02E1">
            <w:pPr>
              <w:widowControl/>
              <w:autoSpaceDE w:val="0"/>
              <w:autoSpaceDN w:val="0"/>
              <w:adjustRightInd w:val="0"/>
              <w:jc w:val="center"/>
              <w:rPr>
                <w:rFonts w:ascii="宋体" w:hAnsi="宋体"/>
                <w:kern w:val="0"/>
                <w:sz w:val="18"/>
                <w:szCs w:val="30"/>
              </w:rPr>
            </w:pPr>
            <w:r>
              <w:rPr>
                <w:rFonts w:ascii="宋体" w:hAnsi="宋体"/>
                <w:kern w:val="0"/>
                <w:sz w:val="18"/>
                <w:szCs w:val="30"/>
              </w:rPr>
              <w:t>算总额</w:t>
            </w:r>
          </w:p>
        </w:tc>
        <w:tc>
          <w:tcPr>
            <w:tcW w:w="652" w:type="dxa"/>
            <w:gridSpan w:val="2"/>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653" w:type="dxa"/>
            <w:gridSpan w:val="2"/>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1440" w:type="dxa"/>
            <w:gridSpan w:val="2"/>
            <w:vMerge w:val="restart"/>
            <w:tcBorders>
              <w:top w:val="single" w:sz="6" w:space="0" w:color="auto"/>
            </w:tcBorders>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kern w:val="0"/>
                <w:sz w:val="18"/>
                <w:szCs w:val="30"/>
              </w:rPr>
              <w:t>技术经济指标</w:t>
            </w:r>
          </w:p>
        </w:tc>
        <w:tc>
          <w:tcPr>
            <w:tcW w:w="990" w:type="dxa"/>
            <w:gridSpan w:val="2"/>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990" w:type="dxa"/>
            <w:gridSpan w:val="2"/>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r>
      <w:tr w:rsidR="00FF02E1">
        <w:trPr>
          <w:cantSplit/>
          <w:trHeight w:val="315"/>
        </w:trPr>
        <w:tc>
          <w:tcPr>
            <w:tcW w:w="718" w:type="dxa"/>
            <w:vMerge/>
            <w:tcBorders>
              <w:top w:val="single" w:sz="6" w:space="0" w:color="auto"/>
              <w:bottom w:val="single" w:sz="6" w:space="0" w:color="auto"/>
            </w:tcBorders>
            <w:vAlign w:val="center"/>
          </w:tcPr>
          <w:p w:rsidR="00FF02E1" w:rsidRDefault="00FF02E1">
            <w:pPr>
              <w:widowControl/>
              <w:autoSpaceDE w:val="0"/>
              <w:autoSpaceDN w:val="0"/>
              <w:adjustRightInd w:val="0"/>
              <w:jc w:val="center"/>
              <w:rPr>
                <w:rFonts w:ascii="宋体" w:hAnsi="宋体"/>
                <w:kern w:val="0"/>
                <w:sz w:val="18"/>
                <w:szCs w:val="30"/>
              </w:rPr>
            </w:pPr>
          </w:p>
        </w:tc>
        <w:tc>
          <w:tcPr>
            <w:tcW w:w="1082" w:type="dxa"/>
            <w:vMerge/>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1395" w:type="dxa"/>
            <w:gridSpan w:val="2"/>
            <w:vMerge/>
            <w:tcBorders>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652" w:type="dxa"/>
            <w:gridSpan w:val="2"/>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653" w:type="dxa"/>
            <w:gridSpan w:val="2"/>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1440" w:type="dxa"/>
            <w:gridSpan w:val="2"/>
            <w:vMerge/>
            <w:tcBorders>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990" w:type="dxa"/>
            <w:gridSpan w:val="2"/>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990" w:type="dxa"/>
            <w:gridSpan w:val="2"/>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p>
        </w:tc>
      </w:tr>
      <w:tr w:rsidR="00FF02E1">
        <w:trPr>
          <w:cantSplit/>
          <w:trHeight w:val="158"/>
        </w:trPr>
        <w:tc>
          <w:tcPr>
            <w:tcW w:w="718" w:type="dxa"/>
            <w:vMerge w:val="restart"/>
            <w:tcBorders>
              <w:top w:val="single" w:sz="6" w:space="0" w:color="auto"/>
              <w:bottom w:val="single" w:sz="6" w:space="0" w:color="auto"/>
            </w:tcBorders>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kern w:val="0"/>
                <w:sz w:val="18"/>
                <w:szCs w:val="30"/>
              </w:rPr>
              <w:t>章别</w:t>
            </w:r>
          </w:p>
        </w:tc>
        <w:tc>
          <w:tcPr>
            <w:tcW w:w="1792" w:type="dxa"/>
            <w:gridSpan w:val="2"/>
            <w:vMerge w:val="restart"/>
            <w:tcBorders>
              <w:top w:val="single" w:sz="6" w:space="0" w:color="auto"/>
              <w:bottom w:val="single" w:sz="6" w:space="0" w:color="auto"/>
            </w:tcBorders>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kern w:val="0"/>
                <w:sz w:val="18"/>
                <w:szCs w:val="30"/>
              </w:rPr>
              <w:t>费用类别</w:t>
            </w:r>
          </w:p>
        </w:tc>
        <w:tc>
          <w:tcPr>
            <w:tcW w:w="2711" w:type="dxa"/>
            <w:gridSpan w:val="6"/>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r>
              <w:rPr>
                <w:rFonts w:ascii="宋体" w:hAnsi="宋体"/>
                <w:kern w:val="0"/>
                <w:sz w:val="18"/>
                <w:szCs w:val="30"/>
              </w:rPr>
              <w:t>概（预）算价值（万元）</w:t>
            </w:r>
          </w:p>
        </w:tc>
        <w:tc>
          <w:tcPr>
            <w:tcW w:w="2699" w:type="dxa"/>
            <w:gridSpan w:val="5"/>
            <w:tcBorders>
              <w:top w:val="single" w:sz="6" w:space="0" w:color="auto"/>
              <w:bottom w:val="single" w:sz="6" w:space="0" w:color="auto"/>
            </w:tcBorders>
          </w:tcPr>
          <w:p w:rsidR="00FF02E1" w:rsidRDefault="00FF02E1">
            <w:pPr>
              <w:widowControl/>
              <w:autoSpaceDE w:val="0"/>
              <w:autoSpaceDN w:val="0"/>
              <w:adjustRightInd w:val="0"/>
              <w:jc w:val="center"/>
              <w:rPr>
                <w:rFonts w:ascii="宋体" w:hAnsi="宋体"/>
                <w:kern w:val="0"/>
                <w:sz w:val="18"/>
                <w:szCs w:val="30"/>
              </w:rPr>
            </w:pPr>
            <w:r>
              <w:rPr>
                <w:rFonts w:ascii="宋体" w:hAnsi="宋体"/>
                <w:kern w:val="0"/>
                <w:sz w:val="18"/>
                <w:szCs w:val="30"/>
              </w:rPr>
              <w:t>指标（万元）</w:t>
            </w:r>
          </w:p>
        </w:tc>
      </w:tr>
      <w:tr w:rsidR="00FF02E1">
        <w:trPr>
          <w:cantSplit/>
          <w:trHeight w:val="157"/>
        </w:trPr>
        <w:tc>
          <w:tcPr>
            <w:tcW w:w="718" w:type="dxa"/>
            <w:vMerge/>
            <w:tcBorders>
              <w:top w:val="single" w:sz="6" w:space="0" w:color="auto"/>
              <w:bottom w:val="double" w:sz="4"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1792" w:type="dxa"/>
            <w:gridSpan w:val="2"/>
            <w:vMerge/>
            <w:tcBorders>
              <w:top w:val="single" w:sz="6" w:space="0" w:color="auto"/>
              <w:bottom w:val="double" w:sz="4"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898" w:type="dxa"/>
            <w:gridSpan w:val="2"/>
            <w:tcBorders>
              <w:top w:val="single" w:sz="6" w:space="0" w:color="auto"/>
              <w:bottom w:val="double" w:sz="4"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900" w:type="dxa"/>
            <w:gridSpan w:val="2"/>
            <w:tcBorders>
              <w:top w:val="single" w:sz="6" w:space="0" w:color="auto"/>
              <w:bottom w:val="double" w:sz="4"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913" w:type="dxa"/>
            <w:gridSpan w:val="2"/>
            <w:tcBorders>
              <w:top w:val="single" w:sz="6" w:space="0" w:color="auto"/>
              <w:bottom w:val="double" w:sz="4" w:space="0" w:color="auto"/>
            </w:tcBorders>
          </w:tcPr>
          <w:p w:rsidR="00FF02E1" w:rsidRDefault="00FF02E1">
            <w:pPr>
              <w:widowControl/>
              <w:autoSpaceDE w:val="0"/>
              <w:autoSpaceDN w:val="0"/>
              <w:adjustRightInd w:val="0"/>
              <w:jc w:val="center"/>
              <w:rPr>
                <w:rFonts w:ascii="宋体" w:hAnsi="宋体"/>
                <w:kern w:val="0"/>
                <w:sz w:val="18"/>
                <w:szCs w:val="30"/>
              </w:rPr>
            </w:pPr>
            <w:r>
              <w:rPr>
                <w:rFonts w:ascii="宋体" w:hAnsi="宋体"/>
                <w:kern w:val="0"/>
                <w:sz w:val="18"/>
                <w:szCs w:val="30"/>
              </w:rPr>
              <w:t>增减</w:t>
            </w:r>
          </w:p>
        </w:tc>
        <w:tc>
          <w:tcPr>
            <w:tcW w:w="900" w:type="dxa"/>
            <w:gridSpan w:val="2"/>
            <w:tcBorders>
              <w:top w:val="single" w:sz="6" w:space="0" w:color="auto"/>
              <w:bottom w:val="double" w:sz="4"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900" w:type="dxa"/>
            <w:gridSpan w:val="2"/>
            <w:tcBorders>
              <w:top w:val="single" w:sz="6" w:space="0" w:color="auto"/>
              <w:bottom w:val="double" w:sz="4" w:space="0" w:color="auto"/>
            </w:tcBorders>
          </w:tcPr>
          <w:p w:rsidR="00FF02E1" w:rsidRDefault="00FF02E1">
            <w:pPr>
              <w:widowControl/>
              <w:autoSpaceDE w:val="0"/>
              <w:autoSpaceDN w:val="0"/>
              <w:adjustRightInd w:val="0"/>
              <w:jc w:val="center"/>
              <w:rPr>
                <w:rFonts w:ascii="宋体" w:hAnsi="宋体"/>
                <w:kern w:val="0"/>
                <w:sz w:val="18"/>
                <w:szCs w:val="30"/>
              </w:rPr>
            </w:pPr>
          </w:p>
        </w:tc>
        <w:tc>
          <w:tcPr>
            <w:tcW w:w="899" w:type="dxa"/>
            <w:tcBorders>
              <w:top w:val="single" w:sz="6" w:space="0" w:color="auto"/>
              <w:bottom w:val="double" w:sz="4" w:space="0" w:color="auto"/>
            </w:tcBorders>
          </w:tcPr>
          <w:p w:rsidR="00FF02E1" w:rsidRDefault="00FF02E1">
            <w:pPr>
              <w:widowControl/>
              <w:autoSpaceDE w:val="0"/>
              <w:autoSpaceDN w:val="0"/>
              <w:adjustRightInd w:val="0"/>
              <w:jc w:val="center"/>
              <w:rPr>
                <w:rFonts w:ascii="宋体" w:hAnsi="宋体"/>
                <w:kern w:val="0"/>
                <w:sz w:val="18"/>
                <w:szCs w:val="30"/>
              </w:rPr>
            </w:pPr>
            <w:r>
              <w:rPr>
                <w:rFonts w:ascii="宋体" w:hAnsi="宋体"/>
                <w:kern w:val="0"/>
                <w:sz w:val="18"/>
                <w:szCs w:val="30"/>
              </w:rPr>
              <w:t>增减</w:t>
            </w:r>
          </w:p>
        </w:tc>
      </w:tr>
      <w:tr w:rsidR="00FF02E1">
        <w:trPr>
          <w:cantSplit/>
          <w:trHeight w:val="404"/>
        </w:trPr>
        <w:tc>
          <w:tcPr>
            <w:tcW w:w="2510" w:type="dxa"/>
            <w:gridSpan w:val="3"/>
            <w:tcBorders>
              <w:top w:val="double" w:sz="4" w:space="0" w:color="auto"/>
            </w:tcBorders>
            <w:vAlign w:val="center"/>
          </w:tcPr>
          <w:p w:rsidR="00FF02E1" w:rsidRDefault="00FF02E1">
            <w:pPr>
              <w:widowControl/>
              <w:autoSpaceDE w:val="0"/>
              <w:autoSpaceDN w:val="0"/>
              <w:adjustRightInd w:val="0"/>
              <w:rPr>
                <w:rFonts w:ascii="宋体" w:hAnsi="宋体"/>
                <w:kern w:val="0"/>
                <w:sz w:val="18"/>
                <w:szCs w:val="30"/>
              </w:rPr>
            </w:pPr>
            <w:r>
              <w:rPr>
                <w:rFonts w:ascii="宋体" w:hAnsi="宋体" w:hint="eastAsia"/>
                <w:kern w:val="0"/>
                <w:sz w:val="18"/>
                <w:szCs w:val="30"/>
              </w:rPr>
              <w:t>第一部分：</w:t>
            </w:r>
            <w:r>
              <w:rPr>
                <w:rFonts w:ascii="宋体" w:hAnsi="宋体"/>
                <w:kern w:val="0"/>
                <w:sz w:val="18"/>
                <w:szCs w:val="30"/>
              </w:rPr>
              <w:t>静态投资</w:t>
            </w:r>
          </w:p>
        </w:tc>
        <w:tc>
          <w:tcPr>
            <w:tcW w:w="898" w:type="dxa"/>
            <w:gridSpan w:val="2"/>
            <w:tcBorders>
              <w:top w:val="double" w:sz="4" w:space="0" w:color="auto"/>
            </w:tcBorders>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 xml:space="preserve">   </w:t>
            </w:r>
          </w:p>
        </w:tc>
        <w:tc>
          <w:tcPr>
            <w:tcW w:w="900" w:type="dxa"/>
            <w:gridSpan w:val="2"/>
            <w:tcBorders>
              <w:top w:val="double" w:sz="4" w:space="0" w:color="auto"/>
            </w:tcBorders>
          </w:tcPr>
          <w:p w:rsidR="00FF02E1" w:rsidRDefault="00FF02E1">
            <w:pPr>
              <w:widowControl/>
              <w:autoSpaceDE w:val="0"/>
              <w:autoSpaceDN w:val="0"/>
              <w:adjustRightInd w:val="0"/>
              <w:rPr>
                <w:rFonts w:ascii="宋体" w:hAnsi="宋体"/>
                <w:kern w:val="0"/>
                <w:sz w:val="18"/>
                <w:szCs w:val="30"/>
              </w:rPr>
            </w:pPr>
          </w:p>
        </w:tc>
        <w:tc>
          <w:tcPr>
            <w:tcW w:w="913" w:type="dxa"/>
            <w:gridSpan w:val="2"/>
            <w:tcBorders>
              <w:top w:val="double" w:sz="4" w:space="0" w:color="auto"/>
            </w:tcBorders>
          </w:tcPr>
          <w:p w:rsidR="00FF02E1" w:rsidRDefault="00FF02E1">
            <w:pPr>
              <w:widowControl/>
              <w:autoSpaceDE w:val="0"/>
              <w:autoSpaceDN w:val="0"/>
              <w:adjustRightInd w:val="0"/>
              <w:rPr>
                <w:rFonts w:ascii="宋体" w:hAnsi="宋体"/>
                <w:kern w:val="0"/>
                <w:sz w:val="18"/>
                <w:szCs w:val="30"/>
              </w:rPr>
            </w:pPr>
          </w:p>
        </w:tc>
        <w:tc>
          <w:tcPr>
            <w:tcW w:w="900" w:type="dxa"/>
            <w:gridSpan w:val="2"/>
            <w:tcBorders>
              <w:top w:val="double" w:sz="4" w:space="0" w:color="auto"/>
            </w:tcBorders>
          </w:tcPr>
          <w:p w:rsidR="00FF02E1" w:rsidRDefault="00FF02E1">
            <w:pPr>
              <w:widowControl/>
              <w:autoSpaceDE w:val="0"/>
              <w:autoSpaceDN w:val="0"/>
              <w:adjustRightInd w:val="0"/>
              <w:rPr>
                <w:rFonts w:ascii="宋体" w:hAnsi="宋体"/>
                <w:kern w:val="0"/>
                <w:sz w:val="18"/>
                <w:szCs w:val="30"/>
              </w:rPr>
            </w:pPr>
          </w:p>
        </w:tc>
        <w:tc>
          <w:tcPr>
            <w:tcW w:w="900" w:type="dxa"/>
            <w:gridSpan w:val="2"/>
            <w:tcBorders>
              <w:top w:val="double" w:sz="4" w:space="0" w:color="auto"/>
            </w:tcBorders>
          </w:tcPr>
          <w:p w:rsidR="00FF02E1" w:rsidRDefault="00FF02E1">
            <w:pPr>
              <w:widowControl/>
              <w:autoSpaceDE w:val="0"/>
              <w:autoSpaceDN w:val="0"/>
              <w:adjustRightInd w:val="0"/>
              <w:rPr>
                <w:rFonts w:ascii="宋体" w:hAnsi="宋体"/>
                <w:kern w:val="0"/>
                <w:sz w:val="18"/>
                <w:szCs w:val="30"/>
              </w:rPr>
            </w:pPr>
          </w:p>
        </w:tc>
        <w:tc>
          <w:tcPr>
            <w:tcW w:w="899" w:type="dxa"/>
            <w:tcBorders>
              <w:top w:val="double" w:sz="4" w:space="0" w:color="auto"/>
            </w:tcBorders>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一</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拆迁及征地费用</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二</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hint="eastAsia"/>
                <w:kern w:val="0"/>
                <w:sz w:val="18"/>
                <w:szCs w:val="30"/>
              </w:rPr>
              <w:t>路基</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三</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桥涵</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四</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hint="eastAsia"/>
                <w:kern w:val="0"/>
                <w:sz w:val="18"/>
                <w:szCs w:val="30"/>
              </w:rPr>
              <w:t>隧道及明洞</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五</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轨道</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六</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hint="eastAsia"/>
                <w:kern w:val="0"/>
                <w:sz w:val="18"/>
                <w:szCs w:val="30"/>
              </w:rPr>
              <w:t>通</w:t>
            </w:r>
            <w:r>
              <w:rPr>
                <w:rFonts w:ascii="宋体" w:hAnsi="宋体"/>
                <w:kern w:val="0"/>
                <w:sz w:val="18"/>
                <w:szCs w:val="30"/>
              </w:rPr>
              <w:t>信、信号及信息</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七</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电力及电力牵引供电</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八</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hint="eastAsia"/>
                <w:kern w:val="0"/>
                <w:sz w:val="18"/>
                <w:szCs w:val="30"/>
              </w:rPr>
              <w:t>房屋</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九</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其他运营生产设备及建筑物</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十</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大临和过渡工程</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十一</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其他费用</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2510" w:type="dxa"/>
            <w:gridSpan w:val="3"/>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以上各章合计</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十二</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基本预备费</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2510" w:type="dxa"/>
            <w:gridSpan w:val="3"/>
          </w:tcPr>
          <w:p w:rsidR="00FF02E1" w:rsidRDefault="00FF02E1">
            <w:pPr>
              <w:widowControl/>
              <w:autoSpaceDE w:val="0"/>
              <w:autoSpaceDN w:val="0"/>
              <w:adjustRightInd w:val="0"/>
              <w:rPr>
                <w:rFonts w:ascii="宋体" w:hAnsi="宋体"/>
                <w:kern w:val="0"/>
                <w:sz w:val="18"/>
                <w:szCs w:val="30"/>
              </w:rPr>
            </w:pPr>
            <w:r>
              <w:rPr>
                <w:rFonts w:ascii="宋体" w:hAnsi="宋体" w:hint="eastAsia"/>
                <w:kern w:val="0"/>
                <w:sz w:val="18"/>
                <w:szCs w:val="30"/>
              </w:rPr>
              <w:t>第二部分：</w:t>
            </w:r>
            <w:r>
              <w:rPr>
                <w:rFonts w:ascii="宋体" w:hAnsi="宋体"/>
                <w:kern w:val="0"/>
                <w:sz w:val="18"/>
                <w:szCs w:val="30"/>
              </w:rPr>
              <w:t>动态投资</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十三</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工程造价增涨预留费</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vAlign w:val="center"/>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十四</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建设期投资贷款利息</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2510" w:type="dxa"/>
            <w:gridSpan w:val="3"/>
          </w:tcPr>
          <w:p w:rsidR="00FF02E1" w:rsidRDefault="00FF02E1">
            <w:pPr>
              <w:widowControl/>
              <w:autoSpaceDE w:val="0"/>
              <w:autoSpaceDN w:val="0"/>
              <w:adjustRightInd w:val="0"/>
              <w:rPr>
                <w:rFonts w:ascii="宋体" w:hAnsi="宋体"/>
                <w:kern w:val="0"/>
                <w:sz w:val="18"/>
                <w:szCs w:val="30"/>
              </w:rPr>
            </w:pPr>
            <w:r>
              <w:rPr>
                <w:rFonts w:ascii="宋体" w:hAnsi="宋体" w:hint="eastAsia"/>
                <w:kern w:val="0"/>
                <w:sz w:val="18"/>
                <w:szCs w:val="30"/>
              </w:rPr>
              <w:t>第三部分：</w:t>
            </w:r>
            <w:r>
              <w:rPr>
                <w:rFonts w:ascii="宋体" w:hAnsi="宋体"/>
                <w:kern w:val="0"/>
                <w:sz w:val="18"/>
                <w:szCs w:val="30"/>
              </w:rPr>
              <w:t>机车车辆购置费</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十五</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机车车辆购置费</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2510" w:type="dxa"/>
            <w:gridSpan w:val="3"/>
          </w:tcPr>
          <w:p w:rsidR="00FF02E1" w:rsidRDefault="00FF02E1">
            <w:pPr>
              <w:widowControl/>
              <w:autoSpaceDE w:val="0"/>
              <w:autoSpaceDN w:val="0"/>
              <w:adjustRightInd w:val="0"/>
              <w:rPr>
                <w:rFonts w:ascii="宋体" w:hAnsi="宋体"/>
                <w:kern w:val="0"/>
                <w:sz w:val="18"/>
                <w:szCs w:val="30"/>
              </w:rPr>
            </w:pPr>
            <w:r>
              <w:rPr>
                <w:rFonts w:ascii="宋体" w:hAnsi="宋体" w:hint="eastAsia"/>
                <w:kern w:val="0"/>
                <w:sz w:val="18"/>
                <w:szCs w:val="30"/>
              </w:rPr>
              <w:t>第四部分：</w:t>
            </w:r>
            <w:r>
              <w:rPr>
                <w:rFonts w:ascii="宋体" w:hAnsi="宋体"/>
                <w:kern w:val="0"/>
                <w:sz w:val="18"/>
                <w:szCs w:val="30"/>
              </w:rPr>
              <w:t>铺底流动资金</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718" w:type="dxa"/>
          </w:tcPr>
          <w:p w:rsidR="00FF02E1" w:rsidRDefault="00FF02E1">
            <w:pPr>
              <w:widowControl/>
              <w:autoSpaceDE w:val="0"/>
              <w:autoSpaceDN w:val="0"/>
              <w:adjustRightInd w:val="0"/>
              <w:jc w:val="center"/>
              <w:rPr>
                <w:rFonts w:ascii="宋体" w:hAnsi="宋体"/>
                <w:kern w:val="0"/>
                <w:sz w:val="18"/>
                <w:szCs w:val="30"/>
              </w:rPr>
            </w:pPr>
            <w:r>
              <w:rPr>
                <w:rFonts w:ascii="宋体" w:hAnsi="宋体" w:hint="eastAsia"/>
                <w:kern w:val="0"/>
                <w:sz w:val="18"/>
                <w:szCs w:val="30"/>
              </w:rPr>
              <w:t>十六</w:t>
            </w:r>
          </w:p>
        </w:tc>
        <w:tc>
          <w:tcPr>
            <w:tcW w:w="1792" w:type="dxa"/>
            <w:gridSpan w:val="2"/>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铺底流动资金</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r w:rsidR="00FF02E1">
        <w:trPr>
          <w:cantSplit/>
        </w:trPr>
        <w:tc>
          <w:tcPr>
            <w:tcW w:w="2510" w:type="dxa"/>
            <w:gridSpan w:val="3"/>
          </w:tcPr>
          <w:p w:rsidR="00FF02E1" w:rsidRDefault="00FF02E1">
            <w:pPr>
              <w:widowControl/>
              <w:autoSpaceDE w:val="0"/>
              <w:autoSpaceDN w:val="0"/>
              <w:adjustRightInd w:val="0"/>
              <w:rPr>
                <w:rFonts w:ascii="宋体" w:hAnsi="宋体"/>
                <w:kern w:val="0"/>
                <w:sz w:val="18"/>
                <w:szCs w:val="30"/>
              </w:rPr>
            </w:pPr>
            <w:r>
              <w:rPr>
                <w:rFonts w:ascii="宋体" w:hAnsi="宋体"/>
                <w:kern w:val="0"/>
                <w:sz w:val="18"/>
                <w:szCs w:val="30"/>
              </w:rPr>
              <w:t>概（预）算总额</w:t>
            </w:r>
          </w:p>
        </w:tc>
        <w:tc>
          <w:tcPr>
            <w:tcW w:w="898"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13"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900" w:type="dxa"/>
            <w:gridSpan w:val="2"/>
          </w:tcPr>
          <w:p w:rsidR="00FF02E1" w:rsidRDefault="00FF02E1">
            <w:pPr>
              <w:widowControl/>
              <w:autoSpaceDE w:val="0"/>
              <w:autoSpaceDN w:val="0"/>
              <w:adjustRightInd w:val="0"/>
              <w:rPr>
                <w:rFonts w:ascii="宋体" w:hAnsi="宋体"/>
                <w:kern w:val="0"/>
                <w:sz w:val="18"/>
                <w:szCs w:val="30"/>
              </w:rPr>
            </w:pPr>
          </w:p>
        </w:tc>
        <w:tc>
          <w:tcPr>
            <w:tcW w:w="899" w:type="dxa"/>
          </w:tcPr>
          <w:p w:rsidR="00FF02E1" w:rsidRDefault="00FF02E1">
            <w:pPr>
              <w:widowControl/>
              <w:autoSpaceDE w:val="0"/>
              <w:autoSpaceDN w:val="0"/>
              <w:adjustRightInd w:val="0"/>
              <w:rPr>
                <w:rFonts w:ascii="宋体" w:hAnsi="宋体"/>
                <w:kern w:val="0"/>
                <w:sz w:val="18"/>
                <w:szCs w:val="30"/>
              </w:rPr>
            </w:pPr>
          </w:p>
        </w:tc>
      </w:tr>
    </w:tbl>
    <w:p w:rsidR="00FF02E1" w:rsidRDefault="00FF02E1">
      <w:pPr>
        <w:widowControl/>
        <w:autoSpaceDE w:val="0"/>
        <w:autoSpaceDN w:val="0"/>
        <w:adjustRightInd w:val="0"/>
        <w:ind w:firstLineChars="250" w:firstLine="450"/>
        <w:rPr>
          <w:rFonts w:ascii="宋体" w:hAnsi="宋体"/>
          <w:kern w:val="0"/>
          <w:szCs w:val="30"/>
        </w:rPr>
      </w:pPr>
      <w:r>
        <w:rPr>
          <w:rFonts w:ascii="宋体" w:hAnsi="宋体"/>
          <w:kern w:val="0"/>
          <w:sz w:val="18"/>
          <w:szCs w:val="30"/>
        </w:rPr>
        <w:t xml:space="preserve">编制                   </w:t>
      </w:r>
      <w:r>
        <w:rPr>
          <w:rFonts w:ascii="宋体" w:hAnsi="宋体" w:hint="eastAsia"/>
          <w:kern w:val="0"/>
          <w:sz w:val="18"/>
          <w:szCs w:val="30"/>
        </w:rPr>
        <w:t>年</w:t>
      </w:r>
      <w:r>
        <w:rPr>
          <w:rFonts w:ascii="宋体" w:hAnsi="宋体"/>
          <w:kern w:val="0"/>
          <w:sz w:val="18"/>
          <w:szCs w:val="30"/>
        </w:rPr>
        <w:t xml:space="preserve">   </w:t>
      </w:r>
      <w:r>
        <w:rPr>
          <w:rFonts w:ascii="宋体" w:hAnsi="宋体" w:hint="eastAsia"/>
          <w:kern w:val="0"/>
          <w:sz w:val="18"/>
          <w:szCs w:val="30"/>
        </w:rPr>
        <w:t>月</w:t>
      </w:r>
      <w:r>
        <w:rPr>
          <w:rFonts w:ascii="宋体" w:hAnsi="宋体"/>
          <w:kern w:val="0"/>
          <w:sz w:val="18"/>
          <w:szCs w:val="30"/>
        </w:rPr>
        <w:t xml:space="preserve">   </w:t>
      </w:r>
      <w:r>
        <w:rPr>
          <w:rFonts w:ascii="宋体" w:hAnsi="宋体" w:hint="eastAsia"/>
          <w:kern w:val="0"/>
          <w:sz w:val="18"/>
          <w:szCs w:val="30"/>
        </w:rPr>
        <w:t>日</w:t>
      </w:r>
      <w:r>
        <w:rPr>
          <w:rFonts w:ascii="宋体" w:hAnsi="宋体"/>
          <w:kern w:val="0"/>
          <w:sz w:val="18"/>
          <w:szCs w:val="30"/>
        </w:rPr>
        <w:t xml:space="preserve">       </w:t>
      </w:r>
      <w:r>
        <w:rPr>
          <w:rFonts w:ascii="宋体" w:hAnsi="宋体" w:hint="eastAsia"/>
          <w:kern w:val="0"/>
          <w:sz w:val="18"/>
          <w:szCs w:val="30"/>
        </w:rPr>
        <w:t xml:space="preserve">      复核</w:t>
      </w:r>
      <w:r>
        <w:rPr>
          <w:rFonts w:ascii="宋体" w:hAnsi="宋体"/>
          <w:kern w:val="0"/>
          <w:sz w:val="18"/>
          <w:szCs w:val="30"/>
        </w:rPr>
        <w:t xml:space="preserve">          </w:t>
      </w:r>
      <w:r>
        <w:rPr>
          <w:rFonts w:ascii="宋体" w:hAnsi="宋体" w:hint="eastAsia"/>
          <w:kern w:val="0"/>
          <w:sz w:val="18"/>
          <w:szCs w:val="30"/>
        </w:rPr>
        <w:t>年</w:t>
      </w:r>
      <w:r>
        <w:rPr>
          <w:rFonts w:ascii="宋体" w:hAnsi="宋体"/>
          <w:kern w:val="0"/>
          <w:sz w:val="18"/>
          <w:szCs w:val="30"/>
        </w:rPr>
        <w:t xml:space="preserve">   </w:t>
      </w:r>
      <w:r>
        <w:rPr>
          <w:rFonts w:ascii="宋体" w:hAnsi="宋体" w:hint="eastAsia"/>
          <w:kern w:val="0"/>
          <w:sz w:val="18"/>
          <w:szCs w:val="30"/>
        </w:rPr>
        <w:t>月</w:t>
      </w:r>
      <w:r>
        <w:rPr>
          <w:rFonts w:ascii="宋体" w:hAnsi="宋体"/>
          <w:kern w:val="0"/>
          <w:sz w:val="18"/>
          <w:szCs w:val="30"/>
        </w:rPr>
        <w:t xml:space="preserve">   </w:t>
      </w:r>
      <w:r>
        <w:rPr>
          <w:rFonts w:ascii="宋体" w:hAnsi="宋体" w:hint="eastAsia"/>
          <w:kern w:val="0"/>
          <w:sz w:val="18"/>
          <w:szCs w:val="30"/>
        </w:rPr>
        <w:t>日</w:t>
      </w:r>
    </w:p>
    <w:p w:rsidR="00FF02E1" w:rsidRDefault="00FF02E1">
      <w:pPr>
        <w:widowControl/>
        <w:autoSpaceDE w:val="0"/>
        <w:autoSpaceDN w:val="0"/>
        <w:adjustRightInd w:val="0"/>
        <w:rPr>
          <w:rFonts w:ascii="宋体" w:hAnsi="宋体"/>
          <w:kern w:val="0"/>
          <w:szCs w:val="30"/>
        </w:rPr>
      </w:pPr>
      <w:r>
        <w:rPr>
          <w:rFonts w:ascii="宋体" w:hAnsi="宋体" w:hint="eastAsia"/>
          <w:kern w:val="0"/>
          <w:szCs w:val="30"/>
        </w:rPr>
        <w:t xml:space="preserve">  </w:t>
      </w:r>
    </w:p>
    <w:p w:rsidR="00FF02E1" w:rsidRDefault="00FF02E1">
      <w:pPr>
        <w:widowControl/>
        <w:autoSpaceDE w:val="0"/>
        <w:autoSpaceDN w:val="0"/>
        <w:adjustRightInd w:val="0"/>
        <w:ind w:firstLineChars="100" w:firstLine="210"/>
        <w:rPr>
          <w:rFonts w:ascii="宋体" w:hAnsi="宋体"/>
          <w:kern w:val="0"/>
          <w:szCs w:val="30"/>
        </w:rPr>
      </w:pPr>
      <w:r>
        <w:rPr>
          <w:rFonts w:ascii="宋体" w:hAnsi="宋体" w:hint="eastAsia"/>
          <w:kern w:val="0"/>
          <w:szCs w:val="30"/>
        </w:rPr>
        <w:t>注：</w:t>
      </w:r>
      <w:r>
        <w:rPr>
          <w:rFonts w:ascii="宋体" w:hAnsi="宋体"/>
          <w:kern w:val="0"/>
          <w:szCs w:val="30"/>
        </w:rPr>
        <w:t>对照表可按实际需要确定是鉴定前后对照，还是不同设计阶段对照。</w:t>
      </w:r>
    </w:p>
    <w:p w:rsidR="00FF02E1" w:rsidRDefault="00FF02E1">
      <w:pPr>
        <w:widowControl/>
        <w:autoSpaceDE w:val="0"/>
        <w:autoSpaceDN w:val="0"/>
        <w:adjustRightInd w:val="0"/>
        <w:rPr>
          <w:rFonts w:ascii="宋体" w:hAnsi="宋体"/>
          <w:kern w:val="0"/>
          <w:szCs w:val="30"/>
        </w:rPr>
      </w:pPr>
    </w:p>
    <w:p w:rsidR="00FF02E1" w:rsidRDefault="00FF02E1">
      <w:pPr>
        <w:widowControl/>
        <w:autoSpaceDE w:val="0"/>
        <w:autoSpaceDN w:val="0"/>
        <w:adjustRightInd w:val="0"/>
        <w:rPr>
          <w:rFonts w:ascii="宋体" w:hAnsi="宋体"/>
          <w:kern w:val="0"/>
          <w:szCs w:val="30"/>
        </w:rPr>
      </w:pPr>
      <w:r>
        <w:rPr>
          <w:rFonts w:ascii="宋体" w:hAnsi="宋体"/>
          <w:kern w:val="0"/>
          <w:szCs w:val="30"/>
        </w:rPr>
        <w:br w:type="page"/>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cs"/>
          <w:b/>
          <w:bCs/>
          <w:kern w:val="0"/>
          <w:sz w:val="24"/>
        </w:rPr>
        <w:lastRenderedPageBreak/>
        <w:t>总</w:t>
      </w:r>
      <w:r>
        <w:rPr>
          <w:rFonts w:ascii="黑体" w:eastAsia="黑体" w:hAnsi="宋体" w:hint="eastAsia"/>
          <w:b/>
          <w:bCs/>
          <w:kern w:val="0"/>
          <w:sz w:val="24"/>
        </w:rPr>
        <w:t>概</w:t>
      </w:r>
      <w:r>
        <w:rPr>
          <w:rFonts w:ascii="黑体" w:eastAsia="黑体" w:hAnsi="宋体"/>
          <w:b/>
          <w:bCs/>
          <w:kern w:val="0"/>
          <w:sz w:val="24"/>
        </w:rPr>
        <w:t>(</w:t>
      </w:r>
      <w:r>
        <w:rPr>
          <w:rFonts w:ascii="黑体" w:eastAsia="黑体" w:hAnsi="宋体" w:hint="cs"/>
          <w:b/>
          <w:bCs/>
          <w:kern w:val="0"/>
          <w:sz w:val="24"/>
        </w:rPr>
        <w:t>预</w:t>
      </w:r>
      <w:r>
        <w:rPr>
          <w:rFonts w:ascii="黑体" w:eastAsia="黑体" w:hAnsi="宋体"/>
          <w:b/>
          <w:bCs/>
          <w:kern w:val="0"/>
          <w:sz w:val="24"/>
        </w:rPr>
        <w:t>)</w:t>
      </w:r>
      <w:r>
        <w:rPr>
          <w:rFonts w:ascii="黑体" w:eastAsia="黑体" w:hAnsi="宋体" w:hint="eastAsia"/>
          <w:b/>
          <w:bCs/>
          <w:kern w:val="0"/>
          <w:sz w:val="24"/>
        </w:rPr>
        <w:t>算表</w:t>
      </w:r>
    </w:p>
    <w:tbl>
      <w:tblPr>
        <w:tblW w:w="8740"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19"/>
        <w:gridCol w:w="411"/>
        <w:gridCol w:w="1728"/>
        <w:gridCol w:w="927"/>
        <w:gridCol w:w="928"/>
        <w:gridCol w:w="823"/>
        <w:gridCol w:w="105"/>
        <w:gridCol w:w="844"/>
        <w:gridCol w:w="720"/>
        <w:gridCol w:w="818"/>
        <w:gridCol w:w="717"/>
      </w:tblGrid>
      <w:tr w:rsidR="00FF02E1">
        <w:trPr>
          <w:cantSplit/>
          <w:trHeight w:val="413"/>
        </w:trPr>
        <w:tc>
          <w:tcPr>
            <w:tcW w:w="1130" w:type="dxa"/>
            <w:gridSpan w:val="2"/>
          </w:tcPr>
          <w:p w:rsidR="00FF02E1" w:rsidRDefault="00FF02E1">
            <w:pPr>
              <w:widowControl/>
              <w:autoSpaceDE w:val="0"/>
              <w:autoSpaceDN w:val="0"/>
              <w:adjustRightInd w:val="0"/>
              <w:spacing w:before="25" w:line="5" w:lineRule="atLeast"/>
              <w:ind w:left="158"/>
              <w:rPr>
                <w:rFonts w:ascii="宋体" w:hAnsi="宋体"/>
                <w:kern w:val="0"/>
                <w:sz w:val="18"/>
                <w:szCs w:val="18"/>
              </w:rPr>
            </w:pPr>
            <w:r>
              <w:rPr>
                <w:rFonts w:ascii="宋体" w:hAnsi="宋体" w:cs="仿宋_GB2312"/>
                <w:kern w:val="0"/>
                <w:sz w:val="18"/>
                <w:szCs w:val="18"/>
              </w:rPr>
              <w:t>建设名称</w:t>
            </w:r>
          </w:p>
        </w:tc>
        <w:tc>
          <w:tcPr>
            <w:tcW w:w="4406" w:type="dxa"/>
            <w:gridSpan w:val="4"/>
          </w:tcPr>
          <w:p w:rsidR="00FF02E1" w:rsidRDefault="00FF02E1">
            <w:pPr>
              <w:widowControl/>
              <w:autoSpaceDE w:val="0"/>
              <w:autoSpaceDN w:val="0"/>
              <w:adjustRightInd w:val="0"/>
              <w:spacing w:line="5" w:lineRule="atLeast"/>
              <w:rPr>
                <w:rFonts w:ascii="宋体" w:hAnsi="宋体"/>
                <w:kern w:val="0"/>
                <w:sz w:val="18"/>
                <w:szCs w:val="18"/>
              </w:rPr>
            </w:pPr>
          </w:p>
        </w:tc>
        <w:tc>
          <w:tcPr>
            <w:tcW w:w="1669" w:type="dxa"/>
            <w:gridSpan w:val="3"/>
          </w:tcPr>
          <w:p w:rsidR="00FF02E1" w:rsidRDefault="00FF02E1">
            <w:pPr>
              <w:widowControl/>
              <w:autoSpaceDE w:val="0"/>
              <w:autoSpaceDN w:val="0"/>
              <w:adjustRightInd w:val="0"/>
              <w:spacing w:before="19" w:line="5" w:lineRule="atLeast"/>
              <w:jc w:val="center"/>
              <w:rPr>
                <w:rFonts w:ascii="宋体" w:hAnsi="宋体"/>
                <w:kern w:val="0"/>
                <w:sz w:val="18"/>
                <w:szCs w:val="18"/>
              </w:rPr>
            </w:pPr>
            <w:r>
              <w:rPr>
                <w:rFonts w:ascii="宋体" w:hAnsi="宋体" w:cs="仿宋_GB2312"/>
                <w:kern w:val="0"/>
                <w:sz w:val="18"/>
                <w:szCs w:val="18"/>
              </w:rPr>
              <w:t>编  号</w:t>
            </w:r>
          </w:p>
        </w:tc>
        <w:tc>
          <w:tcPr>
            <w:tcW w:w="1535" w:type="dxa"/>
            <w:gridSpan w:val="2"/>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431"/>
        </w:trPr>
        <w:tc>
          <w:tcPr>
            <w:tcW w:w="1130" w:type="dxa"/>
            <w:gridSpan w:val="2"/>
          </w:tcPr>
          <w:p w:rsidR="00FF02E1" w:rsidRDefault="00FF02E1">
            <w:pPr>
              <w:widowControl/>
              <w:autoSpaceDE w:val="0"/>
              <w:autoSpaceDN w:val="0"/>
              <w:adjustRightInd w:val="0"/>
              <w:spacing w:before="28" w:line="5" w:lineRule="atLeast"/>
              <w:ind w:left="165"/>
              <w:rPr>
                <w:rFonts w:ascii="宋体" w:hAnsi="宋体"/>
                <w:kern w:val="0"/>
                <w:sz w:val="18"/>
                <w:szCs w:val="18"/>
              </w:rPr>
            </w:pPr>
            <w:r>
              <w:rPr>
                <w:rFonts w:ascii="宋体" w:hAnsi="宋体" w:cs="仿宋_GB2312"/>
                <w:kern w:val="0"/>
                <w:sz w:val="18"/>
                <w:szCs w:val="18"/>
              </w:rPr>
              <w:t>编制范围</w:t>
            </w:r>
          </w:p>
        </w:tc>
        <w:tc>
          <w:tcPr>
            <w:tcW w:w="4406" w:type="dxa"/>
            <w:gridSpan w:val="4"/>
          </w:tcPr>
          <w:p w:rsidR="00FF02E1" w:rsidRDefault="00FF02E1">
            <w:pPr>
              <w:widowControl/>
              <w:autoSpaceDE w:val="0"/>
              <w:autoSpaceDN w:val="0"/>
              <w:adjustRightInd w:val="0"/>
              <w:spacing w:line="5" w:lineRule="atLeast"/>
              <w:rPr>
                <w:rFonts w:ascii="宋体" w:hAnsi="宋体"/>
                <w:kern w:val="0"/>
                <w:sz w:val="18"/>
                <w:szCs w:val="18"/>
              </w:rPr>
            </w:pPr>
          </w:p>
        </w:tc>
        <w:tc>
          <w:tcPr>
            <w:tcW w:w="1669" w:type="dxa"/>
            <w:gridSpan w:val="3"/>
          </w:tcPr>
          <w:p w:rsidR="00FF02E1" w:rsidRDefault="00FF02E1">
            <w:pPr>
              <w:widowControl/>
              <w:autoSpaceDE w:val="0"/>
              <w:autoSpaceDN w:val="0"/>
              <w:adjustRightInd w:val="0"/>
              <w:spacing w:before="21" w:line="5" w:lineRule="atLeast"/>
              <w:ind w:left="323"/>
              <w:rPr>
                <w:rFonts w:ascii="宋体" w:hAnsi="宋体"/>
                <w:kern w:val="0"/>
                <w:sz w:val="18"/>
                <w:szCs w:val="18"/>
              </w:rPr>
            </w:pPr>
            <w:r>
              <w:rPr>
                <w:rFonts w:ascii="宋体" w:hAnsi="宋体" w:cs="仿宋_GB2312" w:hint="eastAsia"/>
                <w:kern w:val="0"/>
                <w:sz w:val="18"/>
                <w:szCs w:val="18"/>
              </w:rPr>
              <w:t>概</w:t>
            </w:r>
            <w:r>
              <w:rPr>
                <w:rFonts w:ascii="宋体" w:hAnsi="宋体" w:cs="仿宋_GB2312"/>
                <w:kern w:val="0"/>
                <w:sz w:val="18"/>
                <w:szCs w:val="18"/>
              </w:rPr>
              <w:t>(预)算总额</w:t>
            </w:r>
          </w:p>
        </w:tc>
        <w:tc>
          <w:tcPr>
            <w:tcW w:w="1535" w:type="dxa"/>
            <w:gridSpan w:val="2"/>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421"/>
        </w:trPr>
        <w:tc>
          <w:tcPr>
            <w:tcW w:w="1130" w:type="dxa"/>
            <w:gridSpan w:val="2"/>
            <w:tcBorders>
              <w:bottom w:val="single" w:sz="6" w:space="0" w:color="auto"/>
            </w:tcBorders>
          </w:tcPr>
          <w:p w:rsidR="00FF02E1" w:rsidRDefault="00FF02E1">
            <w:pPr>
              <w:widowControl/>
              <w:autoSpaceDE w:val="0"/>
              <w:autoSpaceDN w:val="0"/>
              <w:adjustRightInd w:val="0"/>
              <w:spacing w:before="25" w:line="5" w:lineRule="atLeast"/>
              <w:ind w:left="172"/>
              <w:rPr>
                <w:rFonts w:ascii="宋体" w:hAnsi="宋体"/>
                <w:kern w:val="0"/>
                <w:sz w:val="18"/>
                <w:szCs w:val="18"/>
              </w:rPr>
            </w:pPr>
            <w:r>
              <w:rPr>
                <w:rFonts w:ascii="宋体" w:hAnsi="宋体" w:cs="仿宋_GB2312"/>
                <w:kern w:val="0"/>
                <w:sz w:val="18"/>
                <w:szCs w:val="18"/>
              </w:rPr>
              <w:t>工程总</w:t>
            </w:r>
            <w:r>
              <w:rPr>
                <w:rFonts w:ascii="宋体" w:hAnsi="宋体" w:cs="仿宋_GB2312" w:hint="eastAsia"/>
                <w:kern w:val="0"/>
                <w:sz w:val="18"/>
                <w:szCs w:val="18"/>
              </w:rPr>
              <w:t>量</w:t>
            </w:r>
          </w:p>
        </w:tc>
        <w:tc>
          <w:tcPr>
            <w:tcW w:w="4406" w:type="dxa"/>
            <w:gridSpan w:val="4"/>
            <w:tcBorders>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669" w:type="dxa"/>
            <w:gridSpan w:val="3"/>
            <w:tcBorders>
              <w:bottom w:val="single" w:sz="6" w:space="0" w:color="auto"/>
            </w:tcBorders>
          </w:tcPr>
          <w:p w:rsidR="00FF02E1" w:rsidRDefault="00FF02E1">
            <w:pPr>
              <w:widowControl/>
              <w:autoSpaceDE w:val="0"/>
              <w:autoSpaceDN w:val="0"/>
              <w:adjustRightInd w:val="0"/>
              <w:spacing w:before="19" w:line="5" w:lineRule="atLeast"/>
              <w:ind w:left="331"/>
              <w:rPr>
                <w:rFonts w:ascii="宋体" w:hAnsi="宋体"/>
                <w:kern w:val="0"/>
                <w:sz w:val="18"/>
                <w:szCs w:val="18"/>
              </w:rPr>
            </w:pPr>
            <w:r>
              <w:rPr>
                <w:rFonts w:ascii="宋体" w:hAnsi="宋体" w:cs="仿宋_GB2312"/>
                <w:kern w:val="0"/>
                <w:sz w:val="18"/>
                <w:szCs w:val="18"/>
              </w:rPr>
              <w:t>技术经济指标</w:t>
            </w:r>
          </w:p>
        </w:tc>
        <w:tc>
          <w:tcPr>
            <w:tcW w:w="1535" w:type="dxa"/>
            <w:gridSpan w:val="2"/>
            <w:tcBorders>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424"/>
        </w:trPr>
        <w:tc>
          <w:tcPr>
            <w:tcW w:w="719" w:type="dxa"/>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before="331" w:line="5" w:lineRule="atLeast"/>
              <w:ind w:left="172"/>
              <w:rPr>
                <w:rFonts w:ascii="宋体" w:hAnsi="宋体"/>
                <w:kern w:val="0"/>
                <w:sz w:val="18"/>
                <w:szCs w:val="18"/>
              </w:rPr>
            </w:pPr>
            <w:r>
              <w:rPr>
                <w:rFonts w:ascii="宋体" w:hAnsi="宋体" w:cs="仿宋_GB2312"/>
                <w:kern w:val="0"/>
                <w:sz w:val="18"/>
                <w:szCs w:val="18"/>
              </w:rPr>
              <w:t>章别</w:t>
            </w:r>
          </w:p>
        </w:tc>
        <w:tc>
          <w:tcPr>
            <w:tcW w:w="2139" w:type="dxa"/>
            <w:gridSpan w:val="2"/>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before="331" w:line="5" w:lineRule="atLeast"/>
              <w:ind w:left="665"/>
              <w:rPr>
                <w:rFonts w:ascii="宋体" w:hAnsi="宋体"/>
                <w:kern w:val="0"/>
                <w:sz w:val="18"/>
                <w:szCs w:val="18"/>
              </w:rPr>
            </w:pPr>
            <w:r>
              <w:rPr>
                <w:rFonts w:ascii="宋体" w:hAnsi="宋体" w:cs="仿宋_GB2312"/>
                <w:kern w:val="0"/>
                <w:sz w:val="18"/>
                <w:szCs w:val="18"/>
              </w:rPr>
              <w:t>费用类别</w:t>
            </w:r>
          </w:p>
        </w:tc>
        <w:tc>
          <w:tcPr>
            <w:tcW w:w="4347" w:type="dxa"/>
            <w:gridSpan w:val="6"/>
            <w:tcBorders>
              <w:top w:val="single" w:sz="6" w:space="0" w:color="auto"/>
              <w:bottom w:val="single" w:sz="6" w:space="0" w:color="auto"/>
            </w:tcBorders>
          </w:tcPr>
          <w:p w:rsidR="00FF02E1" w:rsidRDefault="00FF02E1">
            <w:pPr>
              <w:widowControl/>
              <w:autoSpaceDE w:val="0"/>
              <w:autoSpaceDN w:val="0"/>
              <w:adjustRightInd w:val="0"/>
              <w:spacing w:before="21" w:line="5" w:lineRule="atLeast"/>
              <w:ind w:left="1349"/>
              <w:rPr>
                <w:rFonts w:ascii="宋体" w:hAnsi="宋体"/>
                <w:kern w:val="0"/>
                <w:sz w:val="18"/>
                <w:szCs w:val="18"/>
              </w:rPr>
            </w:pPr>
            <w:r>
              <w:rPr>
                <w:rFonts w:ascii="宋体" w:hAnsi="宋体" w:cs="仿宋_GB2312" w:hint="eastAsia"/>
                <w:kern w:val="0"/>
                <w:sz w:val="18"/>
                <w:szCs w:val="18"/>
              </w:rPr>
              <w:t>概</w:t>
            </w:r>
            <w:r>
              <w:rPr>
                <w:rFonts w:ascii="宋体" w:hAnsi="宋体" w:cs="仿宋_GB2312"/>
                <w:kern w:val="0"/>
                <w:sz w:val="18"/>
                <w:szCs w:val="18"/>
              </w:rPr>
              <w:t>(预)</w:t>
            </w:r>
            <w:r>
              <w:rPr>
                <w:rFonts w:ascii="宋体" w:hAnsi="宋体" w:cs="仿宋_GB2312" w:hint="eastAsia"/>
                <w:kern w:val="0"/>
                <w:sz w:val="18"/>
                <w:szCs w:val="18"/>
              </w:rPr>
              <w:t>算价值</w:t>
            </w:r>
            <w:r>
              <w:rPr>
                <w:rFonts w:ascii="宋体" w:hAnsi="宋体" w:cs="仿宋_GB2312"/>
                <w:kern w:val="0"/>
                <w:sz w:val="18"/>
                <w:szCs w:val="18"/>
              </w:rPr>
              <w:t>(</w:t>
            </w:r>
            <w:r>
              <w:rPr>
                <w:rFonts w:ascii="宋体" w:hAnsi="宋体" w:cs="仿宋_GB2312" w:hint="eastAsia"/>
                <w:kern w:val="0"/>
                <w:sz w:val="18"/>
                <w:szCs w:val="18"/>
              </w:rPr>
              <w:t>万元</w:t>
            </w:r>
            <w:r>
              <w:rPr>
                <w:rFonts w:ascii="宋体" w:hAnsi="宋体" w:cs="仿宋_GB2312"/>
                <w:kern w:val="0"/>
                <w:sz w:val="18"/>
                <w:szCs w:val="18"/>
              </w:rPr>
              <w:t>)</w:t>
            </w:r>
          </w:p>
        </w:tc>
        <w:tc>
          <w:tcPr>
            <w:tcW w:w="818" w:type="dxa"/>
            <w:vMerge w:val="restart"/>
            <w:tcBorders>
              <w:top w:val="single" w:sz="6" w:space="0" w:color="auto"/>
              <w:bottom w:val="double" w:sz="4" w:space="0" w:color="auto"/>
            </w:tcBorders>
          </w:tcPr>
          <w:p w:rsidR="00FF02E1" w:rsidRDefault="00FF02E1">
            <w:pPr>
              <w:widowControl/>
              <w:autoSpaceDE w:val="0"/>
              <w:autoSpaceDN w:val="0"/>
              <w:adjustRightInd w:val="0"/>
              <w:spacing w:before="48" w:line="5" w:lineRule="atLeast"/>
              <w:ind w:left="179"/>
              <w:rPr>
                <w:rFonts w:ascii="宋体" w:hAnsi="宋体"/>
                <w:kern w:val="0"/>
                <w:sz w:val="18"/>
                <w:szCs w:val="18"/>
              </w:rPr>
            </w:pPr>
            <w:r>
              <w:rPr>
                <w:rFonts w:ascii="宋体" w:hAnsi="宋体" w:cs="仿宋_GB2312"/>
                <w:kern w:val="0"/>
                <w:sz w:val="18"/>
                <w:szCs w:val="18"/>
              </w:rPr>
              <w:t>技术</w:t>
            </w:r>
          </w:p>
          <w:p w:rsidR="00FF02E1" w:rsidRDefault="00FF02E1">
            <w:pPr>
              <w:widowControl/>
              <w:autoSpaceDE w:val="0"/>
              <w:autoSpaceDN w:val="0"/>
              <w:adjustRightInd w:val="0"/>
              <w:spacing w:before="104" w:line="5" w:lineRule="atLeast"/>
              <w:ind w:left="183"/>
              <w:rPr>
                <w:rFonts w:ascii="宋体" w:hAnsi="宋体"/>
                <w:kern w:val="0"/>
                <w:sz w:val="18"/>
                <w:szCs w:val="18"/>
              </w:rPr>
            </w:pPr>
            <w:r>
              <w:rPr>
                <w:rFonts w:ascii="宋体" w:hAnsi="宋体" w:cs="仿宋_GB2312"/>
                <w:kern w:val="0"/>
                <w:sz w:val="18"/>
                <w:szCs w:val="18"/>
              </w:rPr>
              <w:t>经济</w:t>
            </w:r>
          </w:p>
          <w:p w:rsidR="00FF02E1" w:rsidRDefault="00FF02E1">
            <w:pPr>
              <w:widowControl/>
              <w:autoSpaceDE w:val="0"/>
              <w:autoSpaceDN w:val="0"/>
              <w:adjustRightInd w:val="0"/>
              <w:spacing w:before="106" w:line="5" w:lineRule="atLeast"/>
              <w:ind w:left="183"/>
              <w:rPr>
                <w:rFonts w:ascii="宋体" w:hAnsi="宋体"/>
                <w:kern w:val="0"/>
                <w:sz w:val="18"/>
                <w:szCs w:val="18"/>
              </w:rPr>
            </w:pPr>
            <w:r>
              <w:rPr>
                <w:rFonts w:ascii="宋体" w:hAnsi="宋体" w:cs="仿宋_GB2312"/>
                <w:kern w:val="0"/>
                <w:sz w:val="18"/>
                <w:szCs w:val="18"/>
              </w:rPr>
              <w:t>指标</w:t>
            </w:r>
          </w:p>
          <w:p w:rsidR="00FF02E1" w:rsidRDefault="00FF02E1">
            <w:pPr>
              <w:widowControl/>
              <w:autoSpaceDE w:val="0"/>
              <w:autoSpaceDN w:val="0"/>
              <w:adjustRightInd w:val="0"/>
              <w:spacing w:before="102" w:line="5" w:lineRule="atLeast"/>
              <w:ind w:left="187"/>
              <w:rPr>
                <w:rFonts w:ascii="宋体" w:hAnsi="宋体"/>
                <w:kern w:val="0"/>
                <w:sz w:val="15"/>
                <w:szCs w:val="15"/>
              </w:rPr>
            </w:pPr>
            <w:r>
              <w:rPr>
                <w:rFonts w:ascii="宋体" w:hAnsi="宋体" w:cs="仿宋_GB2312"/>
                <w:kern w:val="0"/>
                <w:sz w:val="15"/>
                <w:szCs w:val="15"/>
              </w:rPr>
              <w:t>(</w:t>
            </w:r>
            <w:r>
              <w:rPr>
                <w:rFonts w:ascii="宋体" w:hAnsi="宋体" w:cs="仿宋_GB2312" w:hint="eastAsia"/>
                <w:kern w:val="0"/>
                <w:sz w:val="15"/>
                <w:szCs w:val="15"/>
              </w:rPr>
              <w:t>万元</w:t>
            </w:r>
            <w:r>
              <w:rPr>
                <w:rFonts w:ascii="宋体" w:hAnsi="宋体" w:cs="仿宋_GB2312"/>
                <w:kern w:val="0"/>
                <w:sz w:val="15"/>
                <w:szCs w:val="15"/>
              </w:rPr>
              <w:t>)</w:t>
            </w:r>
          </w:p>
        </w:tc>
        <w:tc>
          <w:tcPr>
            <w:tcW w:w="717" w:type="dxa"/>
            <w:vMerge w:val="restart"/>
            <w:tcBorders>
              <w:top w:val="single" w:sz="6" w:space="0" w:color="auto"/>
              <w:bottom w:val="double" w:sz="4" w:space="0" w:color="auto"/>
            </w:tcBorders>
            <w:vAlign w:val="center"/>
          </w:tcPr>
          <w:p w:rsidR="00FF02E1" w:rsidRDefault="00FF02E1">
            <w:pPr>
              <w:widowControl/>
              <w:autoSpaceDE w:val="0"/>
              <w:autoSpaceDN w:val="0"/>
              <w:adjustRightInd w:val="0"/>
              <w:spacing w:before="113" w:line="5" w:lineRule="atLeast"/>
              <w:jc w:val="center"/>
              <w:rPr>
                <w:rFonts w:ascii="宋体" w:hAnsi="宋体"/>
                <w:kern w:val="0"/>
                <w:sz w:val="18"/>
                <w:szCs w:val="18"/>
              </w:rPr>
            </w:pPr>
            <w:r>
              <w:rPr>
                <w:rFonts w:ascii="宋体" w:hAnsi="宋体" w:cs="仿宋_GB2312"/>
                <w:kern w:val="0"/>
                <w:sz w:val="18"/>
                <w:szCs w:val="18"/>
              </w:rPr>
              <w:t>费用</w:t>
            </w:r>
            <w:r>
              <w:rPr>
                <w:rFonts w:ascii="宋体" w:hAnsi="宋体" w:cs="仿宋_GB2312" w:hint="eastAsia"/>
                <w:kern w:val="0"/>
                <w:sz w:val="18"/>
                <w:szCs w:val="18"/>
              </w:rPr>
              <w:t xml:space="preserve">  比例  </w:t>
            </w:r>
            <w:r>
              <w:rPr>
                <w:rFonts w:ascii="宋体" w:hAnsi="宋体" w:cs="仿宋_GB2312"/>
                <w:kern w:val="0"/>
                <w:sz w:val="18"/>
                <w:szCs w:val="18"/>
              </w:rPr>
              <w:t>(%)</w:t>
            </w:r>
          </w:p>
        </w:tc>
      </w:tr>
      <w:tr w:rsidR="00FF02E1">
        <w:trPr>
          <w:cantSplit/>
          <w:trHeight w:val="1005"/>
        </w:trPr>
        <w:tc>
          <w:tcPr>
            <w:tcW w:w="719"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2139" w:type="dxa"/>
            <w:gridSpan w:val="2"/>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927" w:type="dxa"/>
            <w:tcBorders>
              <w:top w:val="single" w:sz="6" w:space="0" w:color="auto"/>
              <w:bottom w:val="double" w:sz="4" w:space="0" w:color="auto"/>
            </w:tcBorders>
            <w:vAlign w:val="center"/>
          </w:tcPr>
          <w:p w:rsidR="00FF02E1" w:rsidRDefault="00FF02E1">
            <w:pPr>
              <w:widowControl/>
              <w:autoSpaceDE w:val="0"/>
              <w:autoSpaceDN w:val="0"/>
              <w:adjustRightInd w:val="0"/>
              <w:spacing w:before="230" w:line="5" w:lineRule="atLeast"/>
              <w:jc w:val="center"/>
              <w:rPr>
                <w:rFonts w:ascii="宋体" w:hAnsi="宋体"/>
                <w:kern w:val="0"/>
                <w:sz w:val="24"/>
              </w:rPr>
            </w:pPr>
            <w:r>
              <w:rPr>
                <w:rFonts w:ascii="宋体" w:hAnsi="宋体" w:cs="仿宋_GB2312" w:hint="eastAsia"/>
                <w:kern w:val="0"/>
                <w:sz w:val="18"/>
                <w:szCs w:val="18"/>
              </w:rPr>
              <w:t>Ⅰ</w:t>
            </w:r>
            <w:r>
              <w:rPr>
                <w:rFonts w:ascii="宋体" w:hAnsi="宋体" w:cs="仿宋_GB2312"/>
                <w:kern w:val="0"/>
                <w:sz w:val="18"/>
                <w:szCs w:val="18"/>
              </w:rPr>
              <w:t xml:space="preserve">        建筑</w:t>
            </w:r>
            <w:r>
              <w:rPr>
                <w:rFonts w:ascii="宋体" w:hAnsi="宋体" w:cs="仿宋_GB2312" w:hint="eastAsia"/>
                <w:kern w:val="0"/>
                <w:sz w:val="18"/>
                <w:szCs w:val="18"/>
              </w:rPr>
              <w:t xml:space="preserve">     </w:t>
            </w:r>
            <w:r>
              <w:rPr>
                <w:rFonts w:ascii="宋体" w:hAnsi="宋体" w:cs="仿宋_GB2312"/>
                <w:kern w:val="0"/>
                <w:sz w:val="18"/>
                <w:szCs w:val="18"/>
              </w:rPr>
              <w:t>工程费</w:t>
            </w:r>
          </w:p>
        </w:tc>
        <w:tc>
          <w:tcPr>
            <w:tcW w:w="928" w:type="dxa"/>
            <w:tcBorders>
              <w:top w:val="single" w:sz="6" w:space="0" w:color="auto"/>
              <w:bottom w:val="double" w:sz="4" w:space="0" w:color="auto"/>
            </w:tcBorders>
            <w:vAlign w:val="center"/>
          </w:tcPr>
          <w:p w:rsidR="00FF02E1" w:rsidRDefault="00FF02E1">
            <w:pPr>
              <w:widowControl/>
              <w:autoSpaceDE w:val="0"/>
              <w:autoSpaceDN w:val="0"/>
              <w:adjustRightInd w:val="0"/>
              <w:spacing w:before="226" w:line="5" w:lineRule="atLeast"/>
              <w:jc w:val="center"/>
              <w:rPr>
                <w:rFonts w:ascii="宋体" w:hAnsi="宋体"/>
                <w:kern w:val="0"/>
                <w:sz w:val="18"/>
                <w:szCs w:val="18"/>
              </w:rPr>
            </w:pPr>
            <w:r>
              <w:rPr>
                <w:rFonts w:ascii="宋体" w:hAnsi="宋体" w:cs="仿宋_GB2312" w:hint="eastAsia"/>
                <w:kern w:val="0"/>
                <w:sz w:val="18"/>
                <w:szCs w:val="18"/>
              </w:rPr>
              <w:t>Ⅱ</w:t>
            </w:r>
            <w:r>
              <w:rPr>
                <w:rFonts w:ascii="宋体" w:hAnsi="宋体" w:cs="仿宋_GB2312"/>
                <w:kern w:val="0"/>
                <w:sz w:val="18"/>
                <w:szCs w:val="18"/>
              </w:rPr>
              <w:t xml:space="preserve">        安装</w:t>
            </w:r>
            <w:r>
              <w:rPr>
                <w:rFonts w:ascii="宋体" w:hAnsi="宋体" w:cs="仿宋_GB2312" w:hint="eastAsia"/>
                <w:kern w:val="0"/>
                <w:sz w:val="18"/>
                <w:szCs w:val="18"/>
              </w:rPr>
              <w:t xml:space="preserve">     </w:t>
            </w:r>
            <w:r>
              <w:rPr>
                <w:rFonts w:ascii="宋体" w:hAnsi="宋体" w:cs="仿宋_GB2312"/>
                <w:kern w:val="0"/>
                <w:sz w:val="18"/>
                <w:szCs w:val="18"/>
              </w:rPr>
              <w:t>工程费</w:t>
            </w:r>
          </w:p>
        </w:tc>
        <w:tc>
          <w:tcPr>
            <w:tcW w:w="928" w:type="dxa"/>
            <w:gridSpan w:val="2"/>
            <w:tcBorders>
              <w:top w:val="single" w:sz="6" w:space="0" w:color="auto"/>
              <w:bottom w:val="double" w:sz="4" w:space="0" w:color="auto"/>
            </w:tcBorders>
            <w:vAlign w:val="center"/>
          </w:tcPr>
          <w:p w:rsidR="00FF02E1" w:rsidRDefault="00FF02E1">
            <w:pPr>
              <w:widowControl/>
              <w:autoSpaceDE w:val="0"/>
              <w:autoSpaceDN w:val="0"/>
              <w:adjustRightInd w:val="0"/>
              <w:spacing w:before="226" w:line="5" w:lineRule="atLeast"/>
              <w:jc w:val="center"/>
              <w:rPr>
                <w:rFonts w:ascii="宋体" w:hAnsi="宋体"/>
                <w:kern w:val="0"/>
                <w:sz w:val="18"/>
                <w:szCs w:val="18"/>
              </w:rPr>
            </w:pPr>
            <w:r>
              <w:rPr>
                <w:rFonts w:ascii="宋体" w:hAnsi="宋体" w:cs="仿宋_GB2312" w:hint="eastAsia"/>
                <w:kern w:val="0"/>
                <w:sz w:val="18"/>
                <w:szCs w:val="18"/>
              </w:rPr>
              <w:t>Ⅲ</w:t>
            </w:r>
            <w:r>
              <w:rPr>
                <w:rFonts w:ascii="宋体" w:hAnsi="宋体" w:cs="仿宋_GB2312"/>
                <w:kern w:val="0"/>
                <w:sz w:val="18"/>
                <w:szCs w:val="18"/>
              </w:rPr>
              <w:t xml:space="preserve">        设备</w:t>
            </w:r>
            <w:r>
              <w:rPr>
                <w:rFonts w:ascii="宋体" w:hAnsi="宋体" w:cs="仿宋_GB2312" w:hint="eastAsia"/>
                <w:kern w:val="0"/>
                <w:sz w:val="18"/>
                <w:szCs w:val="18"/>
              </w:rPr>
              <w:t xml:space="preserve">     </w:t>
            </w:r>
            <w:r>
              <w:rPr>
                <w:rFonts w:ascii="宋体" w:hAnsi="宋体" w:cs="仿宋_GB2312"/>
                <w:kern w:val="0"/>
                <w:sz w:val="18"/>
                <w:szCs w:val="18"/>
              </w:rPr>
              <w:t>购置费</w:t>
            </w:r>
          </w:p>
        </w:tc>
        <w:tc>
          <w:tcPr>
            <w:tcW w:w="844" w:type="dxa"/>
            <w:tcBorders>
              <w:top w:val="single" w:sz="6" w:space="0" w:color="auto"/>
              <w:bottom w:val="double" w:sz="4" w:space="0" w:color="auto"/>
            </w:tcBorders>
            <w:vAlign w:val="center"/>
          </w:tcPr>
          <w:p w:rsidR="00FF02E1" w:rsidRDefault="00FF02E1">
            <w:pPr>
              <w:widowControl/>
              <w:autoSpaceDE w:val="0"/>
              <w:autoSpaceDN w:val="0"/>
              <w:adjustRightInd w:val="0"/>
              <w:spacing w:before="34" w:line="5" w:lineRule="atLeast"/>
              <w:jc w:val="center"/>
              <w:rPr>
                <w:rFonts w:ascii="宋体" w:hAnsi="宋体" w:cs="仿宋_GB2312"/>
                <w:kern w:val="0"/>
                <w:sz w:val="18"/>
                <w:szCs w:val="18"/>
              </w:rPr>
            </w:pPr>
            <w:r>
              <w:rPr>
                <w:rFonts w:ascii="宋体" w:hAnsi="宋体" w:cs="仿宋_GB2312" w:hint="eastAsia"/>
                <w:kern w:val="0"/>
                <w:sz w:val="18"/>
                <w:szCs w:val="18"/>
              </w:rPr>
              <w:t>Ⅳ</w:t>
            </w:r>
            <w:r>
              <w:rPr>
                <w:rFonts w:ascii="宋体" w:hAnsi="宋体" w:cs="仿宋_GB2312"/>
                <w:kern w:val="0"/>
                <w:sz w:val="18"/>
                <w:szCs w:val="18"/>
              </w:rPr>
              <w:t xml:space="preserve">        其他费</w:t>
            </w:r>
          </w:p>
        </w:tc>
        <w:tc>
          <w:tcPr>
            <w:tcW w:w="720" w:type="dxa"/>
            <w:tcBorders>
              <w:top w:val="single" w:sz="6" w:space="0" w:color="auto"/>
              <w:bottom w:val="double" w:sz="4" w:space="0" w:color="auto"/>
            </w:tcBorders>
            <w:vAlign w:val="center"/>
          </w:tcPr>
          <w:p w:rsidR="00FF02E1" w:rsidRDefault="00FF02E1">
            <w:pPr>
              <w:widowControl/>
              <w:autoSpaceDE w:val="0"/>
              <w:autoSpaceDN w:val="0"/>
              <w:adjustRightInd w:val="0"/>
              <w:spacing w:before="224" w:line="5" w:lineRule="atLeast"/>
              <w:jc w:val="center"/>
              <w:rPr>
                <w:rFonts w:ascii="宋体" w:hAnsi="宋体"/>
                <w:kern w:val="0"/>
                <w:sz w:val="18"/>
                <w:szCs w:val="18"/>
              </w:rPr>
            </w:pPr>
            <w:r>
              <w:rPr>
                <w:rFonts w:ascii="宋体" w:hAnsi="宋体" w:cs="仿宋_GB2312"/>
                <w:kern w:val="0"/>
                <w:sz w:val="18"/>
                <w:szCs w:val="18"/>
              </w:rPr>
              <w:t>合计</w:t>
            </w:r>
          </w:p>
        </w:tc>
        <w:tc>
          <w:tcPr>
            <w:tcW w:w="818"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2858" w:type="dxa"/>
            <w:gridSpan w:val="3"/>
            <w:tcBorders>
              <w:top w:val="double" w:sz="4" w:space="0" w:color="auto"/>
            </w:tcBorders>
          </w:tcPr>
          <w:p w:rsidR="00FF02E1" w:rsidRDefault="00FF02E1">
            <w:pPr>
              <w:widowControl/>
              <w:autoSpaceDE w:val="0"/>
              <w:autoSpaceDN w:val="0"/>
              <w:adjustRightInd w:val="0"/>
              <w:spacing w:before="28" w:line="5" w:lineRule="atLeast"/>
              <w:ind w:left="136"/>
              <w:rPr>
                <w:rFonts w:ascii="宋体" w:hAnsi="宋体"/>
                <w:kern w:val="0"/>
                <w:sz w:val="18"/>
                <w:szCs w:val="18"/>
              </w:rPr>
            </w:pPr>
            <w:r>
              <w:rPr>
                <w:rFonts w:ascii="宋体" w:hAnsi="宋体" w:cs="仿宋_GB2312" w:hint="eastAsia"/>
                <w:kern w:val="0"/>
                <w:sz w:val="18"/>
                <w:szCs w:val="18"/>
              </w:rPr>
              <w:t>第一部分</w:t>
            </w:r>
            <w:r>
              <w:rPr>
                <w:rFonts w:ascii="宋体" w:hAnsi="宋体" w:cs="仿宋_GB2312"/>
                <w:kern w:val="0"/>
                <w:sz w:val="18"/>
                <w:szCs w:val="18"/>
              </w:rPr>
              <w:t>:静态投资</w:t>
            </w:r>
          </w:p>
        </w:tc>
        <w:tc>
          <w:tcPr>
            <w:tcW w:w="927"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75" w:line="5" w:lineRule="atLeast"/>
              <w:ind w:left="291"/>
              <w:rPr>
                <w:rFonts w:ascii="宋体" w:hAnsi="宋体"/>
                <w:kern w:val="0"/>
                <w:sz w:val="18"/>
                <w:szCs w:val="18"/>
              </w:rPr>
            </w:pPr>
            <w:r>
              <w:rPr>
                <w:rFonts w:ascii="宋体" w:hAnsi="宋体" w:cs="仿宋_GB2312" w:hint="eastAsia"/>
                <w:kern w:val="0"/>
                <w:sz w:val="18"/>
                <w:szCs w:val="18"/>
              </w:rPr>
              <w:t>一</w:t>
            </w:r>
          </w:p>
        </w:tc>
        <w:tc>
          <w:tcPr>
            <w:tcW w:w="2139" w:type="dxa"/>
            <w:gridSpan w:val="2"/>
          </w:tcPr>
          <w:p w:rsidR="00FF02E1" w:rsidRDefault="00FF02E1">
            <w:pPr>
              <w:widowControl/>
              <w:autoSpaceDE w:val="0"/>
              <w:autoSpaceDN w:val="0"/>
              <w:adjustRightInd w:val="0"/>
              <w:spacing w:before="28" w:line="5" w:lineRule="atLeast"/>
              <w:ind w:left="125"/>
              <w:rPr>
                <w:rFonts w:ascii="宋体" w:hAnsi="宋体"/>
                <w:kern w:val="0"/>
                <w:sz w:val="18"/>
                <w:szCs w:val="18"/>
              </w:rPr>
            </w:pPr>
            <w:r>
              <w:rPr>
                <w:rFonts w:ascii="宋体" w:hAnsi="宋体" w:cs="仿宋_GB2312"/>
                <w:kern w:val="0"/>
                <w:sz w:val="18"/>
                <w:szCs w:val="18"/>
              </w:rPr>
              <w:t>拆迁及征地费用</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100" w:line="5" w:lineRule="atLeast"/>
              <w:ind w:left="291"/>
              <w:rPr>
                <w:rFonts w:ascii="宋体" w:hAnsi="宋体"/>
                <w:kern w:val="0"/>
                <w:sz w:val="18"/>
                <w:szCs w:val="18"/>
              </w:rPr>
            </w:pPr>
            <w:r>
              <w:rPr>
                <w:rFonts w:ascii="宋体" w:hAnsi="宋体" w:cs="仿宋_GB2312" w:hint="eastAsia"/>
                <w:kern w:val="0"/>
                <w:sz w:val="18"/>
                <w:szCs w:val="18"/>
              </w:rPr>
              <w:t>二</w:t>
            </w:r>
          </w:p>
        </w:tc>
        <w:tc>
          <w:tcPr>
            <w:tcW w:w="2139" w:type="dxa"/>
            <w:gridSpan w:val="2"/>
          </w:tcPr>
          <w:p w:rsidR="00FF02E1" w:rsidRDefault="00FF02E1">
            <w:pPr>
              <w:widowControl/>
              <w:autoSpaceDE w:val="0"/>
              <w:autoSpaceDN w:val="0"/>
              <w:adjustRightInd w:val="0"/>
              <w:spacing w:before="30" w:line="5" w:lineRule="atLeast"/>
              <w:ind w:left="129"/>
              <w:rPr>
                <w:rFonts w:ascii="宋体" w:hAnsi="宋体"/>
                <w:kern w:val="0"/>
                <w:sz w:val="18"/>
                <w:szCs w:val="18"/>
              </w:rPr>
            </w:pPr>
            <w:r>
              <w:rPr>
                <w:rFonts w:ascii="宋体" w:hAnsi="宋体" w:cs="仿宋_GB2312" w:hint="eastAsia"/>
                <w:kern w:val="0"/>
                <w:sz w:val="18"/>
                <w:szCs w:val="18"/>
              </w:rPr>
              <w:t>路基</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44" w:line="5" w:lineRule="atLeast"/>
              <w:ind w:left="295"/>
              <w:rPr>
                <w:rFonts w:ascii="宋体" w:hAnsi="宋体"/>
                <w:kern w:val="0"/>
                <w:sz w:val="18"/>
                <w:szCs w:val="18"/>
              </w:rPr>
            </w:pPr>
            <w:r>
              <w:rPr>
                <w:rFonts w:ascii="宋体" w:hAnsi="宋体" w:cs="仿宋_GB2312" w:hint="eastAsia"/>
                <w:kern w:val="0"/>
                <w:sz w:val="18"/>
                <w:szCs w:val="18"/>
              </w:rPr>
              <w:t>三</w:t>
            </w:r>
          </w:p>
        </w:tc>
        <w:tc>
          <w:tcPr>
            <w:tcW w:w="2139" w:type="dxa"/>
            <w:gridSpan w:val="2"/>
          </w:tcPr>
          <w:p w:rsidR="00FF02E1" w:rsidRDefault="00FF02E1">
            <w:pPr>
              <w:widowControl/>
              <w:autoSpaceDE w:val="0"/>
              <w:autoSpaceDN w:val="0"/>
              <w:adjustRightInd w:val="0"/>
              <w:spacing w:before="32" w:line="5" w:lineRule="atLeast"/>
              <w:ind w:left="118"/>
              <w:rPr>
                <w:rFonts w:ascii="宋体" w:hAnsi="宋体"/>
                <w:kern w:val="0"/>
                <w:sz w:val="18"/>
                <w:szCs w:val="18"/>
              </w:rPr>
            </w:pPr>
            <w:r>
              <w:rPr>
                <w:rFonts w:ascii="宋体" w:hAnsi="宋体" w:cs="仿宋_GB2312"/>
                <w:kern w:val="0"/>
                <w:sz w:val="18"/>
                <w:szCs w:val="18"/>
              </w:rPr>
              <w:t>桥涵</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43" w:line="5" w:lineRule="atLeast"/>
              <w:ind w:left="302"/>
              <w:rPr>
                <w:rFonts w:ascii="宋体" w:hAnsi="宋体"/>
                <w:kern w:val="0"/>
                <w:sz w:val="18"/>
                <w:szCs w:val="18"/>
              </w:rPr>
            </w:pPr>
            <w:r>
              <w:rPr>
                <w:rFonts w:ascii="宋体" w:hAnsi="宋体" w:cs="仿宋_GB2312" w:hint="eastAsia"/>
                <w:kern w:val="0"/>
                <w:sz w:val="18"/>
                <w:szCs w:val="18"/>
              </w:rPr>
              <w:t>四</w:t>
            </w:r>
          </w:p>
        </w:tc>
        <w:tc>
          <w:tcPr>
            <w:tcW w:w="2139" w:type="dxa"/>
            <w:gridSpan w:val="2"/>
          </w:tcPr>
          <w:p w:rsidR="00FF02E1" w:rsidRDefault="00FF02E1">
            <w:pPr>
              <w:widowControl/>
              <w:autoSpaceDE w:val="0"/>
              <w:autoSpaceDN w:val="0"/>
              <w:adjustRightInd w:val="0"/>
              <w:spacing w:before="32" w:line="5" w:lineRule="atLeast"/>
              <w:ind w:left="129"/>
              <w:rPr>
                <w:rFonts w:ascii="宋体" w:hAnsi="宋体"/>
                <w:kern w:val="0"/>
                <w:sz w:val="18"/>
                <w:szCs w:val="18"/>
              </w:rPr>
            </w:pPr>
            <w:r>
              <w:rPr>
                <w:rFonts w:ascii="宋体" w:hAnsi="宋体" w:cs="仿宋_GB2312" w:hint="eastAsia"/>
                <w:kern w:val="0"/>
                <w:sz w:val="18"/>
                <w:szCs w:val="18"/>
              </w:rPr>
              <w:t>隧道及明洞</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46" w:line="5" w:lineRule="atLeast"/>
              <w:ind w:left="284"/>
              <w:rPr>
                <w:rFonts w:ascii="宋体" w:hAnsi="宋体"/>
                <w:kern w:val="0"/>
                <w:sz w:val="18"/>
                <w:szCs w:val="18"/>
              </w:rPr>
            </w:pPr>
            <w:r>
              <w:rPr>
                <w:rFonts w:ascii="宋体" w:hAnsi="宋体" w:cs="仿宋_GB2312" w:hint="eastAsia"/>
                <w:kern w:val="0"/>
                <w:sz w:val="18"/>
                <w:szCs w:val="18"/>
              </w:rPr>
              <w:t>五</w:t>
            </w:r>
          </w:p>
        </w:tc>
        <w:tc>
          <w:tcPr>
            <w:tcW w:w="2139" w:type="dxa"/>
            <w:gridSpan w:val="2"/>
          </w:tcPr>
          <w:p w:rsidR="00FF02E1" w:rsidRDefault="00FF02E1">
            <w:pPr>
              <w:widowControl/>
              <w:autoSpaceDE w:val="0"/>
              <w:autoSpaceDN w:val="0"/>
              <w:adjustRightInd w:val="0"/>
              <w:spacing w:before="30" w:line="5" w:lineRule="atLeast"/>
              <w:ind w:left="125"/>
              <w:rPr>
                <w:rFonts w:ascii="宋体" w:hAnsi="宋体"/>
                <w:kern w:val="0"/>
                <w:sz w:val="18"/>
                <w:szCs w:val="18"/>
              </w:rPr>
            </w:pPr>
            <w:r>
              <w:rPr>
                <w:rFonts w:ascii="宋体" w:hAnsi="宋体" w:cs="仿宋_GB2312"/>
                <w:kern w:val="0"/>
                <w:sz w:val="18"/>
                <w:szCs w:val="18"/>
              </w:rPr>
              <w:t>轨道</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68" w:line="5" w:lineRule="atLeast"/>
              <w:ind w:left="291"/>
              <w:rPr>
                <w:rFonts w:ascii="宋体" w:hAnsi="宋体"/>
                <w:kern w:val="0"/>
                <w:sz w:val="18"/>
                <w:szCs w:val="18"/>
              </w:rPr>
            </w:pPr>
            <w:r>
              <w:rPr>
                <w:rFonts w:ascii="宋体" w:hAnsi="宋体" w:cs="仿宋_GB2312" w:hint="eastAsia"/>
                <w:kern w:val="0"/>
                <w:sz w:val="18"/>
                <w:szCs w:val="18"/>
              </w:rPr>
              <w:t>六</w:t>
            </w:r>
          </w:p>
        </w:tc>
        <w:tc>
          <w:tcPr>
            <w:tcW w:w="2139" w:type="dxa"/>
            <w:gridSpan w:val="2"/>
          </w:tcPr>
          <w:p w:rsidR="00FF02E1" w:rsidRDefault="00FF02E1">
            <w:pPr>
              <w:widowControl/>
              <w:autoSpaceDE w:val="0"/>
              <w:autoSpaceDN w:val="0"/>
              <w:adjustRightInd w:val="0"/>
              <w:spacing w:before="32" w:line="5" w:lineRule="atLeast"/>
              <w:ind w:left="125"/>
              <w:rPr>
                <w:rFonts w:ascii="宋体" w:hAnsi="宋体"/>
                <w:kern w:val="0"/>
                <w:sz w:val="18"/>
                <w:szCs w:val="18"/>
              </w:rPr>
            </w:pPr>
            <w:r>
              <w:rPr>
                <w:rFonts w:ascii="宋体" w:hAnsi="宋体" w:cs="仿宋_GB2312"/>
                <w:kern w:val="0"/>
                <w:sz w:val="18"/>
                <w:szCs w:val="18"/>
              </w:rPr>
              <w:t>通信、信号及信息</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37" w:line="5" w:lineRule="atLeast"/>
              <w:ind w:left="284"/>
              <w:rPr>
                <w:rFonts w:ascii="宋体" w:hAnsi="宋体"/>
                <w:kern w:val="0"/>
                <w:sz w:val="18"/>
                <w:szCs w:val="18"/>
              </w:rPr>
            </w:pPr>
            <w:r>
              <w:rPr>
                <w:rFonts w:ascii="宋体" w:hAnsi="宋体" w:cs="仿宋_GB2312" w:hint="eastAsia"/>
                <w:kern w:val="0"/>
                <w:sz w:val="18"/>
                <w:szCs w:val="18"/>
              </w:rPr>
              <w:t>七</w:t>
            </w:r>
          </w:p>
        </w:tc>
        <w:tc>
          <w:tcPr>
            <w:tcW w:w="2139" w:type="dxa"/>
            <w:gridSpan w:val="2"/>
          </w:tcPr>
          <w:p w:rsidR="00FF02E1" w:rsidRDefault="00FF02E1">
            <w:pPr>
              <w:widowControl/>
              <w:autoSpaceDE w:val="0"/>
              <w:autoSpaceDN w:val="0"/>
              <w:adjustRightInd w:val="0"/>
              <w:spacing w:before="34" w:line="5" w:lineRule="atLeast"/>
              <w:ind w:left="147"/>
              <w:rPr>
                <w:rFonts w:ascii="宋体" w:hAnsi="宋体"/>
                <w:kern w:val="0"/>
                <w:sz w:val="18"/>
                <w:szCs w:val="18"/>
              </w:rPr>
            </w:pPr>
            <w:r>
              <w:rPr>
                <w:rFonts w:ascii="宋体" w:hAnsi="宋体" w:cs="仿宋_GB2312"/>
                <w:kern w:val="0"/>
                <w:sz w:val="18"/>
                <w:szCs w:val="18"/>
              </w:rPr>
              <w:t>电力及电力牵引供电</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43" w:line="5" w:lineRule="atLeast"/>
              <w:ind w:left="284"/>
              <w:rPr>
                <w:rFonts w:ascii="宋体" w:hAnsi="宋体"/>
                <w:kern w:val="0"/>
                <w:sz w:val="18"/>
                <w:szCs w:val="18"/>
              </w:rPr>
            </w:pPr>
            <w:r>
              <w:rPr>
                <w:rFonts w:ascii="宋体" w:hAnsi="宋体" w:cs="仿宋_GB2312" w:hint="eastAsia"/>
                <w:kern w:val="0"/>
                <w:sz w:val="18"/>
                <w:szCs w:val="18"/>
              </w:rPr>
              <w:t>八</w:t>
            </w:r>
          </w:p>
        </w:tc>
        <w:tc>
          <w:tcPr>
            <w:tcW w:w="2139" w:type="dxa"/>
            <w:gridSpan w:val="2"/>
          </w:tcPr>
          <w:p w:rsidR="00FF02E1" w:rsidRDefault="00FF02E1">
            <w:pPr>
              <w:widowControl/>
              <w:autoSpaceDE w:val="0"/>
              <w:autoSpaceDN w:val="0"/>
              <w:adjustRightInd w:val="0"/>
              <w:spacing w:before="35" w:line="5" w:lineRule="atLeast"/>
              <w:ind w:left="125"/>
              <w:rPr>
                <w:rFonts w:ascii="宋体" w:hAnsi="宋体"/>
                <w:kern w:val="0"/>
                <w:sz w:val="18"/>
                <w:szCs w:val="18"/>
              </w:rPr>
            </w:pPr>
            <w:r>
              <w:rPr>
                <w:rFonts w:ascii="宋体" w:hAnsi="宋体" w:cs="仿宋_GB2312" w:hint="eastAsia"/>
                <w:kern w:val="0"/>
                <w:sz w:val="18"/>
                <w:szCs w:val="18"/>
              </w:rPr>
              <w:t>房屋</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35" w:line="5" w:lineRule="atLeast"/>
              <w:ind w:left="287"/>
              <w:rPr>
                <w:rFonts w:ascii="宋体" w:hAnsi="宋体"/>
                <w:kern w:val="0"/>
                <w:sz w:val="18"/>
                <w:szCs w:val="18"/>
              </w:rPr>
            </w:pPr>
            <w:r>
              <w:rPr>
                <w:rFonts w:ascii="宋体" w:hAnsi="宋体" w:cs="仿宋_GB2312" w:hint="eastAsia"/>
                <w:kern w:val="0"/>
                <w:sz w:val="18"/>
                <w:szCs w:val="18"/>
              </w:rPr>
              <w:t>九</w:t>
            </w:r>
          </w:p>
        </w:tc>
        <w:tc>
          <w:tcPr>
            <w:tcW w:w="2139" w:type="dxa"/>
            <w:gridSpan w:val="2"/>
          </w:tcPr>
          <w:p w:rsidR="00FF02E1" w:rsidRDefault="00FF02E1">
            <w:pPr>
              <w:widowControl/>
              <w:autoSpaceDE w:val="0"/>
              <w:autoSpaceDN w:val="0"/>
              <w:adjustRightInd w:val="0"/>
              <w:spacing w:before="32" w:line="5" w:lineRule="atLeast"/>
              <w:ind w:left="129"/>
              <w:rPr>
                <w:rFonts w:ascii="宋体" w:hAnsi="宋体"/>
                <w:kern w:val="0"/>
                <w:sz w:val="18"/>
                <w:szCs w:val="18"/>
              </w:rPr>
            </w:pPr>
            <w:r>
              <w:rPr>
                <w:rFonts w:ascii="宋体" w:hAnsi="宋体" w:cs="仿宋_GB2312"/>
                <w:kern w:val="0"/>
                <w:sz w:val="18"/>
                <w:szCs w:val="18"/>
              </w:rPr>
              <w:t>其他运营生产设备及</w:t>
            </w:r>
          </w:p>
          <w:p w:rsidR="00FF02E1" w:rsidRDefault="00FF02E1">
            <w:pPr>
              <w:widowControl/>
              <w:autoSpaceDE w:val="0"/>
              <w:autoSpaceDN w:val="0"/>
              <w:adjustRightInd w:val="0"/>
              <w:spacing w:before="102" w:line="5" w:lineRule="atLeast"/>
              <w:ind w:left="125"/>
              <w:rPr>
                <w:rFonts w:ascii="宋体" w:hAnsi="宋体"/>
                <w:kern w:val="0"/>
                <w:sz w:val="18"/>
                <w:szCs w:val="18"/>
              </w:rPr>
            </w:pPr>
            <w:r>
              <w:rPr>
                <w:rFonts w:ascii="宋体" w:hAnsi="宋体" w:cs="仿宋_GB2312" w:hint="eastAsia"/>
                <w:kern w:val="0"/>
                <w:sz w:val="18"/>
                <w:szCs w:val="18"/>
              </w:rPr>
              <w:t>建筑物</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34" w:line="5" w:lineRule="atLeast"/>
              <w:ind w:left="298"/>
              <w:rPr>
                <w:rFonts w:ascii="宋体" w:hAnsi="宋体"/>
                <w:kern w:val="0"/>
                <w:sz w:val="18"/>
                <w:szCs w:val="18"/>
              </w:rPr>
            </w:pPr>
            <w:r>
              <w:rPr>
                <w:rFonts w:ascii="宋体" w:hAnsi="宋体" w:cs="仿宋_GB2312" w:hint="eastAsia"/>
                <w:kern w:val="0"/>
                <w:sz w:val="18"/>
                <w:szCs w:val="18"/>
              </w:rPr>
              <w:t>十</w:t>
            </w:r>
          </w:p>
        </w:tc>
        <w:tc>
          <w:tcPr>
            <w:tcW w:w="2139" w:type="dxa"/>
            <w:gridSpan w:val="2"/>
          </w:tcPr>
          <w:p w:rsidR="00FF02E1" w:rsidRDefault="00FF02E1">
            <w:pPr>
              <w:widowControl/>
              <w:autoSpaceDE w:val="0"/>
              <w:autoSpaceDN w:val="0"/>
              <w:adjustRightInd w:val="0"/>
              <w:spacing w:before="35" w:line="5" w:lineRule="atLeast"/>
              <w:ind w:left="140"/>
              <w:rPr>
                <w:rFonts w:ascii="宋体" w:hAnsi="宋体"/>
                <w:kern w:val="0"/>
                <w:sz w:val="18"/>
                <w:szCs w:val="18"/>
              </w:rPr>
            </w:pPr>
            <w:r>
              <w:rPr>
                <w:rFonts w:ascii="宋体" w:hAnsi="宋体" w:cs="仿宋_GB2312"/>
                <w:kern w:val="0"/>
                <w:sz w:val="18"/>
                <w:szCs w:val="18"/>
              </w:rPr>
              <w:t>大临和过渡工程</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35" w:line="5" w:lineRule="atLeast"/>
              <w:ind w:left="194"/>
              <w:rPr>
                <w:rFonts w:ascii="宋体" w:hAnsi="宋体"/>
                <w:kern w:val="0"/>
                <w:sz w:val="18"/>
                <w:szCs w:val="18"/>
              </w:rPr>
            </w:pPr>
            <w:r>
              <w:rPr>
                <w:rFonts w:ascii="宋体" w:hAnsi="宋体" w:cs="仿宋_GB2312" w:hint="eastAsia"/>
                <w:kern w:val="0"/>
                <w:sz w:val="18"/>
                <w:szCs w:val="18"/>
              </w:rPr>
              <w:t>十一</w:t>
            </w:r>
          </w:p>
        </w:tc>
        <w:tc>
          <w:tcPr>
            <w:tcW w:w="2139" w:type="dxa"/>
            <w:gridSpan w:val="2"/>
          </w:tcPr>
          <w:p w:rsidR="00FF02E1" w:rsidRDefault="00FF02E1">
            <w:pPr>
              <w:widowControl/>
              <w:autoSpaceDE w:val="0"/>
              <w:autoSpaceDN w:val="0"/>
              <w:adjustRightInd w:val="0"/>
              <w:spacing w:before="32" w:line="5" w:lineRule="atLeast"/>
              <w:ind w:left="129"/>
              <w:rPr>
                <w:rFonts w:ascii="宋体" w:hAnsi="宋体"/>
                <w:kern w:val="0"/>
                <w:sz w:val="18"/>
                <w:szCs w:val="18"/>
              </w:rPr>
            </w:pPr>
            <w:r>
              <w:rPr>
                <w:rFonts w:ascii="宋体" w:hAnsi="宋体" w:cs="仿宋_GB2312"/>
                <w:kern w:val="0"/>
                <w:sz w:val="18"/>
                <w:szCs w:val="18"/>
              </w:rPr>
              <w:t>其他费用</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2858" w:type="dxa"/>
            <w:gridSpan w:val="3"/>
          </w:tcPr>
          <w:p w:rsidR="00FF02E1" w:rsidRDefault="00FF02E1">
            <w:pPr>
              <w:widowControl/>
              <w:autoSpaceDE w:val="0"/>
              <w:autoSpaceDN w:val="0"/>
              <w:adjustRightInd w:val="0"/>
              <w:spacing w:before="32" w:line="5" w:lineRule="atLeast"/>
              <w:ind w:left="838"/>
              <w:rPr>
                <w:rFonts w:ascii="宋体" w:hAnsi="宋体"/>
                <w:kern w:val="0"/>
                <w:sz w:val="18"/>
                <w:szCs w:val="18"/>
              </w:rPr>
            </w:pPr>
            <w:r>
              <w:rPr>
                <w:rFonts w:ascii="宋体" w:hAnsi="宋体" w:cs="仿宋_GB2312"/>
                <w:kern w:val="0"/>
                <w:sz w:val="18"/>
                <w:szCs w:val="18"/>
              </w:rPr>
              <w:t>以上各章合计</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34" w:line="5" w:lineRule="atLeast"/>
              <w:ind w:left="190"/>
              <w:rPr>
                <w:rFonts w:ascii="宋体" w:hAnsi="宋体"/>
                <w:kern w:val="0"/>
                <w:sz w:val="18"/>
                <w:szCs w:val="18"/>
              </w:rPr>
            </w:pPr>
            <w:r>
              <w:rPr>
                <w:rFonts w:ascii="宋体" w:hAnsi="宋体" w:cs="仿宋_GB2312" w:hint="eastAsia"/>
                <w:kern w:val="0"/>
                <w:sz w:val="18"/>
                <w:szCs w:val="18"/>
              </w:rPr>
              <w:t>十二</w:t>
            </w:r>
          </w:p>
        </w:tc>
        <w:tc>
          <w:tcPr>
            <w:tcW w:w="2139" w:type="dxa"/>
            <w:gridSpan w:val="2"/>
          </w:tcPr>
          <w:p w:rsidR="00FF02E1" w:rsidRDefault="00FF02E1">
            <w:pPr>
              <w:widowControl/>
              <w:autoSpaceDE w:val="0"/>
              <w:autoSpaceDN w:val="0"/>
              <w:adjustRightInd w:val="0"/>
              <w:spacing w:before="30" w:line="5" w:lineRule="atLeast"/>
              <w:ind w:left="125"/>
              <w:rPr>
                <w:rFonts w:ascii="宋体" w:hAnsi="宋体"/>
                <w:kern w:val="0"/>
                <w:sz w:val="18"/>
                <w:szCs w:val="18"/>
              </w:rPr>
            </w:pPr>
            <w:r>
              <w:rPr>
                <w:rFonts w:ascii="宋体" w:hAnsi="宋体" w:cs="仿宋_GB2312"/>
                <w:kern w:val="0"/>
                <w:sz w:val="18"/>
                <w:szCs w:val="18"/>
              </w:rPr>
              <w:t>基本预备费</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2858" w:type="dxa"/>
            <w:gridSpan w:val="3"/>
          </w:tcPr>
          <w:p w:rsidR="00FF02E1" w:rsidRDefault="00FF02E1">
            <w:pPr>
              <w:widowControl/>
              <w:autoSpaceDE w:val="0"/>
              <w:autoSpaceDN w:val="0"/>
              <w:adjustRightInd w:val="0"/>
              <w:spacing w:before="32" w:line="5" w:lineRule="atLeast"/>
              <w:ind w:left="143"/>
              <w:rPr>
                <w:rFonts w:ascii="宋体" w:hAnsi="宋体"/>
                <w:kern w:val="0"/>
                <w:sz w:val="18"/>
                <w:szCs w:val="18"/>
              </w:rPr>
            </w:pPr>
            <w:r>
              <w:rPr>
                <w:rFonts w:ascii="宋体" w:hAnsi="宋体" w:cs="仿宋_GB2312" w:hint="eastAsia"/>
                <w:kern w:val="0"/>
                <w:sz w:val="18"/>
                <w:szCs w:val="18"/>
              </w:rPr>
              <w:t>第二部分</w:t>
            </w:r>
            <w:r>
              <w:rPr>
                <w:rFonts w:ascii="宋体" w:hAnsi="宋体" w:cs="仿宋_GB2312"/>
                <w:kern w:val="0"/>
                <w:sz w:val="18"/>
                <w:szCs w:val="18"/>
              </w:rPr>
              <w:t>:动态投资</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35" w:line="5" w:lineRule="atLeast"/>
              <w:ind w:left="194"/>
              <w:rPr>
                <w:rFonts w:ascii="宋体" w:hAnsi="宋体"/>
                <w:kern w:val="0"/>
                <w:sz w:val="18"/>
                <w:szCs w:val="18"/>
              </w:rPr>
            </w:pPr>
            <w:r>
              <w:rPr>
                <w:rFonts w:ascii="宋体" w:hAnsi="宋体" w:cs="仿宋_GB2312" w:hint="eastAsia"/>
                <w:kern w:val="0"/>
                <w:sz w:val="18"/>
                <w:szCs w:val="18"/>
              </w:rPr>
              <w:t>十三</w:t>
            </w:r>
          </w:p>
        </w:tc>
        <w:tc>
          <w:tcPr>
            <w:tcW w:w="2139" w:type="dxa"/>
            <w:gridSpan w:val="2"/>
          </w:tcPr>
          <w:p w:rsidR="00FF02E1" w:rsidRDefault="00FF02E1">
            <w:pPr>
              <w:widowControl/>
              <w:autoSpaceDE w:val="0"/>
              <w:autoSpaceDN w:val="0"/>
              <w:adjustRightInd w:val="0"/>
              <w:spacing w:before="32" w:line="5" w:lineRule="atLeast"/>
              <w:ind w:left="136"/>
              <w:rPr>
                <w:rFonts w:ascii="宋体" w:hAnsi="宋体"/>
                <w:kern w:val="0"/>
                <w:sz w:val="18"/>
                <w:szCs w:val="18"/>
              </w:rPr>
            </w:pPr>
            <w:r>
              <w:rPr>
                <w:rFonts w:ascii="宋体" w:hAnsi="宋体" w:cs="仿宋_GB2312"/>
                <w:kern w:val="0"/>
                <w:sz w:val="18"/>
                <w:szCs w:val="18"/>
              </w:rPr>
              <w:t>工程造价增涨预留费</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35" w:line="5" w:lineRule="atLeast"/>
              <w:ind w:left="194"/>
              <w:rPr>
                <w:rFonts w:ascii="宋体" w:hAnsi="宋体"/>
                <w:kern w:val="0"/>
                <w:sz w:val="18"/>
                <w:szCs w:val="18"/>
              </w:rPr>
            </w:pPr>
            <w:r>
              <w:rPr>
                <w:rFonts w:ascii="宋体" w:hAnsi="宋体" w:cs="仿宋_GB2312" w:hint="eastAsia"/>
                <w:kern w:val="0"/>
                <w:sz w:val="18"/>
                <w:szCs w:val="18"/>
              </w:rPr>
              <w:t>十四</w:t>
            </w:r>
          </w:p>
        </w:tc>
        <w:tc>
          <w:tcPr>
            <w:tcW w:w="2139" w:type="dxa"/>
            <w:gridSpan w:val="2"/>
          </w:tcPr>
          <w:p w:rsidR="00FF02E1" w:rsidRDefault="00FF02E1">
            <w:pPr>
              <w:widowControl/>
              <w:autoSpaceDE w:val="0"/>
              <w:autoSpaceDN w:val="0"/>
              <w:adjustRightInd w:val="0"/>
              <w:spacing w:before="32" w:line="5" w:lineRule="atLeast"/>
              <w:ind w:left="129"/>
              <w:rPr>
                <w:rFonts w:ascii="宋体" w:hAnsi="宋体"/>
                <w:kern w:val="0"/>
                <w:sz w:val="18"/>
                <w:szCs w:val="18"/>
              </w:rPr>
            </w:pPr>
            <w:r>
              <w:rPr>
                <w:rFonts w:ascii="宋体" w:hAnsi="宋体" w:cs="仿宋_GB2312"/>
                <w:kern w:val="0"/>
                <w:sz w:val="18"/>
                <w:szCs w:val="18"/>
              </w:rPr>
              <w:t>建设期投资贷款利息</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2858" w:type="dxa"/>
            <w:gridSpan w:val="3"/>
          </w:tcPr>
          <w:p w:rsidR="00FF02E1" w:rsidRDefault="00FF02E1">
            <w:pPr>
              <w:widowControl/>
              <w:autoSpaceDE w:val="0"/>
              <w:autoSpaceDN w:val="0"/>
              <w:adjustRightInd w:val="0"/>
              <w:spacing w:before="30" w:line="5" w:lineRule="atLeast"/>
              <w:ind w:left="151"/>
              <w:rPr>
                <w:rFonts w:ascii="宋体" w:hAnsi="宋体"/>
                <w:kern w:val="0"/>
                <w:sz w:val="18"/>
                <w:szCs w:val="18"/>
              </w:rPr>
            </w:pPr>
            <w:r>
              <w:rPr>
                <w:rFonts w:ascii="宋体" w:hAnsi="宋体" w:cs="仿宋_GB2312" w:hint="eastAsia"/>
                <w:kern w:val="0"/>
                <w:sz w:val="18"/>
                <w:szCs w:val="18"/>
              </w:rPr>
              <w:t>第三部分</w:t>
            </w:r>
            <w:r>
              <w:rPr>
                <w:rFonts w:ascii="宋体" w:hAnsi="宋体" w:cs="仿宋_GB2312"/>
                <w:kern w:val="0"/>
                <w:sz w:val="18"/>
                <w:szCs w:val="18"/>
              </w:rPr>
              <w:t>:机车车辆购置费</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35" w:line="5" w:lineRule="atLeast"/>
              <w:ind w:left="201"/>
              <w:rPr>
                <w:rFonts w:ascii="宋体" w:hAnsi="宋体"/>
                <w:kern w:val="0"/>
                <w:sz w:val="18"/>
                <w:szCs w:val="18"/>
              </w:rPr>
            </w:pPr>
            <w:r>
              <w:rPr>
                <w:rFonts w:ascii="宋体" w:hAnsi="宋体" w:cs="仿宋_GB2312" w:hint="eastAsia"/>
                <w:kern w:val="0"/>
                <w:sz w:val="18"/>
                <w:szCs w:val="18"/>
              </w:rPr>
              <w:t>十五</w:t>
            </w:r>
          </w:p>
        </w:tc>
        <w:tc>
          <w:tcPr>
            <w:tcW w:w="2139" w:type="dxa"/>
            <w:gridSpan w:val="2"/>
          </w:tcPr>
          <w:p w:rsidR="00FF02E1" w:rsidRDefault="00FF02E1">
            <w:pPr>
              <w:widowControl/>
              <w:autoSpaceDE w:val="0"/>
              <w:autoSpaceDN w:val="0"/>
              <w:adjustRightInd w:val="0"/>
              <w:spacing w:before="32" w:line="5" w:lineRule="atLeast"/>
              <w:ind w:left="133"/>
              <w:rPr>
                <w:rFonts w:ascii="宋体" w:hAnsi="宋体"/>
                <w:kern w:val="0"/>
                <w:sz w:val="18"/>
                <w:szCs w:val="18"/>
              </w:rPr>
            </w:pPr>
            <w:r>
              <w:rPr>
                <w:rFonts w:ascii="宋体" w:hAnsi="宋体" w:cs="仿宋_GB2312"/>
                <w:kern w:val="0"/>
                <w:sz w:val="18"/>
                <w:szCs w:val="18"/>
              </w:rPr>
              <w:t>机车车辆购置费</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2858" w:type="dxa"/>
            <w:gridSpan w:val="3"/>
          </w:tcPr>
          <w:p w:rsidR="00FF02E1" w:rsidRDefault="00FF02E1">
            <w:pPr>
              <w:widowControl/>
              <w:autoSpaceDE w:val="0"/>
              <w:autoSpaceDN w:val="0"/>
              <w:adjustRightInd w:val="0"/>
              <w:spacing w:before="32" w:line="5" w:lineRule="atLeast"/>
              <w:ind w:left="151"/>
              <w:rPr>
                <w:rFonts w:ascii="宋体" w:hAnsi="宋体"/>
                <w:kern w:val="0"/>
                <w:sz w:val="18"/>
                <w:szCs w:val="18"/>
              </w:rPr>
            </w:pPr>
            <w:r>
              <w:rPr>
                <w:rFonts w:ascii="宋体" w:hAnsi="宋体" w:cs="仿宋_GB2312" w:hint="eastAsia"/>
                <w:kern w:val="0"/>
                <w:sz w:val="18"/>
                <w:szCs w:val="18"/>
              </w:rPr>
              <w:t>第四部分</w:t>
            </w:r>
            <w:r>
              <w:rPr>
                <w:rFonts w:ascii="宋体" w:hAnsi="宋体" w:cs="仿宋_GB2312"/>
                <w:kern w:val="0"/>
                <w:sz w:val="18"/>
                <w:szCs w:val="18"/>
              </w:rPr>
              <w:t>:铺底流动资金</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719" w:type="dxa"/>
          </w:tcPr>
          <w:p w:rsidR="00FF02E1" w:rsidRDefault="00FF02E1">
            <w:pPr>
              <w:widowControl/>
              <w:autoSpaceDE w:val="0"/>
              <w:autoSpaceDN w:val="0"/>
              <w:adjustRightInd w:val="0"/>
              <w:spacing w:before="35" w:line="5" w:lineRule="atLeast"/>
              <w:ind w:left="201"/>
              <w:rPr>
                <w:rFonts w:ascii="宋体" w:hAnsi="宋体"/>
                <w:kern w:val="0"/>
                <w:sz w:val="18"/>
                <w:szCs w:val="18"/>
              </w:rPr>
            </w:pPr>
            <w:r>
              <w:rPr>
                <w:rFonts w:ascii="宋体" w:hAnsi="宋体" w:cs="仿宋_GB2312" w:hint="eastAsia"/>
                <w:kern w:val="0"/>
                <w:sz w:val="18"/>
                <w:szCs w:val="18"/>
              </w:rPr>
              <w:t>十六</w:t>
            </w:r>
          </w:p>
        </w:tc>
        <w:tc>
          <w:tcPr>
            <w:tcW w:w="2139" w:type="dxa"/>
            <w:gridSpan w:val="2"/>
          </w:tcPr>
          <w:p w:rsidR="00FF02E1" w:rsidRDefault="00FF02E1">
            <w:pPr>
              <w:widowControl/>
              <w:autoSpaceDE w:val="0"/>
              <w:autoSpaceDN w:val="0"/>
              <w:adjustRightInd w:val="0"/>
              <w:spacing w:before="32" w:line="5" w:lineRule="atLeast"/>
              <w:ind w:left="179"/>
              <w:rPr>
                <w:rFonts w:ascii="宋体" w:hAnsi="宋体"/>
                <w:kern w:val="0"/>
                <w:sz w:val="18"/>
                <w:szCs w:val="18"/>
              </w:rPr>
            </w:pPr>
            <w:r>
              <w:rPr>
                <w:rFonts w:ascii="宋体" w:hAnsi="宋体" w:cs="仿宋_GB2312"/>
                <w:kern w:val="0"/>
                <w:sz w:val="18"/>
                <w:szCs w:val="18"/>
              </w:rPr>
              <w:t>铺底流动资金</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97"/>
        </w:trPr>
        <w:tc>
          <w:tcPr>
            <w:tcW w:w="2858" w:type="dxa"/>
            <w:gridSpan w:val="3"/>
          </w:tcPr>
          <w:p w:rsidR="00FF02E1" w:rsidRDefault="00FF02E1">
            <w:pPr>
              <w:widowControl/>
              <w:autoSpaceDE w:val="0"/>
              <w:autoSpaceDN w:val="0"/>
              <w:adjustRightInd w:val="0"/>
              <w:spacing w:before="35" w:line="5" w:lineRule="atLeast"/>
              <w:ind w:left="817"/>
              <w:rPr>
                <w:rFonts w:ascii="宋体" w:hAnsi="宋体"/>
                <w:kern w:val="0"/>
                <w:sz w:val="18"/>
                <w:szCs w:val="18"/>
              </w:rPr>
            </w:pPr>
            <w:r>
              <w:rPr>
                <w:rFonts w:ascii="宋体" w:hAnsi="宋体" w:cs="仿宋_GB2312" w:hint="eastAsia"/>
                <w:kern w:val="0"/>
                <w:sz w:val="18"/>
                <w:szCs w:val="18"/>
              </w:rPr>
              <w:t>概</w:t>
            </w:r>
            <w:r>
              <w:rPr>
                <w:rFonts w:ascii="宋体" w:hAnsi="宋体" w:cs="仿宋_GB2312"/>
                <w:kern w:val="0"/>
                <w:sz w:val="18"/>
                <w:szCs w:val="18"/>
              </w:rPr>
              <w:t>(预)算总额</w:t>
            </w:r>
          </w:p>
        </w:tc>
        <w:tc>
          <w:tcPr>
            <w:tcW w:w="927"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tcPr>
          <w:p w:rsidR="00FF02E1" w:rsidRDefault="00FF02E1">
            <w:pPr>
              <w:widowControl/>
              <w:autoSpaceDE w:val="0"/>
              <w:autoSpaceDN w:val="0"/>
              <w:adjustRightInd w:val="0"/>
              <w:spacing w:line="5" w:lineRule="atLeast"/>
              <w:rPr>
                <w:rFonts w:ascii="宋体" w:hAnsi="宋体"/>
                <w:kern w:val="0"/>
                <w:sz w:val="18"/>
                <w:szCs w:val="18"/>
              </w:rPr>
            </w:pPr>
          </w:p>
        </w:tc>
        <w:tc>
          <w:tcPr>
            <w:tcW w:w="928"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44" w:type="dxa"/>
          </w:tcPr>
          <w:p w:rsidR="00FF02E1" w:rsidRDefault="00FF02E1">
            <w:pPr>
              <w:widowControl/>
              <w:autoSpaceDE w:val="0"/>
              <w:autoSpaceDN w:val="0"/>
              <w:adjustRightInd w:val="0"/>
              <w:spacing w:line="5" w:lineRule="atLeast"/>
              <w:rPr>
                <w:rFonts w:ascii="宋体" w:hAnsi="宋体"/>
                <w:kern w:val="0"/>
                <w:sz w:val="18"/>
                <w:szCs w:val="18"/>
              </w:rPr>
            </w:pPr>
          </w:p>
        </w:tc>
        <w:tc>
          <w:tcPr>
            <w:tcW w:w="720" w:type="dxa"/>
          </w:tcPr>
          <w:p w:rsidR="00FF02E1" w:rsidRDefault="00FF02E1">
            <w:pPr>
              <w:widowControl/>
              <w:autoSpaceDE w:val="0"/>
              <w:autoSpaceDN w:val="0"/>
              <w:adjustRightInd w:val="0"/>
              <w:spacing w:line="5" w:lineRule="atLeast"/>
              <w:rPr>
                <w:rFonts w:ascii="宋体" w:hAnsi="宋体"/>
                <w:kern w:val="0"/>
                <w:sz w:val="18"/>
                <w:szCs w:val="18"/>
              </w:rPr>
            </w:pPr>
          </w:p>
        </w:tc>
        <w:tc>
          <w:tcPr>
            <w:tcW w:w="818" w:type="dxa"/>
          </w:tcPr>
          <w:p w:rsidR="00FF02E1" w:rsidRDefault="00FF02E1">
            <w:pPr>
              <w:widowControl/>
              <w:autoSpaceDE w:val="0"/>
              <w:autoSpaceDN w:val="0"/>
              <w:adjustRightInd w:val="0"/>
              <w:spacing w:line="5" w:lineRule="atLeast"/>
              <w:rPr>
                <w:rFonts w:ascii="宋体" w:hAnsi="宋体"/>
                <w:kern w:val="0"/>
                <w:sz w:val="18"/>
                <w:szCs w:val="18"/>
              </w:rPr>
            </w:pPr>
          </w:p>
        </w:tc>
        <w:tc>
          <w:tcPr>
            <w:tcW w:w="717" w:type="dxa"/>
          </w:tcPr>
          <w:p w:rsidR="00FF02E1" w:rsidRDefault="00FF02E1">
            <w:pPr>
              <w:widowControl/>
              <w:autoSpaceDE w:val="0"/>
              <w:autoSpaceDN w:val="0"/>
              <w:adjustRightInd w:val="0"/>
              <w:spacing w:line="5" w:lineRule="atLeast"/>
              <w:rPr>
                <w:rFonts w:ascii="宋体" w:hAnsi="宋体"/>
                <w:kern w:val="0"/>
                <w:sz w:val="18"/>
                <w:szCs w:val="18"/>
              </w:rPr>
            </w:pPr>
          </w:p>
        </w:tc>
      </w:tr>
    </w:tbl>
    <w:p w:rsidR="00FF02E1" w:rsidRDefault="00FF02E1">
      <w:pPr>
        <w:rPr>
          <w:sz w:val="18"/>
          <w:szCs w:val="18"/>
        </w:rPr>
      </w:pPr>
      <w:r>
        <w:rPr>
          <w:sz w:val="18"/>
          <w:szCs w:val="18"/>
        </w:rPr>
        <w:t xml:space="preserve">  </w:t>
      </w:r>
      <w:r>
        <w:rPr>
          <w:rFonts w:hint="eastAsia"/>
          <w:sz w:val="18"/>
          <w:szCs w:val="18"/>
        </w:rPr>
        <w:t>编制</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r>
        <w:rPr>
          <w:sz w:val="18"/>
          <w:szCs w:val="18"/>
        </w:rPr>
        <w:t xml:space="preserve">      </w:t>
      </w:r>
      <w:r>
        <w:rPr>
          <w:rFonts w:hint="eastAsia"/>
          <w:sz w:val="18"/>
          <w:szCs w:val="18"/>
        </w:rPr>
        <w:t xml:space="preserve">                   </w:t>
      </w:r>
      <w:r>
        <w:rPr>
          <w:sz w:val="18"/>
          <w:szCs w:val="18"/>
        </w:rPr>
        <w:t xml:space="preserve">  </w:t>
      </w:r>
      <w:r>
        <w:rPr>
          <w:rFonts w:hint="eastAsia"/>
          <w:sz w:val="18"/>
          <w:szCs w:val="18"/>
        </w:rPr>
        <w:t>复核</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p w:rsidR="00FF02E1" w:rsidRDefault="00FF02E1">
      <w:pPr>
        <w:widowControl/>
        <w:autoSpaceDE w:val="0"/>
        <w:autoSpaceDN w:val="0"/>
        <w:adjustRightInd w:val="0"/>
        <w:ind w:left="3"/>
        <w:jc w:val="center"/>
        <w:rPr>
          <w:rFonts w:ascii="黑体" w:eastAsia="黑体" w:cs="黑体"/>
          <w:kern w:val="0"/>
          <w:sz w:val="24"/>
        </w:rPr>
      </w:pPr>
    </w:p>
    <w:p w:rsidR="00FF02E1" w:rsidRDefault="00FF02E1">
      <w:pPr>
        <w:widowControl/>
        <w:autoSpaceDE w:val="0"/>
        <w:autoSpaceDN w:val="0"/>
        <w:adjustRightInd w:val="0"/>
        <w:ind w:left="3"/>
        <w:jc w:val="center"/>
        <w:rPr>
          <w:rFonts w:ascii="黑体" w:eastAsia="黑体" w:cs="黑体"/>
          <w:kern w:val="0"/>
          <w:sz w:val="24"/>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cs"/>
          <w:b/>
          <w:bCs/>
          <w:kern w:val="0"/>
          <w:sz w:val="24"/>
        </w:rPr>
        <w:lastRenderedPageBreak/>
        <w:t>综</w:t>
      </w:r>
      <w:r>
        <w:rPr>
          <w:rFonts w:ascii="黑体" w:eastAsia="黑体" w:hAnsi="宋体" w:hint="eastAsia"/>
          <w:b/>
          <w:bCs/>
          <w:kern w:val="0"/>
          <w:sz w:val="24"/>
        </w:rPr>
        <w:t>合概</w:t>
      </w:r>
      <w:r>
        <w:rPr>
          <w:rFonts w:ascii="黑体" w:eastAsia="黑体" w:hAnsi="宋体"/>
          <w:b/>
          <w:bCs/>
          <w:kern w:val="0"/>
          <w:sz w:val="24"/>
        </w:rPr>
        <w:t>(</w:t>
      </w:r>
      <w:r>
        <w:rPr>
          <w:rFonts w:ascii="黑体" w:eastAsia="黑体" w:hAnsi="宋体" w:hint="cs"/>
          <w:b/>
          <w:bCs/>
          <w:kern w:val="0"/>
          <w:sz w:val="24"/>
        </w:rPr>
        <w:t>预</w:t>
      </w:r>
      <w:r>
        <w:rPr>
          <w:rFonts w:ascii="黑体" w:eastAsia="黑体" w:hAnsi="宋体"/>
          <w:b/>
          <w:bCs/>
          <w:kern w:val="0"/>
          <w:sz w:val="24"/>
        </w:rPr>
        <w:t>)</w:t>
      </w:r>
      <w:r>
        <w:rPr>
          <w:rFonts w:ascii="黑体" w:eastAsia="黑体" w:hAnsi="宋体" w:hint="eastAsia"/>
          <w:b/>
          <w:bCs/>
          <w:kern w:val="0"/>
          <w:sz w:val="24"/>
        </w:rPr>
        <w:t>算</w:t>
      </w:r>
      <w:r>
        <w:rPr>
          <w:rFonts w:ascii="黑体" w:eastAsia="黑体" w:hAnsi="宋体"/>
          <w:b/>
          <w:bCs/>
          <w:kern w:val="0"/>
          <w:sz w:val="24"/>
        </w:rPr>
        <w:t>(</w:t>
      </w:r>
      <w:r>
        <w:rPr>
          <w:rFonts w:ascii="黑体" w:eastAsia="黑体" w:hAnsi="宋体" w:hint="cs"/>
          <w:b/>
          <w:bCs/>
          <w:kern w:val="0"/>
          <w:sz w:val="24"/>
        </w:rPr>
        <w:t>汇总</w:t>
      </w:r>
      <w:r>
        <w:rPr>
          <w:rFonts w:ascii="黑体" w:eastAsia="黑体" w:hAnsi="宋体"/>
          <w:b/>
          <w:bCs/>
          <w:kern w:val="0"/>
          <w:sz w:val="24"/>
        </w:rPr>
        <w:t>)</w:t>
      </w:r>
      <w:r>
        <w:rPr>
          <w:rFonts w:ascii="黑体" w:eastAsia="黑体" w:hAnsi="宋体" w:hint="eastAsia"/>
          <w:b/>
          <w:bCs/>
          <w:kern w:val="0"/>
          <w:sz w:val="24"/>
        </w:rPr>
        <w:t>表</w:t>
      </w:r>
    </w:p>
    <w:p w:rsidR="00FF02E1" w:rsidRDefault="00FF02E1">
      <w:pPr>
        <w:widowControl/>
        <w:autoSpaceDE w:val="0"/>
        <w:autoSpaceDN w:val="0"/>
        <w:adjustRightInd w:val="0"/>
        <w:ind w:left="3"/>
        <w:rPr>
          <w:rFonts w:ascii="宋体" w:hAnsi="宋体" w:cs="黑体"/>
          <w:kern w:val="0"/>
          <w:sz w:val="18"/>
          <w:szCs w:val="18"/>
        </w:rPr>
      </w:pPr>
      <w:r>
        <w:rPr>
          <w:rFonts w:ascii="黑体" w:cs="黑体"/>
          <w:kern w:val="0"/>
          <w:sz w:val="25"/>
          <w:szCs w:val="25"/>
        </w:rPr>
        <w:t xml:space="preserve"> </w:t>
      </w:r>
      <w:r>
        <w:rPr>
          <w:rFonts w:ascii="宋体" w:hAnsi="宋体" w:cs="黑体" w:hint="eastAsia"/>
          <w:kern w:val="0"/>
          <w:sz w:val="18"/>
          <w:szCs w:val="18"/>
        </w:rPr>
        <w:t xml:space="preserve">表甲    </w:t>
      </w:r>
      <w:r>
        <w:rPr>
          <w:rFonts w:ascii="宋体" w:hAnsi="宋体" w:cs="黑体"/>
          <w:kern w:val="0"/>
          <w:sz w:val="18"/>
          <w:szCs w:val="18"/>
        </w:rPr>
        <w:t xml:space="preserve">                                                              </w:t>
      </w:r>
      <w:r>
        <w:rPr>
          <w:rFonts w:ascii="宋体" w:hAnsi="宋体" w:cs="黑体" w:hint="eastAsia"/>
          <w:kern w:val="0"/>
          <w:sz w:val="18"/>
          <w:szCs w:val="18"/>
        </w:rPr>
        <w:t>第</w:t>
      </w:r>
      <w:r>
        <w:rPr>
          <w:rFonts w:ascii="宋体" w:hAnsi="宋体" w:cs="黑体"/>
          <w:kern w:val="0"/>
          <w:sz w:val="18"/>
          <w:szCs w:val="18"/>
        </w:rPr>
        <w:t xml:space="preserve">    页    </w:t>
      </w:r>
      <w:r>
        <w:rPr>
          <w:rFonts w:ascii="宋体" w:hAnsi="宋体" w:cs="黑体" w:hint="eastAsia"/>
          <w:kern w:val="0"/>
          <w:sz w:val="18"/>
          <w:szCs w:val="18"/>
        </w:rPr>
        <w:t>共</w:t>
      </w:r>
      <w:r>
        <w:rPr>
          <w:rFonts w:ascii="宋体" w:hAnsi="宋体" w:cs="黑体"/>
          <w:kern w:val="0"/>
          <w:sz w:val="18"/>
          <w:szCs w:val="18"/>
        </w:rPr>
        <w:t xml:space="preserve">    页</w:t>
      </w:r>
    </w:p>
    <w:tbl>
      <w:tblPr>
        <w:tblW w:w="89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16"/>
        <w:gridCol w:w="767"/>
        <w:gridCol w:w="2132"/>
        <w:gridCol w:w="1620"/>
        <w:gridCol w:w="1064"/>
        <w:gridCol w:w="1570"/>
        <w:gridCol w:w="1051"/>
      </w:tblGrid>
      <w:tr w:rsidR="00FF02E1">
        <w:trPr>
          <w:cantSplit/>
          <w:trHeight w:val="323"/>
        </w:trPr>
        <w:tc>
          <w:tcPr>
            <w:tcW w:w="1483" w:type="dxa"/>
            <w:gridSpan w:val="2"/>
            <w:tcBorders>
              <w:top w:val="double" w:sz="4" w:space="0" w:color="auto"/>
              <w:bottom w:val="single" w:sz="6" w:space="0" w:color="auto"/>
            </w:tcBorders>
          </w:tcPr>
          <w:p w:rsidR="00FF02E1" w:rsidRDefault="00FF02E1">
            <w:pPr>
              <w:widowControl/>
              <w:autoSpaceDE w:val="0"/>
              <w:autoSpaceDN w:val="0"/>
              <w:adjustRightInd w:val="0"/>
              <w:spacing w:before="21" w:line="5" w:lineRule="atLeast"/>
              <w:jc w:val="center"/>
              <w:rPr>
                <w:rFonts w:ascii="宋体" w:hAnsi="宋体"/>
                <w:kern w:val="0"/>
                <w:sz w:val="18"/>
                <w:szCs w:val="18"/>
              </w:rPr>
            </w:pPr>
            <w:r>
              <w:rPr>
                <w:rFonts w:ascii="宋体" w:hAnsi="宋体" w:cs="仿宋_GB2312"/>
                <w:kern w:val="0"/>
                <w:sz w:val="18"/>
                <w:szCs w:val="18"/>
              </w:rPr>
              <w:t>建设名称</w:t>
            </w:r>
          </w:p>
        </w:tc>
        <w:tc>
          <w:tcPr>
            <w:tcW w:w="2132" w:type="dxa"/>
            <w:tcBorders>
              <w:top w:val="double" w:sz="4"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tcBorders>
              <w:top w:val="double" w:sz="4" w:space="0" w:color="auto"/>
              <w:bottom w:val="single" w:sz="6" w:space="0" w:color="auto"/>
            </w:tcBorders>
          </w:tcPr>
          <w:p w:rsidR="00FF02E1" w:rsidRDefault="00FF02E1">
            <w:pPr>
              <w:widowControl/>
              <w:autoSpaceDE w:val="0"/>
              <w:autoSpaceDN w:val="0"/>
              <w:adjustRightInd w:val="0"/>
              <w:spacing w:before="32" w:line="5" w:lineRule="atLeast"/>
              <w:jc w:val="center"/>
              <w:rPr>
                <w:rFonts w:ascii="宋体" w:hAnsi="宋体"/>
                <w:kern w:val="0"/>
                <w:sz w:val="18"/>
                <w:szCs w:val="18"/>
              </w:rPr>
            </w:pPr>
            <w:r>
              <w:rPr>
                <w:rFonts w:ascii="宋体" w:hAnsi="宋体" w:cs="仿宋_GB2312"/>
                <w:kern w:val="0"/>
                <w:sz w:val="18"/>
                <w:szCs w:val="18"/>
              </w:rPr>
              <w:t>工程总量</w:t>
            </w:r>
          </w:p>
        </w:tc>
        <w:tc>
          <w:tcPr>
            <w:tcW w:w="1064" w:type="dxa"/>
            <w:tcBorders>
              <w:top w:val="double" w:sz="4"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570" w:type="dxa"/>
            <w:tcBorders>
              <w:top w:val="double" w:sz="4" w:space="0" w:color="auto"/>
              <w:bottom w:val="single" w:sz="6" w:space="0" w:color="auto"/>
            </w:tcBorders>
          </w:tcPr>
          <w:p w:rsidR="00FF02E1" w:rsidRDefault="00FF02E1">
            <w:pPr>
              <w:widowControl/>
              <w:autoSpaceDE w:val="0"/>
              <w:autoSpaceDN w:val="0"/>
              <w:adjustRightInd w:val="0"/>
              <w:spacing w:before="43" w:line="5" w:lineRule="atLeast"/>
              <w:jc w:val="center"/>
              <w:rPr>
                <w:rFonts w:ascii="宋体" w:hAnsi="宋体"/>
                <w:kern w:val="0"/>
                <w:sz w:val="18"/>
                <w:szCs w:val="18"/>
              </w:rPr>
            </w:pPr>
            <w:r>
              <w:rPr>
                <w:rFonts w:ascii="宋体" w:hAnsi="宋体" w:cs="仿宋_GB2312"/>
                <w:kern w:val="0"/>
                <w:sz w:val="18"/>
                <w:szCs w:val="18"/>
              </w:rPr>
              <w:t>编号</w:t>
            </w:r>
          </w:p>
        </w:tc>
        <w:tc>
          <w:tcPr>
            <w:tcW w:w="1051" w:type="dxa"/>
            <w:tcBorders>
              <w:top w:val="double" w:sz="4"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557"/>
        </w:trPr>
        <w:tc>
          <w:tcPr>
            <w:tcW w:w="1483" w:type="dxa"/>
            <w:gridSpan w:val="2"/>
            <w:tcBorders>
              <w:top w:val="single" w:sz="6" w:space="0" w:color="auto"/>
              <w:bottom w:val="single" w:sz="6" w:space="0" w:color="auto"/>
            </w:tcBorders>
          </w:tcPr>
          <w:p w:rsidR="00FF02E1" w:rsidRDefault="00FF02E1">
            <w:pPr>
              <w:widowControl/>
              <w:autoSpaceDE w:val="0"/>
              <w:autoSpaceDN w:val="0"/>
              <w:adjustRightInd w:val="0"/>
              <w:spacing w:before="80" w:line="5" w:lineRule="atLeast"/>
              <w:jc w:val="center"/>
              <w:rPr>
                <w:rFonts w:ascii="宋体" w:hAnsi="宋体"/>
                <w:kern w:val="0"/>
                <w:sz w:val="18"/>
                <w:szCs w:val="18"/>
              </w:rPr>
            </w:pPr>
            <w:r>
              <w:rPr>
                <w:rFonts w:ascii="宋体" w:hAnsi="宋体" w:cs="仿宋_GB2312"/>
                <w:kern w:val="0"/>
                <w:sz w:val="18"/>
                <w:szCs w:val="18"/>
              </w:rPr>
              <w:t>编制范围</w:t>
            </w:r>
          </w:p>
        </w:tc>
        <w:tc>
          <w:tcPr>
            <w:tcW w:w="2132" w:type="dxa"/>
            <w:tcBorders>
              <w:top w:val="single" w:sz="6"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tcBorders>
              <w:top w:val="single" w:sz="6" w:space="0" w:color="auto"/>
              <w:bottom w:val="single" w:sz="6" w:space="0" w:color="auto"/>
            </w:tcBorders>
            <w:vAlign w:val="center"/>
          </w:tcPr>
          <w:p w:rsidR="00FF02E1" w:rsidRDefault="00FF02E1">
            <w:pPr>
              <w:widowControl/>
              <w:autoSpaceDE w:val="0"/>
              <w:autoSpaceDN w:val="0"/>
              <w:adjustRightInd w:val="0"/>
              <w:spacing w:before="34" w:line="5" w:lineRule="atLeast"/>
              <w:jc w:val="center"/>
              <w:rPr>
                <w:rFonts w:ascii="宋体" w:hAnsi="宋体"/>
                <w:kern w:val="0"/>
                <w:sz w:val="18"/>
                <w:szCs w:val="18"/>
              </w:rPr>
            </w:pPr>
            <w:r>
              <w:rPr>
                <w:rFonts w:ascii="宋体" w:hAnsi="宋体" w:cs="仿宋_GB2312" w:hint="eastAsia"/>
                <w:kern w:val="0"/>
                <w:sz w:val="18"/>
                <w:szCs w:val="18"/>
              </w:rPr>
              <w:t>概</w:t>
            </w:r>
            <w:r>
              <w:rPr>
                <w:rFonts w:ascii="宋体" w:hAnsi="宋体" w:cs="仿宋_GB2312"/>
                <w:kern w:val="0"/>
                <w:sz w:val="18"/>
                <w:szCs w:val="18"/>
              </w:rPr>
              <w:t>(预)</w:t>
            </w:r>
            <w:r>
              <w:rPr>
                <w:rFonts w:ascii="宋体" w:hAnsi="宋体" w:cs="仿宋_GB2312" w:hint="eastAsia"/>
                <w:kern w:val="0"/>
                <w:sz w:val="18"/>
                <w:szCs w:val="18"/>
              </w:rPr>
              <w:t>算</w:t>
            </w:r>
            <w:r>
              <w:rPr>
                <w:rFonts w:ascii="宋体" w:hAnsi="宋体" w:cs="仿宋_GB2312"/>
                <w:kern w:val="0"/>
                <w:sz w:val="18"/>
                <w:szCs w:val="18"/>
              </w:rPr>
              <w:t>总额</w:t>
            </w:r>
          </w:p>
        </w:tc>
        <w:tc>
          <w:tcPr>
            <w:tcW w:w="1064" w:type="dxa"/>
            <w:tcBorders>
              <w:top w:val="single" w:sz="6"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570" w:type="dxa"/>
            <w:tcBorders>
              <w:top w:val="single" w:sz="6" w:space="0" w:color="auto"/>
              <w:bottom w:val="single" w:sz="6" w:space="0" w:color="auto"/>
            </w:tcBorders>
          </w:tcPr>
          <w:p w:rsidR="00FF02E1" w:rsidRDefault="00FF02E1">
            <w:pPr>
              <w:widowControl/>
              <w:autoSpaceDE w:val="0"/>
              <w:autoSpaceDN w:val="0"/>
              <w:adjustRightInd w:val="0"/>
              <w:spacing w:before="102" w:line="5" w:lineRule="atLeast"/>
              <w:jc w:val="center"/>
              <w:rPr>
                <w:rFonts w:ascii="宋体" w:hAnsi="宋体"/>
                <w:kern w:val="0"/>
                <w:sz w:val="18"/>
                <w:szCs w:val="18"/>
              </w:rPr>
            </w:pPr>
            <w:r>
              <w:rPr>
                <w:rFonts w:ascii="宋体" w:hAnsi="宋体" w:cs="仿宋_GB2312"/>
                <w:kern w:val="0"/>
                <w:sz w:val="18"/>
                <w:szCs w:val="18"/>
              </w:rPr>
              <w:t>技术经济指标</w:t>
            </w:r>
          </w:p>
        </w:tc>
        <w:tc>
          <w:tcPr>
            <w:tcW w:w="1051" w:type="dxa"/>
            <w:tcBorders>
              <w:top w:val="single" w:sz="6"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986"/>
        </w:trPr>
        <w:tc>
          <w:tcPr>
            <w:tcW w:w="716" w:type="dxa"/>
            <w:tcBorders>
              <w:top w:val="single" w:sz="6" w:space="0" w:color="auto"/>
              <w:bottom w:val="double" w:sz="4" w:space="0" w:color="auto"/>
            </w:tcBorders>
          </w:tcPr>
          <w:p w:rsidR="00FF02E1" w:rsidRDefault="00FF02E1">
            <w:pPr>
              <w:widowControl/>
              <w:autoSpaceDE w:val="0"/>
              <w:autoSpaceDN w:val="0"/>
              <w:adjustRightInd w:val="0"/>
              <w:spacing w:before="194" w:line="5" w:lineRule="atLeast"/>
              <w:jc w:val="center"/>
              <w:rPr>
                <w:rFonts w:ascii="宋体" w:hAnsi="宋体"/>
                <w:kern w:val="0"/>
                <w:sz w:val="18"/>
                <w:szCs w:val="18"/>
              </w:rPr>
            </w:pPr>
            <w:r>
              <w:rPr>
                <w:rFonts w:ascii="宋体" w:hAnsi="宋体" w:cs="仿宋_GB2312"/>
                <w:kern w:val="0"/>
                <w:sz w:val="18"/>
                <w:szCs w:val="18"/>
              </w:rPr>
              <w:t>章别</w:t>
            </w:r>
          </w:p>
        </w:tc>
        <w:tc>
          <w:tcPr>
            <w:tcW w:w="767" w:type="dxa"/>
            <w:tcBorders>
              <w:top w:val="single" w:sz="6" w:space="0" w:color="auto"/>
              <w:bottom w:val="double" w:sz="4" w:space="0" w:color="auto"/>
            </w:tcBorders>
          </w:tcPr>
          <w:p w:rsidR="00FF02E1" w:rsidRDefault="00FF02E1">
            <w:pPr>
              <w:widowControl/>
              <w:autoSpaceDE w:val="0"/>
              <w:autoSpaceDN w:val="0"/>
              <w:adjustRightInd w:val="0"/>
              <w:spacing w:before="197" w:line="5" w:lineRule="atLeast"/>
              <w:jc w:val="center"/>
              <w:rPr>
                <w:rFonts w:ascii="宋体" w:hAnsi="宋体"/>
                <w:kern w:val="0"/>
                <w:sz w:val="18"/>
                <w:szCs w:val="18"/>
              </w:rPr>
            </w:pPr>
            <w:r>
              <w:rPr>
                <w:rFonts w:ascii="宋体" w:hAnsi="宋体" w:cs="仿宋_GB2312"/>
                <w:kern w:val="0"/>
                <w:sz w:val="18"/>
                <w:szCs w:val="18"/>
              </w:rPr>
              <w:t>节号</w:t>
            </w:r>
          </w:p>
        </w:tc>
        <w:tc>
          <w:tcPr>
            <w:tcW w:w="2132" w:type="dxa"/>
            <w:tcBorders>
              <w:top w:val="single" w:sz="6" w:space="0" w:color="auto"/>
              <w:bottom w:val="double" w:sz="4" w:space="0" w:color="auto"/>
            </w:tcBorders>
          </w:tcPr>
          <w:p w:rsidR="00FF02E1" w:rsidRDefault="00FF02E1">
            <w:pPr>
              <w:widowControl/>
              <w:autoSpaceDE w:val="0"/>
              <w:autoSpaceDN w:val="0"/>
              <w:adjustRightInd w:val="0"/>
              <w:spacing w:before="203" w:line="5" w:lineRule="atLeast"/>
              <w:jc w:val="center"/>
              <w:rPr>
                <w:rFonts w:ascii="宋体" w:hAnsi="宋体"/>
                <w:kern w:val="0"/>
                <w:sz w:val="18"/>
                <w:szCs w:val="18"/>
              </w:rPr>
            </w:pPr>
            <w:r>
              <w:rPr>
                <w:rFonts w:ascii="宋体" w:hAnsi="宋体" w:cs="仿宋_GB2312"/>
                <w:kern w:val="0"/>
                <w:sz w:val="18"/>
                <w:szCs w:val="18"/>
              </w:rPr>
              <w:t>工程及费用名称</w:t>
            </w:r>
          </w:p>
        </w:tc>
        <w:tc>
          <w:tcPr>
            <w:tcW w:w="1620" w:type="dxa"/>
            <w:tcBorders>
              <w:top w:val="single" w:sz="6" w:space="0" w:color="auto"/>
              <w:bottom w:val="double" w:sz="4" w:space="0" w:color="auto"/>
            </w:tcBorders>
          </w:tcPr>
          <w:p w:rsidR="00FF02E1" w:rsidRDefault="00FF02E1">
            <w:pPr>
              <w:widowControl/>
              <w:autoSpaceDE w:val="0"/>
              <w:autoSpaceDN w:val="0"/>
              <w:adjustRightInd w:val="0"/>
              <w:spacing w:before="208" w:line="5" w:lineRule="atLeast"/>
              <w:jc w:val="center"/>
              <w:rPr>
                <w:rFonts w:ascii="宋体" w:hAnsi="宋体"/>
                <w:kern w:val="0"/>
                <w:sz w:val="18"/>
                <w:szCs w:val="18"/>
              </w:rPr>
            </w:pPr>
            <w:r>
              <w:rPr>
                <w:rFonts w:ascii="宋体" w:hAnsi="宋体" w:cs="仿宋_GB2312"/>
                <w:kern w:val="0"/>
                <w:sz w:val="18"/>
                <w:szCs w:val="18"/>
              </w:rPr>
              <w:t>单位</w:t>
            </w:r>
          </w:p>
        </w:tc>
        <w:tc>
          <w:tcPr>
            <w:tcW w:w="1064" w:type="dxa"/>
            <w:tcBorders>
              <w:top w:val="single" w:sz="6" w:space="0" w:color="auto"/>
              <w:bottom w:val="double" w:sz="4" w:space="0" w:color="auto"/>
            </w:tcBorders>
          </w:tcPr>
          <w:p w:rsidR="00FF02E1" w:rsidRDefault="00FF02E1">
            <w:pPr>
              <w:widowControl/>
              <w:autoSpaceDE w:val="0"/>
              <w:autoSpaceDN w:val="0"/>
              <w:adjustRightInd w:val="0"/>
              <w:spacing w:before="214" w:line="5" w:lineRule="atLeast"/>
              <w:jc w:val="center"/>
              <w:rPr>
                <w:rFonts w:ascii="宋体" w:hAnsi="宋体"/>
                <w:kern w:val="0"/>
                <w:sz w:val="18"/>
                <w:szCs w:val="18"/>
              </w:rPr>
            </w:pPr>
            <w:r>
              <w:rPr>
                <w:rFonts w:ascii="宋体" w:hAnsi="宋体" w:cs="仿宋_GB2312"/>
                <w:kern w:val="0"/>
                <w:sz w:val="18"/>
                <w:szCs w:val="18"/>
              </w:rPr>
              <w:t>数量</w:t>
            </w:r>
          </w:p>
        </w:tc>
        <w:tc>
          <w:tcPr>
            <w:tcW w:w="1570" w:type="dxa"/>
            <w:tcBorders>
              <w:top w:val="single" w:sz="6" w:space="0" w:color="auto"/>
              <w:bottom w:val="double" w:sz="4" w:space="0" w:color="auto"/>
            </w:tcBorders>
          </w:tcPr>
          <w:p w:rsidR="00FF02E1" w:rsidRDefault="00FF02E1">
            <w:pPr>
              <w:widowControl/>
              <w:autoSpaceDE w:val="0"/>
              <w:autoSpaceDN w:val="0"/>
              <w:adjustRightInd w:val="0"/>
              <w:spacing w:before="142" w:line="5" w:lineRule="atLeast"/>
              <w:jc w:val="center"/>
              <w:rPr>
                <w:rFonts w:ascii="宋体" w:hAnsi="宋体"/>
                <w:kern w:val="0"/>
                <w:sz w:val="18"/>
                <w:szCs w:val="18"/>
              </w:rPr>
            </w:pPr>
            <w:r>
              <w:rPr>
                <w:rFonts w:ascii="宋体" w:hAnsi="宋体" w:cs="仿宋_GB2312" w:hint="eastAsia"/>
                <w:kern w:val="0"/>
                <w:sz w:val="18"/>
                <w:szCs w:val="18"/>
              </w:rPr>
              <w:t>概</w:t>
            </w:r>
            <w:r>
              <w:rPr>
                <w:rFonts w:ascii="宋体" w:hAnsi="宋体" w:cs="仿宋_GB2312"/>
                <w:kern w:val="0"/>
                <w:sz w:val="18"/>
                <w:szCs w:val="18"/>
              </w:rPr>
              <w:t>(预)</w:t>
            </w:r>
            <w:r>
              <w:rPr>
                <w:rFonts w:ascii="宋体" w:hAnsi="宋体" w:cs="仿宋_GB2312" w:hint="eastAsia"/>
                <w:kern w:val="0"/>
                <w:sz w:val="18"/>
                <w:szCs w:val="18"/>
              </w:rPr>
              <w:t>算价值</w:t>
            </w:r>
          </w:p>
          <w:p w:rsidR="00FF02E1" w:rsidRDefault="00FF02E1">
            <w:pPr>
              <w:widowControl/>
              <w:autoSpaceDE w:val="0"/>
              <w:autoSpaceDN w:val="0"/>
              <w:adjustRightInd w:val="0"/>
              <w:spacing w:before="59" w:line="5" w:lineRule="atLeast"/>
              <w:jc w:val="center"/>
              <w:rPr>
                <w:rFonts w:ascii="宋体" w:hAnsi="宋体"/>
                <w:kern w:val="0"/>
                <w:sz w:val="18"/>
                <w:szCs w:val="18"/>
              </w:rPr>
            </w:pPr>
            <w:r>
              <w:rPr>
                <w:rFonts w:ascii="宋体" w:hAnsi="宋体" w:cs="仿宋_GB2312"/>
                <w:kern w:val="0"/>
                <w:sz w:val="18"/>
                <w:szCs w:val="18"/>
              </w:rPr>
              <w:t>(</w:t>
            </w:r>
            <w:r>
              <w:rPr>
                <w:rFonts w:ascii="宋体" w:hAnsi="宋体" w:cs="仿宋_GB2312" w:hint="eastAsia"/>
                <w:kern w:val="0"/>
                <w:sz w:val="18"/>
                <w:szCs w:val="18"/>
              </w:rPr>
              <w:t>元</w:t>
            </w:r>
            <w:r>
              <w:rPr>
                <w:rFonts w:ascii="宋体" w:hAnsi="宋体" w:cs="仿宋_GB2312"/>
                <w:kern w:val="0"/>
                <w:sz w:val="18"/>
                <w:szCs w:val="18"/>
              </w:rPr>
              <w:t>)</w:t>
            </w:r>
          </w:p>
        </w:tc>
        <w:tc>
          <w:tcPr>
            <w:tcW w:w="1051" w:type="dxa"/>
            <w:tcBorders>
              <w:top w:val="single" w:sz="6" w:space="0" w:color="auto"/>
              <w:bottom w:val="double" w:sz="4" w:space="0" w:color="auto"/>
            </w:tcBorders>
          </w:tcPr>
          <w:p w:rsidR="00FF02E1" w:rsidRDefault="00FF02E1">
            <w:pPr>
              <w:widowControl/>
              <w:autoSpaceDE w:val="0"/>
              <w:autoSpaceDN w:val="0"/>
              <w:adjustRightInd w:val="0"/>
              <w:spacing w:before="149" w:line="5" w:lineRule="atLeast"/>
              <w:jc w:val="center"/>
              <w:rPr>
                <w:rFonts w:ascii="宋体" w:hAnsi="宋体"/>
                <w:kern w:val="0"/>
                <w:sz w:val="18"/>
                <w:szCs w:val="18"/>
              </w:rPr>
            </w:pPr>
            <w:r>
              <w:rPr>
                <w:rFonts w:ascii="宋体" w:hAnsi="宋体" w:cs="仿宋_GB2312"/>
                <w:kern w:val="0"/>
                <w:sz w:val="18"/>
                <w:szCs w:val="18"/>
              </w:rPr>
              <w:t>指标</w:t>
            </w:r>
          </w:p>
          <w:p w:rsidR="00FF02E1" w:rsidRDefault="00FF02E1">
            <w:pPr>
              <w:widowControl/>
              <w:autoSpaceDE w:val="0"/>
              <w:autoSpaceDN w:val="0"/>
              <w:adjustRightInd w:val="0"/>
              <w:spacing w:before="61" w:line="5" w:lineRule="atLeast"/>
              <w:jc w:val="center"/>
              <w:rPr>
                <w:rFonts w:ascii="宋体" w:hAnsi="宋体"/>
                <w:kern w:val="0"/>
                <w:sz w:val="18"/>
                <w:szCs w:val="18"/>
              </w:rPr>
            </w:pPr>
            <w:r>
              <w:rPr>
                <w:rFonts w:ascii="宋体" w:hAnsi="宋体" w:cs="仿宋_GB2312"/>
                <w:kern w:val="0"/>
                <w:sz w:val="18"/>
                <w:szCs w:val="18"/>
              </w:rPr>
              <w:t>(</w:t>
            </w:r>
            <w:r>
              <w:rPr>
                <w:rFonts w:ascii="宋体" w:hAnsi="宋体" w:cs="仿宋_GB2312" w:hint="eastAsia"/>
                <w:kern w:val="0"/>
                <w:sz w:val="18"/>
                <w:szCs w:val="18"/>
              </w:rPr>
              <w:t>元</w:t>
            </w:r>
            <w:r>
              <w:rPr>
                <w:rFonts w:ascii="宋体" w:hAnsi="宋体" w:cs="仿宋_GB2312"/>
                <w:kern w:val="0"/>
                <w:sz w:val="18"/>
                <w:szCs w:val="18"/>
              </w:rPr>
              <w:t>)</w:t>
            </w:r>
          </w:p>
        </w:tc>
      </w:tr>
      <w:tr w:rsidR="00FF02E1">
        <w:trPr>
          <w:cantSplit/>
          <w:trHeight w:val="334"/>
        </w:trPr>
        <w:tc>
          <w:tcPr>
            <w:tcW w:w="716"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767"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2132"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064"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570"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05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16"/>
        </w:trPr>
        <w:tc>
          <w:tcPr>
            <w:tcW w:w="7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67" w:type="dxa"/>
          </w:tcPr>
          <w:p w:rsidR="00FF02E1" w:rsidRDefault="00FF02E1">
            <w:pPr>
              <w:widowControl/>
              <w:autoSpaceDE w:val="0"/>
              <w:autoSpaceDN w:val="0"/>
              <w:adjustRightInd w:val="0"/>
              <w:spacing w:line="5" w:lineRule="atLeast"/>
              <w:rPr>
                <w:rFonts w:ascii="宋体" w:hAnsi="宋体"/>
                <w:kern w:val="0"/>
                <w:sz w:val="18"/>
                <w:szCs w:val="18"/>
              </w:rPr>
            </w:pPr>
          </w:p>
        </w:tc>
        <w:tc>
          <w:tcPr>
            <w:tcW w:w="2132" w:type="dxa"/>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64" w:type="dxa"/>
          </w:tcPr>
          <w:p w:rsidR="00FF02E1" w:rsidRDefault="00FF02E1">
            <w:pPr>
              <w:widowControl/>
              <w:autoSpaceDE w:val="0"/>
              <w:autoSpaceDN w:val="0"/>
              <w:adjustRightInd w:val="0"/>
              <w:spacing w:line="5" w:lineRule="atLeast"/>
              <w:rPr>
                <w:rFonts w:ascii="宋体" w:hAnsi="宋体"/>
                <w:kern w:val="0"/>
                <w:sz w:val="18"/>
                <w:szCs w:val="18"/>
              </w:rPr>
            </w:pPr>
          </w:p>
        </w:tc>
        <w:tc>
          <w:tcPr>
            <w:tcW w:w="15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5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4"/>
        </w:trPr>
        <w:tc>
          <w:tcPr>
            <w:tcW w:w="7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67" w:type="dxa"/>
          </w:tcPr>
          <w:p w:rsidR="00FF02E1" w:rsidRDefault="00FF02E1">
            <w:pPr>
              <w:widowControl/>
              <w:autoSpaceDE w:val="0"/>
              <w:autoSpaceDN w:val="0"/>
              <w:adjustRightInd w:val="0"/>
              <w:spacing w:line="5" w:lineRule="atLeast"/>
              <w:rPr>
                <w:rFonts w:ascii="宋体" w:hAnsi="宋体"/>
                <w:kern w:val="0"/>
                <w:sz w:val="18"/>
                <w:szCs w:val="18"/>
              </w:rPr>
            </w:pPr>
          </w:p>
        </w:tc>
        <w:tc>
          <w:tcPr>
            <w:tcW w:w="2132" w:type="dxa"/>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64" w:type="dxa"/>
          </w:tcPr>
          <w:p w:rsidR="00FF02E1" w:rsidRDefault="00FF02E1">
            <w:pPr>
              <w:widowControl/>
              <w:autoSpaceDE w:val="0"/>
              <w:autoSpaceDN w:val="0"/>
              <w:adjustRightInd w:val="0"/>
              <w:spacing w:line="5" w:lineRule="atLeast"/>
              <w:rPr>
                <w:rFonts w:ascii="宋体" w:hAnsi="宋体"/>
                <w:kern w:val="0"/>
                <w:sz w:val="18"/>
                <w:szCs w:val="18"/>
              </w:rPr>
            </w:pPr>
          </w:p>
        </w:tc>
        <w:tc>
          <w:tcPr>
            <w:tcW w:w="15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5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3"/>
        </w:trPr>
        <w:tc>
          <w:tcPr>
            <w:tcW w:w="7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67" w:type="dxa"/>
          </w:tcPr>
          <w:p w:rsidR="00FF02E1" w:rsidRDefault="00FF02E1">
            <w:pPr>
              <w:widowControl/>
              <w:autoSpaceDE w:val="0"/>
              <w:autoSpaceDN w:val="0"/>
              <w:adjustRightInd w:val="0"/>
              <w:spacing w:line="5" w:lineRule="atLeast"/>
              <w:rPr>
                <w:rFonts w:ascii="宋体" w:hAnsi="宋体"/>
                <w:kern w:val="0"/>
                <w:sz w:val="18"/>
                <w:szCs w:val="18"/>
              </w:rPr>
            </w:pPr>
          </w:p>
        </w:tc>
        <w:tc>
          <w:tcPr>
            <w:tcW w:w="2132" w:type="dxa"/>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64" w:type="dxa"/>
          </w:tcPr>
          <w:p w:rsidR="00FF02E1" w:rsidRDefault="00FF02E1">
            <w:pPr>
              <w:widowControl/>
              <w:autoSpaceDE w:val="0"/>
              <w:autoSpaceDN w:val="0"/>
              <w:adjustRightInd w:val="0"/>
              <w:spacing w:line="5" w:lineRule="atLeast"/>
              <w:rPr>
                <w:rFonts w:ascii="宋体" w:hAnsi="宋体"/>
                <w:kern w:val="0"/>
                <w:sz w:val="18"/>
                <w:szCs w:val="18"/>
              </w:rPr>
            </w:pPr>
          </w:p>
        </w:tc>
        <w:tc>
          <w:tcPr>
            <w:tcW w:w="15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5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7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67" w:type="dxa"/>
          </w:tcPr>
          <w:p w:rsidR="00FF02E1" w:rsidRDefault="00FF02E1">
            <w:pPr>
              <w:widowControl/>
              <w:autoSpaceDE w:val="0"/>
              <w:autoSpaceDN w:val="0"/>
              <w:adjustRightInd w:val="0"/>
              <w:spacing w:line="5" w:lineRule="atLeast"/>
              <w:rPr>
                <w:rFonts w:ascii="宋体" w:hAnsi="宋体"/>
                <w:kern w:val="0"/>
                <w:sz w:val="18"/>
                <w:szCs w:val="18"/>
              </w:rPr>
            </w:pPr>
          </w:p>
        </w:tc>
        <w:tc>
          <w:tcPr>
            <w:tcW w:w="2132" w:type="dxa"/>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64" w:type="dxa"/>
          </w:tcPr>
          <w:p w:rsidR="00FF02E1" w:rsidRDefault="00FF02E1">
            <w:pPr>
              <w:widowControl/>
              <w:autoSpaceDE w:val="0"/>
              <w:autoSpaceDN w:val="0"/>
              <w:adjustRightInd w:val="0"/>
              <w:spacing w:line="5" w:lineRule="atLeast"/>
              <w:rPr>
                <w:rFonts w:ascii="宋体" w:hAnsi="宋体"/>
                <w:kern w:val="0"/>
                <w:sz w:val="18"/>
                <w:szCs w:val="18"/>
              </w:rPr>
            </w:pPr>
          </w:p>
        </w:tc>
        <w:tc>
          <w:tcPr>
            <w:tcW w:w="15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5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7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67" w:type="dxa"/>
          </w:tcPr>
          <w:p w:rsidR="00FF02E1" w:rsidRDefault="00FF02E1">
            <w:pPr>
              <w:widowControl/>
              <w:autoSpaceDE w:val="0"/>
              <w:autoSpaceDN w:val="0"/>
              <w:adjustRightInd w:val="0"/>
              <w:spacing w:line="5" w:lineRule="atLeast"/>
              <w:rPr>
                <w:rFonts w:ascii="宋体" w:hAnsi="宋体"/>
                <w:kern w:val="0"/>
                <w:sz w:val="18"/>
                <w:szCs w:val="18"/>
              </w:rPr>
            </w:pPr>
          </w:p>
        </w:tc>
        <w:tc>
          <w:tcPr>
            <w:tcW w:w="2132" w:type="dxa"/>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64" w:type="dxa"/>
          </w:tcPr>
          <w:p w:rsidR="00FF02E1" w:rsidRDefault="00FF02E1">
            <w:pPr>
              <w:widowControl/>
              <w:autoSpaceDE w:val="0"/>
              <w:autoSpaceDN w:val="0"/>
              <w:adjustRightInd w:val="0"/>
              <w:spacing w:line="5" w:lineRule="atLeast"/>
              <w:rPr>
                <w:rFonts w:ascii="宋体" w:hAnsi="宋体"/>
                <w:kern w:val="0"/>
                <w:sz w:val="18"/>
                <w:szCs w:val="18"/>
              </w:rPr>
            </w:pPr>
          </w:p>
        </w:tc>
        <w:tc>
          <w:tcPr>
            <w:tcW w:w="15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5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7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67" w:type="dxa"/>
          </w:tcPr>
          <w:p w:rsidR="00FF02E1" w:rsidRDefault="00FF02E1">
            <w:pPr>
              <w:widowControl/>
              <w:autoSpaceDE w:val="0"/>
              <w:autoSpaceDN w:val="0"/>
              <w:adjustRightInd w:val="0"/>
              <w:spacing w:line="5" w:lineRule="atLeast"/>
              <w:rPr>
                <w:rFonts w:ascii="宋体" w:hAnsi="宋体"/>
                <w:kern w:val="0"/>
                <w:sz w:val="18"/>
                <w:szCs w:val="18"/>
              </w:rPr>
            </w:pPr>
          </w:p>
        </w:tc>
        <w:tc>
          <w:tcPr>
            <w:tcW w:w="2132" w:type="dxa"/>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64" w:type="dxa"/>
          </w:tcPr>
          <w:p w:rsidR="00FF02E1" w:rsidRDefault="00FF02E1">
            <w:pPr>
              <w:widowControl/>
              <w:autoSpaceDE w:val="0"/>
              <w:autoSpaceDN w:val="0"/>
              <w:adjustRightInd w:val="0"/>
              <w:spacing w:line="5" w:lineRule="atLeast"/>
              <w:rPr>
                <w:rFonts w:ascii="宋体" w:hAnsi="宋体"/>
                <w:kern w:val="0"/>
                <w:sz w:val="18"/>
                <w:szCs w:val="18"/>
              </w:rPr>
            </w:pPr>
          </w:p>
        </w:tc>
        <w:tc>
          <w:tcPr>
            <w:tcW w:w="15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5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8"/>
        </w:trPr>
        <w:tc>
          <w:tcPr>
            <w:tcW w:w="7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67" w:type="dxa"/>
          </w:tcPr>
          <w:p w:rsidR="00FF02E1" w:rsidRDefault="00FF02E1">
            <w:pPr>
              <w:widowControl/>
              <w:autoSpaceDE w:val="0"/>
              <w:autoSpaceDN w:val="0"/>
              <w:adjustRightInd w:val="0"/>
              <w:spacing w:line="5" w:lineRule="atLeast"/>
              <w:rPr>
                <w:rFonts w:ascii="宋体" w:hAnsi="宋体"/>
                <w:kern w:val="0"/>
                <w:sz w:val="18"/>
                <w:szCs w:val="18"/>
              </w:rPr>
            </w:pPr>
          </w:p>
        </w:tc>
        <w:tc>
          <w:tcPr>
            <w:tcW w:w="2132" w:type="dxa"/>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64" w:type="dxa"/>
          </w:tcPr>
          <w:p w:rsidR="00FF02E1" w:rsidRDefault="00FF02E1">
            <w:pPr>
              <w:widowControl/>
              <w:autoSpaceDE w:val="0"/>
              <w:autoSpaceDN w:val="0"/>
              <w:adjustRightInd w:val="0"/>
              <w:spacing w:line="5" w:lineRule="atLeast"/>
              <w:rPr>
                <w:rFonts w:ascii="宋体" w:hAnsi="宋体"/>
                <w:kern w:val="0"/>
                <w:sz w:val="18"/>
                <w:szCs w:val="18"/>
              </w:rPr>
            </w:pPr>
          </w:p>
        </w:tc>
        <w:tc>
          <w:tcPr>
            <w:tcW w:w="15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5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7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67" w:type="dxa"/>
          </w:tcPr>
          <w:p w:rsidR="00FF02E1" w:rsidRDefault="00FF02E1">
            <w:pPr>
              <w:widowControl/>
              <w:autoSpaceDE w:val="0"/>
              <w:autoSpaceDN w:val="0"/>
              <w:adjustRightInd w:val="0"/>
              <w:spacing w:line="5" w:lineRule="atLeast"/>
              <w:rPr>
                <w:rFonts w:ascii="宋体" w:hAnsi="宋体"/>
                <w:kern w:val="0"/>
                <w:sz w:val="18"/>
                <w:szCs w:val="18"/>
              </w:rPr>
            </w:pPr>
          </w:p>
        </w:tc>
        <w:tc>
          <w:tcPr>
            <w:tcW w:w="2132" w:type="dxa"/>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64" w:type="dxa"/>
          </w:tcPr>
          <w:p w:rsidR="00FF02E1" w:rsidRDefault="00FF02E1">
            <w:pPr>
              <w:widowControl/>
              <w:autoSpaceDE w:val="0"/>
              <w:autoSpaceDN w:val="0"/>
              <w:adjustRightInd w:val="0"/>
              <w:spacing w:line="5" w:lineRule="atLeast"/>
              <w:rPr>
                <w:rFonts w:ascii="宋体" w:hAnsi="宋体"/>
                <w:kern w:val="0"/>
                <w:sz w:val="18"/>
                <w:szCs w:val="18"/>
              </w:rPr>
            </w:pPr>
          </w:p>
        </w:tc>
        <w:tc>
          <w:tcPr>
            <w:tcW w:w="15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5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7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67" w:type="dxa"/>
          </w:tcPr>
          <w:p w:rsidR="00FF02E1" w:rsidRDefault="00FF02E1">
            <w:pPr>
              <w:widowControl/>
              <w:autoSpaceDE w:val="0"/>
              <w:autoSpaceDN w:val="0"/>
              <w:adjustRightInd w:val="0"/>
              <w:spacing w:line="5" w:lineRule="atLeast"/>
              <w:rPr>
                <w:rFonts w:ascii="宋体" w:hAnsi="宋体"/>
                <w:kern w:val="0"/>
                <w:sz w:val="18"/>
                <w:szCs w:val="18"/>
              </w:rPr>
            </w:pPr>
          </w:p>
        </w:tc>
        <w:tc>
          <w:tcPr>
            <w:tcW w:w="2132" w:type="dxa"/>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64" w:type="dxa"/>
          </w:tcPr>
          <w:p w:rsidR="00FF02E1" w:rsidRDefault="00FF02E1">
            <w:pPr>
              <w:widowControl/>
              <w:autoSpaceDE w:val="0"/>
              <w:autoSpaceDN w:val="0"/>
              <w:adjustRightInd w:val="0"/>
              <w:spacing w:line="5" w:lineRule="atLeast"/>
              <w:rPr>
                <w:rFonts w:ascii="宋体" w:hAnsi="宋体"/>
                <w:kern w:val="0"/>
                <w:sz w:val="18"/>
                <w:szCs w:val="18"/>
              </w:rPr>
            </w:pPr>
          </w:p>
        </w:tc>
        <w:tc>
          <w:tcPr>
            <w:tcW w:w="15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5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8"/>
        </w:trPr>
        <w:tc>
          <w:tcPr>
            <w:tcW w:w="7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67" w:type="dxa"/>
          </w:tcPr>
          <w:p w:rsidR="00FF02E1" w:rsidRDefault="00FF02E1">
            <w:pPr>
              <w:widowControl/>
              <w:autoSpaceDE w:val="0"/>
              <w:autoSpaceDN w:val="0"/>
              <w:adjustRightInd w:val="0"/>
              <w:spacing w:line="5" w:lineRule="atLeast"/>
              <w:rPr>
                <w:rFonts w:ascii="宋体" w:hAnsi="宋体"/>
                <w:kern w:val="0"/>
                <w:sz w:val="18"/>
                <w:szCs w:val="18"/>
              </w:rPr>
            </w:pPr>
          </w:p>
        </w:tc>
        <w:tc>
          <w:tcPr>
            <w:tcW w:w="2132" w:type="dxa"/>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64" w:type="dxa"/>
          </w:tcPr>
          <w:p w:rsidR="00FF02E1" w:rsidRDefault="00FF02E1">
            <w:pPr>
              <w:widowControl/>
              <w:autoSpaceDE w:val="0"/>
              <w:autoSpaceDN w:val="0"/>
              <w:adjustRightInd w:val="0"/>
              <w:spacing w:line="5" w:lineRule="atLeast"/>
              <w:rPr>
                <w:rFonts w:ascii="宋体" w:hAnsi="宋体"/>
                <w:kern w:val="0"/>
                <w:sz w:val="18"/>
                <w:szCs w:val="18"/>
              </w:rPr>
            </w:pPr>
          </w:p>
        </w:tc>
        <w:tc>
          <w:tcPr>
            <w:tcW w:w="15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5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7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67" w:type="dxa"/>
          </w:tcPr>
          <w:p w:rsidR="00FF02E1" w:rsidRDefault="00FF02E1">
            <w:pPr>
              <w:widowControl/>
              <w:autoSpaceDE w:val="0"/>
              <w:autoSpaceDN w:val="0"/>
              <w:adjustRightInd w:val="0"/>
              <w:spacing w:line="5" w:lineRule="atLeast"/>
              <w:rPr>
                <w:rFonts w:ascii="宋体" w:hAnsi="宋体"/>
                <w:kern w:val="0"/>
                <w:sz w:val="18"/>
                <w:szCs w:val="18"/>
              </w:rPr>
            </w:pPr>
          </w:p>
        </w:tc>
        <w:tc>
          <w:tcPr>
            <w:tcW w:w="2132" w:type="dxa"/>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64" w:type="dxa"/>
          </w:tcPr>
          <w:p w:rsidR="00FF02E1" w:rsidRDefault="00FF02E1">
            <w:pPr>
              <w:widowControl/>
              <w:autoSpaceDE w:val="0"/>
              <w:autoSpaceDN w:val="0"/>
              <w:adjustRightInd w:val="0"/>
              <w:spacing w:line="5" w:lineRule="atLeast"/>
              <w:rPr>
                <w:rFonts w:ascii="宋体" w:hAnsi="宋体"/>
                <w:kern w:val="0"/>
                <w:sz w:val="18"/>
                <w:szCs w:val="18"/>
              </w:rPr>
            </w:pPr>
          </w:p>
        </w:tc>
        <w:tc>
          <w:tcPr>
            <w:tcW w:w="15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051" w:type="dxa"/>
          </w:tcPr>
          <w:p w:rsidR="00FF02E1" w:rsidRDefault="00FF02E1">
            <w:pPr>
              <w:widowControl/>
              <w:autoSpaceDE w:val="0"/>
              <w:autoSpaceDN w:val="0"/>
              <w:adjustRightInd w:val="0"/>
              <w:spacing w:line="5" w:lineRule="atLeast"/>
              <w:rPr>
                <w:rFonts w:ascii="宋体" w:hAnsi="宋体"/>
                <w:kern w:val="0"/>
                <w:sz w:val="18"/>
                <w:szCs w:val="18"/>
              </w:rPr>
            </w:pPr>
          </w:p>
        </w:tc>
      </w:tr>
    </w:tbl>
    <w:p w:rsidR="00FF02E1" w:rsidRDefault="00FF02E1">
      <w:pPr>
        <w:ind w:firstLineChars="500" w:firstLine="900"/>
        <w:rPr>
          <w:sz w:val="18"/>
          <w:szCs w:val="18"/>
          <w:lang w:val="en-GB"/>
        </w:rPr>
      </w:pPr>
      <w:r>
        <w:rPr>
          <w:rFonts w:hint="eastAsia"/>
          <w:sz w:val="18"/>
          <w:szCs w:val="18"/>
        </w:rPr>
        <w:t>编制</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r>
        <w:rPr>
          <w:sz w:val="18"/>
          <w:szCs w:val="18"/>
        </w:rPr>
        <w:t xml:space="preserve">            </w:t>
      </w:r>
      <w:r>
        <w:rPr>
          <w:rFonts w:hint="eastAsia"/>
          <w:sz w:val="18"/>
          <w:szCs w:val="18"/>
        </w:rPr>
        <w:t>复核</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p w:rsidR="00FF02E1" w:rsidRDefault="00FF02E1">
      <w:pPr>
        <w:widowControl/>
        <w:autoSpaceDE w:val="0"/>
        <w:autoSpaceDN w:val="0"/>
        <w:adjustRightInd w:val="0"/>
        <w:ind w:left="3"/>
        <w:jc w:val="center"/>
        <w:rPr>
          <w:rFonts w:ascii="黑体" w:eastAsia="黑体" w:cs="黑体"/>
          <w:kern w:val="0"/>
          <w:sz w:val="24"/>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cs"/>
          <w:b/>
          <w:bCs/>
          <w:kern w:val="0"/>
          <w:sz w:val="24"/>
        </w:rPr>
        <w:t>综</w:t>
      </w:r>
      <w:r>
        <w:rPr>
          <w:rFonts w:ascii="黑体" w:eastAsia="黑体" w:hAnsi="宋体" w:hint="eastAsia"/>
          <w:b/>
          <w:bCs/>
          <w:kern w:val="0"/>
          <w:sz w:val="24"/>
        </w:rPr>
        <w:t>合概</w:t>
      </w:r>
      <w:r>
        <w:rPr>
          <w:rFonts w:ascii="黑体" w:eastAsia="黑体" w:hAnsi="宋体"/>
          <w:b/>
          <w:bCs/>
          <w:kern w:val="0"/>
          <w:sz w:val="24"/>
        </w:rPr>
        <w:t>(</w:t>
      </w:r>
      <w:r>
        <w:rPr>
          <w:rFonts w:ascii="黑体" w:eastAsia="黑体" w:hAnsi="宋体" w:hint="cs"/>
          <w:b/>
          <w:bCs/>
          <w:kern w:val="0"/>
          <w:sz w:val="24"/>
        </w:rPr>
        <w:t>预</w:t>
      </w:r>
      <w:r>
        <w:rPr>
          <w:rFonts w:ascii="黑体" w:eastAsia="黑体" w:hAnsi="宋体"/>
          <w:b/>
          <w:bCs/>
          <w:kern w:val="0"/>
          <w:sz w:val="24"/>
        </w:rPr>
        <w:t>)</w:t>
      </w:r>
      <w:r>
        <w:rPr>
          <w:rFonts w:ascii="黑体" w:eastAsia="黑体" w:hAnsi="宋体" w:hint="eastAsia"/>
          <w:b/>
          <w:bCs/>
          <w:kern w:val="0"/>
          <w:sz w:val="24"/>
        </w:rPr>
        <w:t>算</w:t>
      </w:r>
      <w:r>
        <w:rPr>
          <w:rFonts w:ascii="黑体" w:eastAsia="黑体" w:hAnsi="宋体"/>
          <w:b/>
          <w:bCs/>
          <w:kern w:val="0"/>
          <w:sz w:val="24"/>
        </w:rPr>
        <w:t>(</w:t>
      </w:r>
      <w:r>
        <w:rPr>
          <w:rFonts w:ascii="黑体" w:eastAsia="黑体" w:hAnsi="宋体" w:hint="cs"/>
          <w:b/>
          <w:bCs/>
          <w:kern w:val="0"/>
          <w:sz w:val="24"/>
        </w:rPr>
        <w:t>汇总</w:t>
      </w:r>
      <w:r>
        <w:rPr>
          <w:rFonts w:ascii="黑体" w:eastAsia="黑体" w:hAnsi="宋体"/>
          <w:b/>
          <w:bCs/>
          <w:kern w:val="0"/>
          <w:sz w:val="24"/>
        </w:rPr>
        <w:t>)</w:t>
      </w:r>
      <w:r>
        <w:rPr>
          <w:rFonts w:ascii="黑体" w:eastAsia="黑体" w:hAnsi="宋体" w:hint="eastAsia"/>
          <w:b/>
          <w:bCs/>
          <w:kern w:val="0"/>
          <w:sz w:val="24"/>
        </w:rPr>
        <w:t>表</w:t>
      </w:r>
    </w:p>
    <w:p w:rsidR="00FF02E1" w:rsidRDefault="00FF02E1">
      <w:pPr>
        <w:widowControl/>
        <w:autoSpaceDE w:val="0"/>
        <w:autoSpaceDN w:val="0"/>
        <w:adjustRightInd w:val="0"/>
        <w:ind w:left="3"/>
        <w:rPr>
          <w:rFonts w:ascii="宋体" w:hAnsi="宋体" w:cs="黑体"/>
          <w:kern w:val="0"/>
          <w:sz w:val="18"/>
          <w:szCs w:val="18"/>
        </w:rPr>
      </w:pPr>
      <w:r>
        <w:rPr>
          <w:rFonts w:ascii="黑体" w:cs="黑体"/>
          <w:kern w:val="0"/>
          <w:sz w:val="25"/>
          <w:szCs w:val="25"/>
        </w:rPr>
        <w:t xml:space="preserve">  </w:t>
      </w:r>
      <w:r>
        <w:rPr>
          <w:rFonts w:ascii="宋体" w:hAnsi="宋体" w:cs="黑体" w:hint="eastAsia"/>
          <w:kern w:val="0"/>
          <w:sz w:val="18"/>
          <w:szCs w:val="18"/>
        </w:rPr>
        <w:t xml:space="preserve">表乙  </w:t>
      </w:r>
      <w:r>
        <w:rPr>
          <w:rFonts w:ascii="宋体" w:hAnsi="宋体" w:cs="黑体"/>
          <w:kern w:val="0"/>
          <w:sz w:val="18"/>
          <w:szCs w:val="18"/>
        </w:rPr>
        <w:t xml:space="preserve">                                                              </w:t>
      </w:r>
      <w:r>
        <w:rPr>
          <w:rFonts w:ascii="宋体" w:hAnsi="宋体" w:cs="黑体" w:hint="eastAsia"/>
          <w:kern w:val="0"/>
          <w:sz w:val="18"/>
          <w:szCs w:val="18"/>
        </w:rPr>
        <w:t>第</w:t>
      </w:r>
      <w:r>
        <w:rPr>
          <w:rFonts w:ascii="宋体" w:hAnsi="宋体" w:cs="黑体"/>
          <w:kern w:val="0"/>
          <w:sz w:val="18"/>
          <w:szCs w:val="18"/>
        </w:rPr>
        <w:t xml:space="preserve">    页    </w:t>
      </w:r>
      <w:r>
        <w:rPr>
          <w:rFonts w:ascii="宋体" w:hAnsi="宋体" w:cs="黑体" w:hint="eastAsia"/>
          <w:kern w:val="0"/>
          <w:sz w:val="18"/>
          <w:szCs w:val="18"/>
        </w:rPr>
        <w:t>共</w:t>
      </w:r>
      <w:r>
        <w:rPr>
          <w:rFonts w:ascii="宋体" w:hAnsi="宋体" w:cs="黑体"/>
          <w:kern w:val="0"/>
          <w:sz w:val="18"/>
          <w:szCs w:val="18"/>
        </w:rPr>
        <w:t xml:space="preserve">    页</w:t>
      </w:r>
    </w:p>
    <w:tbl>
      <w:tblPr>
        <w:tblW w:w="8920"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16"/>
        <w:gridCol w:w="767"/>
        <w:gridCol w:w="2311"/>
        <w:gridCol w:w="1245"/>
        <w:gridCol w:w="1260"/>
        <w:gridCol w:w="1570"/>
        <w:gridCol w:w="1051"/>
      </w:tblGrid>
      <w:tr w:rsidR="00FF02E1">
        <w:trPr>
          <w:cantSplit/>
          <w:trHeight w:val="1007"/>
        </w:trPr>
        <w:tc>
          <w:tcPr>
            <w:tcW w:w="716" w:type="dxa"/>
            <w:tcBorders>
              <w:top w:val="double" w:sz="4" w:space="0" w:color="auto"/>
              <w:bottom w:val="double" w:sz="4" w:space="0" w:color="auto"/>
            </w:tcBorders>
            <w:vAlign w:val="center"/>
          </w:tcPr>
          <w:p w:rsidR="00FF02E1" w:rsidRDefault="00FF02E1">
            <w:pPr>
              <w:widowControl/>
              <w:autoSpaceDE w:val="0"/>
              <w:autoSpaceDN w:val="0"/>
              <w:adjustRightInd w:val="0"/>
              <w:spacing w:before="201" w:line="5" w:lineRule="atLeast"/>
              <w:jc w:val="center"/>
              <w:rPr>
                <w:rFonts w:ascii="宋体" w:hAnsi="宋体"/>
                <w:kern w:val="0"/>
                <w:sz w:val="20"/>
                <w:szCs w:val="20"/>
              </w:rPr>
            </w:pPr>
            <w:r>
              <w:rPr>
                <w:rFonts w:ascii="宋体" w:hAnsi="宋体" w:cs="仿宋_GB2312"/>
                <w:kern w:val="0"/>
                <w:sz w:val="19"/>
                <w:szCs w:val="19"/>
              </w:rPr>
              <w:t>章别</w:t>
            </w:r>
          </w:p>
        </w:tc>
        <w:tc>
          <w:tcPr>
            <w:tcW w:w="767" w:type="dxa"/>
            <w:tcBorders>
              <w:top w:val="double" w:sz="4" w:space="0" w:color="auto"/>
              <w:bottom w:val="double" w:sz="4" w:space="0" w:color="auto"/>
            </w:tcBorders>
            <w:vAlign w:val="center"/>
          </w:tcPr>
          <w:p w:rsidR="00FF02E1" w:rsidRDefault="00FF02E1">
            <w:pPr>
              <w:widowControl/>
              <w:autoSpaceDE w:val="0"/>
              <w:autoSpaceDN w:val="0"/>
              <w:adjustRightInd w:val="0"/>
              <w:spacing w:before="203" w:line="5" w:lineRule="atLeast"/>
              <w:jc w:val="center"/>
              <w:rPr>
                <w:rFonts w:ascii="宋体" w:hAnsi="宋体"/>
                <w:kern w:val="0"/>
                <w:sz w:val="20"/>
                <w:szCs w:val="20"/>
              </w:rPr>
            </w:pPr>
            <w:r>
              <w:rPr>
                <w:rFonts w:ascii="宋体" w:hAnsi="宋体" w:cs="仿宋_GB2312"/>
                <w:kern w:val="0"/>
                <w:sz w:val="19"/>
                <w:szCs w:val="19"/>
              </w:rPr>
              <w:t>节号</w:t>
            </w:r>
          </w:p>
        </w:tc>
        <w:tc>
          <w:tcPr>
            <w:tcW w:w="2311" w:type="dxa"/>
            <w:tcBorders>
              <w:top w:val="double" w:sz="4" w:space="0" w:color="auto"/>
              <w:bottom w:val="double" w:sz="4" w:space="0" w:color="auto"/>
            </w:tcBorders>
            <w:vAlign w:val="center"/>
          </w:tcPr>
          <w:p w:rsidR="00FF02E1" w:rsidRDefault="00FF02E1">
            <w:pPr>
              <w:widowControl/>
              <w:autoSpaceDE w:val="0"/>
              <w:autoSpaceDN w:val="0"/>
              <w:adjustRightInd w:val="0"/>
              <w:spacing w:before="206" w:line="5" w:lineRule="atLeast"/>
              <w:jc w:val="center"/>
              <w:rPr>
                <w:rFonts w:ascii="宋体" w:hAnsi="宋体"/>
                <w:kern w:val="0"/>
                <w:sz w:val="20"/>
                <w:szCs w:val="20"/>
              </w:rPr>
            </w:pPr>
            <w:r>
              <w:rPr>
                <w:rFonts w:ascii="宋体" w:hAnsi="宋体" w:cs="仿宋_GB2312"/>
                <w:kern w:val="0"/>
                <w:sz w:val="19"/>
                <w:szCs w:val="19"/>
              </w:rPr>
              <w:t>工程及费用名称</w:t>
            </w:r>
          </w:p>
        </w:tc>
        <w:tc>
          <w:tcPr>
            <w:tcW w:w="1245" w:type="dxa"/>
            <w:tcBorders>
              <w:top w:val="double" w:sz="4" w:space="0" w:color="auto"/>
              <w:bottom w:val="double" w:sz="4" w:space="0" w:color="auto"/>
            </w:tcBorders>
            <w:vAlign w:val="center"/>
          </w:tcPr>
          <w:p w:rsidR="00FF02E1" w:rsidRDefault="00FF02E1">
            <w:pPr>
              <w:widowControl/>
              <w:autoSpaceDE w:val="0"/>
              <w:autoSpaceDN w:val="0"/>
              <w:adjustRightInd w:val="0"/>
              <w:spacing w:before="212" w:line="5" w:lineRule="atLeast"/>
              <w:jc w:val="center"/>
              <w:rPr>
                <w:rFonts w:ascii="宋体" w:hAnsi="宋体"/>
                <w:kern w:val="0"/>
                <w:sz w:val="20"/>
                <w:szCs w:val="20"/>
              </w:rPr>
            </w:pPr>
            <w:r>
              <w:rPr>
                <w:rFonts w:ascii="宋体" w:hAnsi="宋体" w:cs="仿宋_GB2312"/>
                <w:kern w:val="0"/>
                <w:sz w:val="19"/>
                <w:szCs w:val="19"/>
              </w:rPr>
              <w:t>单位</w:t>
            </w:r>
          </w:p>
        </w:tc>
        <w:tc>
          <w:tcPr>
            <w:tcW w:w="1260" w:type="dxa"/>
            <w:tcBorders>
              <w:top w:val="double" w:sz="4" w:space="0" w:color="auto"/>
              <w:bottom w:val="double" w:sz="4" w:space="0" w:color="auto"/>
            </w:tcBorders>
            <w:vAlign w:val="center"/>
          </w:tcPr>
          <w:p w:rsidR="00FF02E1" w:rsidRDefault="00FF02E1">
            <w:pPr>
              <w:widowControl/>
              <w:autoSpaceDE w:val="0"/>
              <w:autoSpaceDN w:val="0"/>
              <w:adjustRightInd w:val="0"/>
              <w:spacing w:before="215" w:line="5" w:lineRule="atLeast"/>
              <w:jc w:val="center"/>
              <w:rPr>
                <w:rFonts w:ascii="宋体" w:hAnsi="宋体"/>
                <w:kern w:val="0"/>
                <w:sz w:val="20"/>
                <w:szCs w:val="20"/>
              </w:rPr>
            </w:pPr>
            <w:r>
              <w:rPr>
                <w:rFonts w:ascii="宋体" w:hAnsi="宋体" w:cs="仿宋_GB2312"/>
                <w:kern w:val="0"/>
                <w:sz w:val="19"/>
                <w:szCs w:val="19"/>
              </w:rPr>
              <w:t>数量</w:t>
            </w:r>
          </w:p>
        </w:tc>
        <w:tc>
          <w:tcPr>
            <w:tcW w:w="1570" w:type="dxa"/>
            <w:tcBorders>
              <w:top w:val="double" w:sz="4" w:space="0" w:color="auto"/>
              <w:bottom w:val="double" w:sz="4" w:space="0" w:color="auto"/>
            </w:tcBorders>
            <w:vAlign w:val="center"/>
          </w:tcPr>
          <w:p w:rsidR="00FF02E1" w:rsidRDefault="00FF02E1">
            <w:pPr>
              <w:widowControl/>
              <w:autoSpaceDE w:val="0"/>
              <w:autoSpaceDN w:val="0"/>
              <w:adjustRightInd w:val="0"/>
              <w:spacing w:before="140" w:line="5" w:lineRule="atLeast"/>
              <w:jc w:val="center"/>
              <w:rPr>
                <w:rFonts w:ascii="宋体" w:hAnsi="宋体"/>
                <w:kern w:val="0"/>
                <w:sz w:val="24"/>
              </w:rPr>
            </w:pPr>
            <w:r>
              <w:rPr>
                <w:rFonts w:ascii="宋体" w:hAnsi="宋体" w:cs="仿宋_GB2312" w:hint="eastAsia"/>
                <w:kern w:val="0"/>
                <w:sz w:val="18"/>
                <w:szCs w:val="18"/>
              </w:rPr>
              <w:t>概</w:t>
            </w:r>
            <w:r>
              <w:rPr>
                <w:rFonts w:ascii="宋体" w:hAnsi="宋体" w:cs="仿宋_GB2312"/>
                <w:kern w:val="0"/>
                <w:sz w:val="18"/>
                <w:szCs w:val="18"/>
              </w:rPr>
              <w:t>(预)</w:t>
            </w:r>
            <w:r>
              <w:rPr>
                <w:rFonts w:ascii="宋体" w:hAnsi="宋体" w:cs="仿宋_GB2312" w:hint="eastAsia"/>
                <w:kern w:val="0"/>
                <w:sz w:val="18"/>
                <w:szCs w:val="18"/>
              </w:rPr>
              <w:t>算价值</w:t>
            </w:r>
          </w:p>
          <w:p w:rsidR="00FF02E1" w:rsidRDefault="00FF02E1">
            <w:pPr>
              <w:widowControl/>
              <w:autoSpaceDE w:val="0"/>
              <w:autoSpaceDN w:val="0"/>
              <w:adjustRightInd w:val="0"/>
              <w:spacing w:before="62" w:line="5" w:lineRule="atLeast"/>
              <w:jc w:val="center"/>
              <w:rPr>
                <w:rFonts w:ascii="宋体" w:hAnsi="宋体"/>
                <w:kern w:val="0"/>
                <w:sz w:val="20"/>
                <w:szCs w:val="20"/>
              </w:rPr>
            </w:pPr>
            <w:r>
              <w:rPr>
                <w:rFonts w:ascii="宋体" w:hAnsi="宋体" w:cs="仿宋_GB2312"/>
                <w:kern w:val="0"/>
                <w:sz w:val="18"/>
                <w:szCs w:val="18"/>
              </w:rPr>
              <w:t>(</w:t>
            </w:r>
            <w:r>
              <w:rPr>
                <w:rFonts w:ascii="宋体" w:hAnsi="宋体" w:cs="仿宋_GB2312" w:hint="eastAsia"/>
                <w:kern w:val="0"/>
                <w:sz w:val="18"/>
                <w:szCs w:val="18"/>
              </w:rPr>
              <w:t>元</w:t>
            </w:r>
            <w:r>
              <w:rPr>
                <w:rFonts w:ascii="宋体" w:hAnsi="宋体" w:cs="仿宋_GB2312"/>
                <w:kern w:val="0"/>
                <w:sz w:val="18"/>
                <w:szCs w:val="18"/>
              </w:rPr>
              <w:t>)</w:t>
            </w:r>
          </w:p>
        </w:tc>
        <w:tc>
          <w:tcPr>
            <w:tcW w:w="1051" w:type="dxa"/>
            <w:tcBorders>
              <w:top w:val="double" w:sz="4" w:space="0" w:color="auto"/>
              <w:bottom w:val="double" w:sz="4" w:space="0" w:color="auto"/>
            </w:tcBorders>
            <w:vAlign w:val="center"/>
          </w:tcPr>
          <w:p w:rsidR="00FF02E1" w:rsidRDefault="00FF02E1">
            <w:pPr>
              <w:widowControl/>
              <w:autoSpaceDE w:val="0"/>
              <w:autoSpaceDN w:val="0"/>
              <w:adjustRightInd w:val="0"/>
              <w:spacing w:before="143" w:line="5" w:lineRule="atLeast"/>
              <w:jc w:val="center"/>
              <w:rPr>
                <w:rFonts w:ascii="宋体" w:hAnsi="宋体"/>
                <w:kern w:val="0"/>
                <w:sz w:val="24"/>
              </w:rPr>
            </w:pPr>
            <w:r>
              <w:rPr>
                <w:rFonts w:ascii="宋体" w:hAnsi="宋体" w:cs="仿宋_GB2312"/>
                <w:kern w:val="0"/>
                <w:sz w:val="18"/>
                <w:szCs w:val="18"/>
              </w:rPr>
              <w:t>指标</w:t>
            </w:r>
          </w:p>
          <w:p w:rsidR="00FF02E1" w:rsidRDefault="00FF02E1">
            <w:pPr>
              <w:widowControl/>
              <w:autoSpaceDE w:val="0"/>
              <w:autoSpaceDN w:val="0"/>
              <w:adjustRightInd w:val="0"/>
              <w:spacing w:before="64" w:line="5" w:lineRule="atLeast"/>
              <w:jc w:val="center"/>
              <w:rPr>
                <w:rFonts w:ascii="宋体" w:hAnsi="宋体"/>
                <w:kern w:val="0"/>
                <w:sz w:val="20"/>
                <w:szCs w:val="20"/>
              </w:rPr>
            </w:pPr>
            <w:r>
              <w:rPr>
                <w:rFonts w:ascii="宋体" w:hAnsi="宋体" w:cs="仿宋_GB2312"/>
                <w:kern w:val="0"/>
                <w:sz w:val="18"/>
                <w:szCs w:val="18"/>
              </w:rPr>
              <w:t>(</w:t>
            </w:r>
            <w:r>
              <w:rPr>
                <w:rFonts w:ascii="宋体" w:hAnsi="宋体" w:cs="仿宋_GB2312" w:hint="eastAsia"/>
                <w:kern w:val="0"/>
                <w:sz w:val="18"/>
                <w:szCs w:val="18"/>
              </w:rPr>
              <w:t>元</w:t>
            </w:r>
            <w:r>
              <w:rPr>
                <w:rFonts w:ascii="宋体" w:hAnsi="宋体" w:cs="仿宋_GB2312"/>
                <w:kern w:val="0"/>
                <w:sz w:val="18"/>
                <w:szCs w:val="18"/>
              </w:rPr>
              <w:t>)</w:t>
            </w:r>
          </w:p>
        </w:tc>
      </w:tr>
      <w:tr w:rsidR="00FF02E1">
        <w:trPr>
          <w:cantSplit/>
          <w:trHeight w:val="323"/>
        </w:trPr>
        <w:tc>
          <w:tcPr>
            <w:tcW w:w="716"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20"/>
                <w:szCs w:val="20"/>
              </w:rPr>
            </w:pPr>
          </w:p>
        </w:tc>
        <w:tc>
          <w:tcPr>
            <w:tcW w:w="767"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20"/>
                <w:szCs w:val="20"/>
              </w:rPr>
            </w:pPr>
          </w:p>
        </w:tc>
        <w:tc>
          <w:tcPr>
            <w:tcW w:w="231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20"/>
                <w:szCs w:val="20"/>
              </w:rPr>
            </w:pPr>
          </w:p>
        </w:tc>
        <w:tc>
          <w:tcPr>
            <w:tcW w:w="1245"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20"/>
                <w:szCs w:val="20"/>
              </w:rPr>
            </w:pPr>
          </w:p>
        </w:tc>
        <w:tc>
          <w:tcPr>
            <w:tcW w:w="1260"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20"/>
                <w:szCs w:val="20"/>
              </w:rPr>
            </w:pPr>
          </w:p>
        </w:tc>
        <w:tc>
          <w:tcPr>
            <w:tcW w:w="1570"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20"/>
                <w:szCs w:val="20"/>
              </w:rPr>
            </w:pPr>
          </w:p>
        </w:tc>
        <w:tc>
          <w:tcPr>
            <w:tcW w:w="105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31"/>
        </w:trPr>
        <w:tc>
          <w:tcPr>
            <w:tcW w:w="716" w:type="dxa"/>
          </w:tcPr>
          <w:p w:rsidR="00FF02E1" w:rsidRDefault="00FF02E1">
            <w:pPr>
              <w:widowControl/>
              <w:autoSpaceDE w:val="0"/>
              <w:autoSpaceDN w:val="0"/>
              <w:adjustRightInd w:val="0"/>
              <w:spacing w:line="5" w:lineRule="atLeast"/>
              <w:rPr>
                <w:rFonts w:ascii="宋体" w:hAnsi="宋体"/>
                <w:kern w:val="0"/>
                <w:sz w:val="20"/>
                <w:szCs w:val="20"/>
              </w:rPr>
            </w:pPr>
          </w:p>
        </w:tc>
        <w:tc>
          <w:tcPr>
            <w:tcW w:w="767" w:type="dxa"/>
          </w:tcPr>
          <w:p w:rsidR="00FF02E1" w:rsidRDefault="00FF02E1">
            <w:pPr>
              <w:widowControl/>
              <w:autoSpaceDE w:val="0"/>
              <w:autoSpaceDN w:val="0"/>
              <w:adjustRightInd w:val="0"/>
              <w:spacing w:line="5" w:lineRule="atLeast"/>
              <w:rPr>
                <w:rFonts w:ascii="宋体" w:hAnsi="宋体"/>
                <w:kern w:val="0"/>
                <w:sz w:val="20"/>
                <w:szCs w:val="20"/>
              </w:rPr>
            </w:pPr>
          </w:p>
        </w:tc>
        <w:tc>
          <w:tcPr>
            <w:tcW w:w="2311" w:type="dxa"/>
          </w:tcPr>
          <w:p w:rsidR="00FF02E1" w:rsidRDefault="00FF02E1">
            <w:pPr>
              <w:widowControl/>
              <w:autoSpaceDE w:val="0"/>
              <w:autoSpaceDN w:val="0"/>
              <w:adjustRightInd w:val="0"/>
              <w:spacing w:line="5" w:lineRule="atLeast"/>
              <w:rPr>
                <w:rFonts w:ascii="宋体" w:hAnsi="宋体"/>
                <w:kern w:val="0"/>
                <w:sz w:val="20"/>
                <w:szCs w:val="20"/>
              </w:rPr>
            </w:pPr>
          </w:p>
        </w:tc>
        <w:tc>
          <w:tcPr>
            <w:tcW w:w="1245" w:type="dxa"/>
          </w:tcPr>
          <w:p w:rsidR="00FF02E1" w:rsidRDefault="00FF02E1">
            <w:pPr>
              <w:widowControl/>
              <w:autoSpaceDE w:val="0"/>
              <w:autoSpaceDN w:val="0"/>
              <w:adjustRightInd w:val="0"/>
              <w:spacing w:line="5" w:lineRule="atLeast"/>
              <w:rPr>
                <w:rFonts w:ascii="宋体" w:hAnsi="宋体"/>
                <w:kern w:val="0"/>
                <w:sz w:val="20"/>
                <w:szCs w:val="20"/>
              </w:rPr>
            </w:pPr>
          </w:p>
        </w:tc>
        <w:tc>
          <w:tcPr>
            <w:tcW w:w="1260" w:type="dxa"/>
          </w:tcPr>
          <w:p w:rsidR="00FF02E1" w:rsidRDefault="00FF02E1">
            <w:pPr>
              <w:widowControl/>
              <w:autoSpaceDE w:val="0"/>
              <w:autoSpaceDN w:val="0"/>
              <w:adjustRightInd w:val="0"/>
              <w:spacing w:line="5" w:lineRule="atLeast"/>
              <w:rPr>
                <w:rFonts w:ascii="宋体" w:hAnsi="宋体"/>
                <w:kern w:val="0"/>
                <w:sz w:val="20"/>
                <w:szCs w:val="20"/>
              </w:rPr>
            </w:pPr>
          </w:p>
        </w:tc>
        <w:tc>
          <w:tcPr>
            <w:tcW w:w="1570" w:type="dxa"/>
          </w:tcPr>
          <w:p w:rsidR="00FF02E1" w:rsidRDefault="00FF02E1">
            <w:pPr>
              <w:widowControl/>
              <w:autoSpaceDE w:val="0"/>
              <w:autoSpaceDN w:val="0"/>
              <w:adjustRightInd w:val="0"/>
              <w:spacing w:line="5" w:lineRule="atLeast"/>
              <w:rPr>
                <w:rFonts w:ascii="宋体" w:hAnsi="宋体"/>
                <w:kern w:val="0"/>
                <w:sz w:val="20"/>
                <w:szCs w:val="20"/>
              </w:rPr>
            </w:pPr>
          </w:p>
        </w:tc>
        <w:tc>
          <w:tcPr>
            <w:tcW w:w="1051" w:type="dxa"/>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27"/>
        </w:trPr>
        <w:tc>
          <w:tcPr>
            <w:tcW w:w="716" w:type="dxa"/>
          </w:tcPr>
          <w:p w:rsidR="00FF02E1" w:rsidRDefault="00FF02E1">
            <w:pPr>
              <w:widowControl/>
              <w:autoSpaceDE w:val="0"/>
              <w:autoSpaceDN w:val="0"/>
              <w:adjustRightInd w:val="0"/>
              <w:spacing w:line="5" w:lineRule="atLeast"/>
              <w:rPr>
                <w:rFonts w:ascii="宋体" w:hAnsi="宋体"/>
                <w:kern w:val="0"/>
                <w:sz w:val="20"/>
                <w:szCs w:val="20"/>
              </w:rPr>
            </w:pPr>
          </w:p>
        </w:tc>
        <w:tc>
          <w:tcPr>
            <w:tcW w:w="767" w:type="dxa"/>
          </w:tcPr>
          <w:p w:rsidR="00FF02E1" w:rsidRDefault="00FF02E1">
            <w:pPr>
              <w:widowControl/>
              <w:autoSpaceDE w:val="0"/>
              <w:autoSpaceDN w:val="0"/>
              <w:adjustRightInd w:val="0"/>
              <w:spacing w:line="5" w:lineRule="atLeast"/>
              <w:rPr>
                <w:rFonts w:ascii="宋体" w:hAnsi="宋体"/>
                <w:kern w:val="0"/>
                <w:sz w:val="20"/>
                <w:szCs w:val="20"/>
              </w:rPr>
            </w:pPr>
          </w:p>
        </w:tc>
        <w:tc>
          <w:tcPr>
            <w:tcW w:w="2311" w:type="dxa"/>
          </w:tcPr>
          <w:p w:rsidR="00FF02E1" w:rsidRDefault="00FF02E1">
            <w:pPr>
              <w:widowControl/>
              <w:autoSpaceDE w:val="0"/>
              <w:autoSpaceDN w:val="0"/>
              <w:adjustRightInd w:val="0"/>
              <w:spacing w:line="5" w:lineRule="atLeast"/>
              <w:rPr>
                <w:rFonts w:ascii="宋体" w:hAnsi="宋体"/>
                <w:kern w:val="0"/>
                <w:sz w:val="20"/>
                <w:szCs w:val="20"/>
              </w:rPr>
            </w:pPr>
          </w:p>
        </w:tc>
        <w:tc>
          <w:tcPr>
            <w:tcW w:w="1245" w:type="dxa"/>
          </w:tcPr>
          <w:p w:rsidR="00FF02E1" w:rsidRDefault="00FF02E1">
            <w:pPr>
              <w:widowControl/>
              <w:autoSpaceDE w:val="0"/>
              <w:autoSpaceDN w:val="0"/>
              <w:adjustRightInd w:val="0"/>
              <w:spacing w:line="5" w:lineRule="atLeast"/>
              <w:rPr>
                <w:rFonts w:ascii="宋体" w:hAnsi="宋体"/>
                <w:kern w:val="0"/>
                <w:sz w:val="20"/>
                <w:szCs w:val="20"/>
              </w:rPr>
            </w:pPr>
          </w:p>
        </w:tc>
        <w:tc>
          <w:tcPr>
            <w:tcW w:w="1260" w:type="dxa"/>
          </w:tcPr>
          <w:p w:rsidR="00FF02E1" w:rsidRDefault="00FF02E1">
            <w:pPr>
              <w:widowControl/>
              <w:autoSpaceDE w:val="0"/>
              <w:autoSpaceDN w:val="0"/>
              <w:adjustRightInd w:val="0"/>
              <w:spacing w:line="5" w:lineRule="atLeast"/>
              <w:rPr>
                <w:rFonts w:ascii="宋体" w:hAnsi="宋体"/>
                <w:kern w:val="0"/>
                <w:sz w:val="20"/>
                <w:szCs w:val="20"/>
              </w:rPr>
            </w:pPr>
          </w:p>
        </w:tc>
        <w:tc>
          <w:tcPr>
            <w:tcW w:w="1570" w:type="dxa"/>
          </w:tcPr>
          <w:p w:rsidR="00FF02E1" w:rsidRDefault="00FF02E1">
            <w:pPr>
              <w:widowControl/>
              <w:autoSpaceDE w:val="0"/>
              <w:autoSpaceDN w:val="0"/>
              <w:adjustRightInd w:val="0"/>
              <w:spacing w:line="5" w:lineRule="atLeast"/>
              <w:rPr>
                <w:rFonts w:ascii="宋体" w:hAnsi="宋体"/>
                <w:kern w:val="0"/>
                <w:sz w:val="20"/>
                <w:szCs w:val="20"/>
              </w:rPr>
            </w:pPr>
          </w:p>
        </w:tc>
        <w:tc>
          <w:tcPr>
            <w:tcW w:w="1051" w:type="dxa"/>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31"/>
        </w:trPr>
        <w:tc>
          <w:tcPr>
            <w:tcW w:w="716" w:type="dxa"/>
          </w:tcPr>
          <w:p w:rsidR="00FF02E1" w:rsidRDefault="00FF02E1">
            <w:pPr>
              <w:widowControl/>
              <w:autoSpaceDE w:val="0"/>
              <w:autoSpaceDN w:val="0"/>
              <w:adjustRightInd w:val="0"/>
              <w:spacing w:line="5" w:lineRule="atLeast"/>
              <w:rPr>
                <w:rFonts w:ascii="宋体" w:hAnsi="宋体"/>
                <w:kern w:val="0"/>
                <w:sz w:val="20"/>
                <w:szCs w:val="20"/>
              </w:rPr>
            </w:pPr>
          </w:p>
        </w:tc>
        <w:tc>
          <w:tcPr>
            <w:tcW w:w="767" w:type="dxa"/>
          </w:tcPr>
          <w:p w:rsidR="00FF02E1" w:rsidRDefault="00FF02E1">
            <w:pPr>
              <w:widowControl/>
              <w:autoSpaceDE w:val="0"/>
              <w:autoSpaceDN w:val="0"/>
              <w:adjustRightInd w:val="0"/>
              <w:spacing w:line="5" w:lineRule="atLeast"/>
              <w:rPr>
                <w:rFonts w:ascii="宋体" w:hAnsi="宋体"/>
                <w:kern w:val="0"/>
                <w:sz w:val="20"/>
                <w:szCs w:val="20"/>
              </w:rPr>
            </w:pPr>
          </w:p>
        </w:tc>
        <w:tc>
          <w:tcPr>
            <w:tcW w:w="2311" w:type="dxa"/>
          </w:tcPr>
          <w:p w:rsidR="00FF02E1" w:rsidRDefault="00FF02E1">
            <w:pPr>
              <w:widowControl/>
              <w:autoSpaceDE w:val="0"/>
              <w:autoSpaceDN w:val="0"/>
              <w:adjustRightInd w:val="0"/>
              <w:spacing w:line="5" w:lineRule="atLeast"/>
              <w:rPr>
                <w:rFonts w:ascii="宋体" w:hAnsi="宋体"/>
                <w:kern w:val="0"/>
                <w:sz w:val="20"/>
                <w:szCs w:val="20"/>
              </w:rPr>
            </w:pPr>
          </w:p>
        </w:tc>
        <w:tc>
          <w:tcPr>
            <w:tcW w:w="1245" w:type="dxa"/>
          </w:tcPr>
          <w:p w:rsidR="00FF02E1" w:rsidRDefault="00FF02E1">
            <w:pPr>
              <w:widowControl/>
              <w:autoSpaceDE w:val="0"/>
              <w:autoSpaceDN w:val="0"/>
              <w:adjustRightInd w:val="0"/>
              <w:spacing w:line="5" w:lineRule="atLeast"/>
              <w:rPr>
                <w:rFonts w:ascii="宋体" w:hAnsi="宋体"/>
                <w:kern w:val="0"/>
                <w:sz w:val="20"/>
                <w:szCs w:val="20"/>
              </w:rPr>
            </w:pPr>
          </w:p>
        </w:tc>
        <w:tc>
          <w:tcPr>
            <w:tcW w:w="1260" w:type="dxa"/>
          </w:tcPr>
          <w:p w:rsidR="00FF02E1" w:rsidRDefault="00FF02E1">
            <w:pPr>
              <w:widowControl/>
              <w:autoSpaceDE w:val="0"/>
              <w:autoSpaceDN w:val="0"/>
              <w:adjustRightInd w:val="0"/>
              <w:spacing w:line="5" w:lineRule="atLeast"/>
              <w:rPr>
                <w:rFonts w:ascii="宋体" w:hAnsi="宋体"/>
                <w:kern w:val="0"/>
                <w:sz w:val="20"/>
                <w:szCs w:val="20"/>
              </w:rPr>
            </w:pPr>
          </w:p>
        </w:tc>
        <w:tc>
          <w:tcPr>
            <w:tcW w:w="1570" w:type="dxa"/>
          </w:tcPr>
          <w:p w:rsidR="00FF02E1" w:rsidRDefault="00FF02E1">
            <w:pPr>
              <w:widowControl/>
              <w:autoSpaceDE w:val="0"/>
              <w:autoSpaceDN w:val="0"/>
              <w:adjustRightInd w:val="0"/>
              <w:spacing w:line="5" w:lineRule="atLeast"/>
              <w:rPr>
                <w:rFonts w:ascii="宋体" w:hAnsi="宋体"/>
                <w:kern w:val="0"/>
                <w:sz w:val="20"/>
                <w:szCs w:val="20"/>
              </w:rPr>
            </w:pPr>
          </w:p>
        </w:tc>
        <w:tc>
          <w:tcPr>
            <w:tcW w:w="1051" w:type="dxa"/>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23"/>
        </w:trPr>
        <w:tc>
          <w:tcPr>
            <w:tcW w:w="716" w:type="dxa"/>
          </w:tcPr>
          <w:p w:rsidR="00FF02E1" w:rsidRDefault="00FF02E1">
            <w:pPr>
              <w:widowControl/>
              <w:autoSpaceDE w:val="0"/>
              <w:autoSpaceDN w:val="0"/>
              <w:adjustRightInd w:val="0"/>
              <w:spacing w:line="5" w:lineRule="atLeast"/>
              <w:rPr>
                <w:rFonts w:ascii="宋体" w:hAnsi="宋体"/>
                <w:kern w:val="0"/>
                <w:sz w:val="20"/>
                <w:szCs w:val="20"/>
              </w:rPr>
            </w:pPr>
          </w:p>
        </w:tc>
        <w:tc>
          <w:tcPr>
            <w:tcW w:w="767" w:type="dxa"/>
          </w:tcPr>
          <w:p w:rsidR="00FF02E1" w:rsidRDefault="00FF02E1">
            <w:pPr>
              <w:widowControl/>
              <w:autoSpaceDE w:val="0"/>
              <w:autoSpaceDN w:val="0"/>
              <w:adjustRightInd w:val="0"/>
              <w:spacing w:line="5" w:lineRule="atLeast"/>
              <w:rPr>
                <w:rFonts w:ascii="宋体" w:hAnsi="宋体"/>
                <w:kern w:val="0"/>
                <w:sz w:val="20"/>
                <w:szCs w:val="20"/>
              </w:rPr>
            </w:pPr>
          </w:p>
        </w:tc>
        <w:tc>
          <w:tcPr>
            <w:tcW w:w="2311" w:type="dxa"/>
          </w:tcPr>
          <w:p w:rsidR="00FF02E1" w:rsidRDefault="00FF02E1">
            <w:pPr>
              <w:widowControl/>
              <w:autoSpaceDE w:val="0"/>
              <w:autoSpaceDN w:val="0"/>
              <w:adjustRightInd w:val="0"/>
              <w:spacing w:line="5" w:lineRule="atLeast"/>
              <w:rPr>
                <w:rFonts w:ascii="宋体" w:hAnsi="宋体"/>
                <w:kern w:val="0"/>
                <w:sz w:val="20"/>
                <w:szCs w:val="20"/>
              </w:rPr>
            </w:pPr>
          </w:p>
        </w:tc>
        <w:tc>
          <w:tcPr>
            <w:tcW w:w="1245" w:type="dxa"/>
          </w:tcPr>
          <w:p w:rsidR="00FF02E1" w:rsidRDefault="00FF02E1">
            <w:pPr>
              <w:widowControl/>
              <w:autoSpaceDE w:val="0"/>
              <w:autoSpaceDN w:val="0"/>
              <w:adjustRightInd w:val="0"/>
              <w:spacing w:line="5" w:lineRule="atLeast"/>
              <w:rPr>
                <w:rFonts w:ascii="宋体" w:hAnsi="宋体"/>
                <w:kern w:val="0"/>
                <w:sz w:val="20"/>
                <w:szCs w:val="20"/>
              </w:rPr>
            </w:pPr>
          </w:p>
        </w:tc>
        <w:tc>
          <w:tcPr>
            <w:tcW w:w="1260" w:type="dxa"/>
          </w:tcPr>
          <w:p w:rsidR="00FF02E1" w:rsidRDefault="00FF02E1">
            <w:pPr>
              <w:widowControl/>
              <w:autoSpaceDE w:val="0"/>
              <w:autoSpaceDN w:val="0"/>
              <w:adjustRightInd w:val="0"/>
              <w:spacing w:line="5" w:lineRule="atLeast"/>
              <w:rPr>
                <w:rFonts w:ascii="宋体" w:hAnsi="宋体"/>
                <w:kern w:val="0"/>
                <w:sz w:val="20"/>
                <w:szCs w:val="20"/>
              </w:rPr>
            </w:pPr>
          </w:p>
        </w:tc>
        <w:tc>
          <w:tcPr>
            <w:tcW w:w="1570" w:type="dxa"/>
          </w:tcPr>
          <w:p w:rsidR="00FF02E1" w:rsidRDefault="00FF02E1">
            <w:pPr>
              <w:widowControl/>
              <w:autoSpaceDE w:val="0"/>
              <w:autoSpaceDN w:val="0"/>
              <w:adjustRightInd w:val="0"/>
              <w:spacing w:line="5" w:lineRule="atLeast"/>
              <w:rPr>
                <w:rFonts w:ascii="宋体" w:hAnsi="宋体"/>
                <w:kern w:val="0"/>
                <w:sz w:val="20"/>
                <w:szCs w:val="20"/>
              </w:rPr>
            </w:pPr>
          </w:p>
        </w:tc>
        <w:tc>
          <w:tcPr>
            <w:tcW w:w="1051" w:type="dxa"/>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34"/>
        </w:trPr>
        <w:tc>
          <w:tcPr>
            <w:tcW w:w="716" w:type="dxa"/>
          </w:tcPr>
          <w:p w:rsidR="00FF02E1" w:rsidRDefault="00FF02E1">
            <w:pPr>
              <w:widowControl/>
              <w:autoSpaceDE w:val="0"/>
              <w:autoSpaceDN w:val="0"/>
              <w:adjustRightInd w:val="0"/>
              <w:spacing w:line="5" w:lineRule="atLeast"/>
              <w:rPr>
                <w:rFonts w:ascii="宋体" w:hAnsi="宋体"/>
                <w:kern w:val="0"/>
                <w:sz w:val="20"/>
                <w:szCs w:val="20"/>
              </w:rPr>
            </w:pPr>
          </w:p>
        </w:tc>
        <w:tc>
          <w:tcPr>
            <w:tcW w:w="767" w:type="dxa"/>
          </w:tcPr>
          <w:p w:rsidR="00FF02E1" w:rsidRDefault="00FF02E1">
            <w:pPr>
              <w:widowControl/>
              <w:autoSpaceDE w:val="0"/>
              <w:autoSpaceDN w:val="0"/>
              <w:adjustRightInd w:val="0"/>
              <w:spacing w:line="5" w:lineRule="atLeast"/>
              <w:rPr>
                <w:rFonts w:ascii="宋体" w:hAnsi="宋体"/>
                <w:kern w:val="0"/>
                <w:sz w:val="20"/>
                <w:szCs w:val="20"/>
              </w:rPr>
            </w:pPr>
          </w:p>
        </w:tc>
        <w:tc>
          <w:tcPr>
            <w:tcW w:w="2311" w:type="dxa"/>
          </w:tcPr>
          <w:p w:rsidR="00FF02E1" w:rsidRDefault="00FF02E1">
            <w:pPr>
              <w:widowControl/>
              <w:autoSpaceDE w:val="0"/>
              <w:autoSpaceDN w:val="0"/>
              <w:adjustRightInd w:val="0"/>
              <w:spacing w:line="5" w:lineRule="atLeast"/>
              <w:rPr>
                <w:rFonts w:ascii="宋体" w:hAnsi="宋体"/>
                <w:kern w:val="0"/>
                <w:sz w:val="20"/>
                <w:szCs w:val="20"/>
              </w:rPr>
            </w:pPr>
          </w:p>
        </w:tc>
        <w:tc>
          <w:tcPr>
            <w:tcW w:w="1245" w:type="dxa"/>
          </w:tcPr>
          <w:p w:rsidR="00FF02E1" w:rsidRDefault="00FF02E1">
            <w:pPr>
              <w:widowControl/>
              <w:autoSpaceDE w:val="0"/>
              <w:autoSpaceDN w:val="0"/>
              <w:adjustRightInd w:val="0"/>
              <w:spacing w:line="5" w:lineRule="atLeast"/>
              <w:rPr>
                <w:rFonts w:ascii="宋体" w:hAnsi="宋体"/>
                <w:kern w:val="0"/>
                <w:sz w:val="20"/>
                <w:szCs w:val="20"/>
              </w:rPr>
            </w:pPr>
          </w:p>
        </w:tc>
        <w:tc>
          <w:tcPr>
            <w:tcW w:w="1260" w:type="dxa"/>
          </w:tcPr>
          <w:p w:rsidR="00FF02E1" w:rsidRDefault="00FF02E1">
            <w:pPr>
              <w:widowControl/>
              <w:autoSpaceDE w:val="0"/>
              <w:autoSpaceDN w:val="0"/>
              <w:adjustRightInd w:val="0"/>
              <w:spacing w:line="5" w:lineRule="atLeast"/>
              <w:rPr>
                <w:rFonts w:ascii="宋体" w:hAnsi="宋体"/>
                <w:kern w:val="0"/>
                <w:sz w:val="20"/>
                <w:szCs w:val="20"/>
              </w:rPr>
            </w:pPr>
          </w:p>
        </w:tc>
        <w:tc>
          <w:tcPr>
            <w:tcW w:w="1570" w:type="dxa"/>
          </w:tcPr>
          <w:p w:rsidR="00FF02E1" w:rsidRDefault="00FF02E1">
            <w:pPr>
              <w:widowControl/>
              <w:autoSpaceDE w:val="0"/>
              <w:autoSpaceDN w:val="0"/>
              <w:adjustRightInd w:val="0"/>
              <w:spacing w:line="5" w:lineRule="atLeast"/>
              <w:rPr>
                <w:rFonts w:ascii="宋体" w:hAnsi="宋体"/>
                <w:kern w:val="0"/>
                <w:sz w:val="20"/>
                <w:szCs w:val="20"/>
              </w:rPr>
            </w:pPr>
          </w:p>
        </w:tc>
        <w:tc>
          <w:tcPr>
            <w:tcW w:w="1051" w:type="dxa"/>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34"/>
        </w:trPr>
        <w:tc>
          <w:tcPr>
            <w:tcW w:w="716" w:type="dxa"/>
          </w:tcPr>
          <w:p w:rsidR="00FF02E1" w:rsidRDefault="00FF02E1">
            <w:pPr>
              <w:widowControl/>
              <w:autoSpaceDE w:val="0"/>
              <w:autoSpaceDN w:val="0"/>
              <w:adjustRightInd w:val="0"/>
              <w:spacing w:line="5" w:lineRule="atLeast"/>
              <w:rPr>
                <w:rFonts w:ascii="宋体" w:hAnsi="宋体"/>
                <w:kern w:val="0"/>
                <w:sz w:val="20"/>
                <w:szCs w:val="20"/>
              </w:rPr>
            </w:pPr>
          </w:p>
        </w:tc>
        <w:tc>
          <w:tcPr>
            <w:tcW w:w="767" w:type="dxa"/>
          </w:tcPr>
          <w:p w:rsidR="00FF02E1" w:rsidRDefault="00FF02E1">
            <w:pPr>
              <w:widowControl/>
              <w:autoSpaceDE w:val="0"/>
              <w:autoSpaceDN w:val="0"/>
              <w:adjustRightInd w:val="0"/>
              <w:spacing w:line="5" w:lineRule="atLeast"/>
              <w:rPr>
                <w:rFonts w:ascii="宋体" w:hAnsi="宋体"/>
                <w:kern w:val="0"/>
                <w:sz w:val="20"/>
                <w:szCs w:val="20"/>
              </w:rPr>
            </w:pPr>
          </w:p>
        </w:tc>
        <w:tc>
          <w:tcPr>
            <w:tcW w:w="2311" w:type="dxa"/>
          </w:tcPr>
          <w:p w:rsidR="00FF02E1" w:rsidRDefault="00FF02E1">
            <w:pPr>
              <w:widowControl/>
              <w:autoSpaceDE w:val="0"/>
              <w:autoSpaceDN w:val="0"/>
              <w:adjustRightInd w:val="0"/>
              <w:spacing w:line="5" w:lineRule="atLeast"/>
              <w:rPr>
                <w:rFonts w:ascii="宋体" w:hAnsi="宋体"/>
                <w:kern w:val="0"/>
                <w:sz w:val="20"/>
                <w:szCs w:val="20"/>
              </w:rPr>
            </w:pPr>
          </w:p>
        </w:tc>
        <w:tc>
          <w:tcPr>
            <w:tcW w:w="1245" w:type="dxa"/>
          </w:tcPr>
          <w:p w:rsidR="00FF02E1" w:rsidRDefault="00FF02E1">
            <w:pPr>
              <w:widowControl/>
              <w:autoSpaceDE w:val="0"/>
              <w:autoSpaceDN w:val="0"/>
              <w:adjustRightInd w:val="0"/>
              <w:spacing w:line="5" w:lineRule="atLeast"/>
              <w:rPr>
                <w:rFonts w:ascii="宋体" w:hAnsi="宋体"/>
                <w:kern w:val="0"/>
                <w:sz w:val="20"/>
                <w:szCs w:val="20"/>
              </w:rPr>
            </w:pPr>
          </w:p>
        </w:tc>
        <w:tc>
          <w:tcPr>
            <w:tcW w:w="1260" w:type="dxa"/>
          </w:tcPr>
          <w:p w:rsidR="00FF02E1" w:rsidRDefault="00FF02E1">
            <w:pPr>
              <w:widowControl/>
              <w:autoSpaceDE w:val="0"/>
              <w:autoSpaceDN w:val="0"/>
              <w:adjustRightInd w:val="0"/>
              <w:spacing w:line="5" w:lineRule="atLeast"/>
              <w:rPr>
                <w:rFonts w:ascii="宋体" w:hAnsi="宋体"/>
                <w:kern w:val="0"/>
                <w:sz w:val="20"/>
                <w:szCs w:val="20"/>
              </w:rPr>
            </w:pPr>
          </w:p>
        </w:tc>
        <w:tc>
          <w:tcPr>
            <w:tcW w:w="1570" w:type="dxa"/>
          </w:tcPr>
          <w:p w:rsidR="00FF02E1" w:rsidRDefault="00FF02E1">
            <w:pPr>
              <w:widowControl/>
              <w:autoSpaceDE w:val="0"/>
              <w:autoSpaceDN w:val="0"/>
              <w:adjustRightInd w:val="0"/>
              <w:spacing w:line="5" w:lineRule="atLeast"/>
              <w:rPr>
                <w:rFonts w:ascii="宋体" w:hAnsi="宋体"/>
                <w:kern w:val="0"/>
                <w:sz w:val="20"/>
                <w:szCs w:val="20"/>
              </w:rPr>
            </w:pPr>
          </w:p>
        </w:tc>
        <w:tc>
          <w:tcPr>
            <w:tcW w:w="1051" w:type="dxa"/>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38"/>
        </w:trPr>
        <w:tc>
          <w:tcPr>
            <w:tcW w:w="716" w:type="dxa"/>
          </w:tcPr>
          <w:p w:rsidR="00FF02E1" w:rsidRDefault="00FF02E1">
            <w:pPr>
              <w:widowControl/>
              <w:autoSpaceDE w:val="0"/>
              <w:autoSpaceDN w:val="0"/>
              <w:adjustRightInd w:val="0"/>
              <w:spacing w:line="5" w:lineRule="atLeast"/>
              <w:rPr>
                <w:rFonts w:ascii="宋体" w:hAnsi="宋体"/>
                <w:kern w:val="0"/>
                <w:sz w:val="20"/>
                <w:szCs w:val="20"/>
              </w:rPr>
            </w:pPr>
          </w:p>
        </w:tc>
        <w:tc>
          <w:tcPr>
            <w:tcW w:w="767" w:type="dxa"/>
          </w:tcPr>
          <w:p w:rsidR="00FF02E1" w:rsidRDefault="00FF02E1">
            <w:pPr>
              <w:widowControl/>
              <w:autoSpaceDE w:val="0"/>
              <w:autoSpaceDN w:val="0"/>
              <w:adjustRightInd w:val="0"/>
              <w:spacing w:line="5" w:lineRule="atLeast"/>
              <w:rPr>
                <w:rFonts w:ascii="宋体" w:hAnsi="宋体"/>
                <w:kern w:val="0"/>
                <w:sz w:val="20"/>
                <w:szCs w:val="20"/>
              </w:rPr>
            </w:pPr>
          </w:p>
        </w:tc>
        <w:tc>
          <w:tcPr>
            <w:tcW w:w="2311" w:type="dxa"/>
          </w:tcPr>
          <w:p w:rsidR="00FF02E1" w:rsidRDefault="00FF02E1">
            <w:pPr>
              <w:widowControl/>
              <w:autoSpaceDE w:val="0"/>
              <w:autoSpaceDN w:val="0"/>
              <w:adjustRightInd w:val="0"/>
              <w:spacing w:line="5" w:lineRule="atLeast"/>
              <w:rPr>
                <w:rFonts w:ascii="宋体" w:hAnsi="宋体"/>
                <w:kern w:val="0"/>
                <w:sz w:val="20"/>
                <w:szCs w:val="20"/>
              </w:rPr>
            </w:pPr>
          </w:p>
        </w:tc>
        <w:tc>
          <w:tcPr>
            <w:tcW w:w="1245" w:type="dxa"/>
          </w:tcPr>
          <w:p w:rsidR="00FF02E1" w:rsidRDefault="00FF02E1">
            <w:pPr>
              <w:widowControl/>
              <w:autoSpaceDE w:val="0"/>
              <w:autoSpaceDN w:val="0"/>
              <w:adjustRightInd w:val="0"/>
              <w:spacing w:line="5" w:lineRule="atLeast"/>
              <w:rPr>
                <w:rFonts w:ascii="宋体" w:hAnsi="宋体"/>
                <w:kern w:val="0"/>
                <w:sz w:val="20"/>
                <w:szCs w:val="20"/>
              </w:rPr>
            </w:pPr>
          </w:p>
        </w:tc>
        <w:tc>
          <w:tcPr>
            <w:tcW w:w="1260" w:type="dxa"/>
          </w:tcPr>
          <w:p w:rsidR="00FF02E1" w:rsidRDefault="00FF02E1">
            <w:pPr>
              <w:widowControl/>
              <w:autoSpaceDE w:val="0"/>
              <w:autoSpaceDN w:val="0"/>
              <w:adjustRightInd w:val="0"/>
              <w:spacing w:line="5" w:lineRule="atLeast"/>
              <w:rPr>
                <w:rFonts w:ascii="宋体" w:hAnsi="宋体"/>
                <w:kern w:val="0"/>
                <w:sz w:val="20"/>
                <w:szCs w:val="20"/>
              </w:rPr>
            </w:pPr>
          </w:p>
        </w:tc>
        <w:tc>
          <w:tcPr>
            <w:tcW w:w="1570" w:type="dxa"/>
          </w:tcPr>
          <w:p w:rsidR="00FF02E1" w:rsidRDefault="00FF02E1">
            <w:pPr>
              <w:widowControl/>
              <w:autoSpaceDE w:val="0"/>
              <w:autoSpaceDN w:val="0"/>
              <w:adjustRightInd w:val="0"/>
              <w:spacing w:line="5" w:lineRule="atLeast"/>
              <w:rPr>
                <w:rFonts w:ascii="宋体" w:hAnsi="宋体"/>
                <w:kern w:val="0"/>
                <w:sz w:val="20"/>
                <w:szCs w:val="20"/>
              </w:rPr>
            </w:pPr>
          </w:p>
        </w:tc>
        <w:tc>
          <w:tcPr>
            <w:tcW w:w="1051" w:type="dxa"/>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31"/>
        </w:trPr>
        <w:tc>
          <w:tcPr>
            <w:tcW w:w="716" w:type="dxa"/>
          </w:tcPr>
          <w:p w:rsidR="00FF02E1" w:rsidRDefault="00FF02E1">
            <w:pPr>
              <w:widowControl/>
              <w:autoSpaceDE w:val="0"/>
              <w:autoSpaceDN w:val="0"/>
              <w:adjustRightInd w:val="0"/>
              <w:spacing w:line="5" w:lineRule="atLeast"/>
              <w:rPr>
                <w:rFonts w:ascii="宋体" w:hAnsi="宋体"/>
                <w:kern w:val="0"/>
                <w:sz w:val="20"/>
                <w:szCs w:val="20"/>
              </w:rPr>
            </w:pPr>
          </w:p>
        </w:tc>
        <w:tc>
          <w:tcPr>
            <w:tcW w:w="767" w:type="dxa"/>
          </w:tcPr>
          <w:p w:rsidR="00FF02E1" w:rsidRDefault="00FF02E1">
            <w:pPr>
              <w:widowControl/>
              <w:autoSpaceDE w:val="0"/>
              <w:autoSpaceDN w:val="0"/>
              <w:adjustRightInd w:val="0"/>
              <w:spacing w:line="5" w:lineRule="atLeast"/>
              <w:rPr>
                <w:rFonts w:ascii="宋体" w:hAnsi="宋体"/>
                <w:kern w:val="0"/>
                <w:sz w:val="20"/>
                <w:szCs w:val="20"/>
              </w:rPr>
            </w:pPr>
          </w:p>
        </w:tc>
        <w:tc>
          <w:tcPr>
            <w:tcW w:w="2311" w:type="dxa"/>
          </w:tcPr>
          <w:p w:rsidR="00FF02E1" w:rsidRDefault="00FF02E1">
            <w:pPr>
              <w:widowControl/>
              <w:autoSpaceDE w:val="0"/>
              <w:autoSpaceDN w:val="0"/>
              <w:adjustRightInd w:val="0"/>
              <w:spacing w:line="5" w:lineRule="atLeast"/>
              <w:rPr>
                <w:rFonts w:ascii="宋体" w:hAnsi="宋体"/>
                <w:kern w:val="0"/>
                <w:sz w:val="20"/>
                <w:szCs w:val="20"/>
              </w:rPr>
            </w:pPr>
          </w:p>
        </w:tc>
        <w:tc>
          <w:tcPr>
            <w:tcW w:w="1245" w:type="dxa"/>
          </w:tcPr>
          <w:p w:rsidR="00FF02E1" w:rsidRDefault="00FF02E1">
            <w:pPr>
              <w:widowControl/>
              <w:autoSpaceDE w:val="0"/>
              <w:autoSpaceDN w:val="0"/>
              <w:adjustRightInd w:val="0"/>
              <w:spacing w:line="5" w:lineRule="atLeast"/>
              <w:rPr>
                <w:rFonts w:ascii="宋体" w:hAnsi="宋体"/>
                <w:kern w:val="0"/>
                <w:sz w:val="20"/>
                <w:szCs w:val="20"/>
              </w:rPr>
            </w:pPr>
          </w:p>
        </w:tc>
        <w:tc>
          <w:tcPr>
            <w:tcW w:w="1260" w:type="dxa"/>
          </w:tcPr>
          <w:p w:rsidR="00FF02E1" w:rsidRDefault="00FF02E1">
            <w:pPr>
              <w:widowControl/>
              <w:autoSpaceDE w:val="0"/>
              <w:autoSpaceDN w:val="0"/>
              <w:adjustRightInd w:val="0"/>
              <w:spacing w:line="5" w:lineRule="atLeast"/>
              <w:rPr>
                <w:rFonts w:ascii="宋体" w:hAnsi="宋体"/>
                <w:kern w:val="0"/>
                <w:sz w:val="20"/>
                <w:szCs w:val="20"/>
              </w:rPr>
            </w:pPr>
          </w:p>
        </w:tc>
        <w:tc>
          <w:tcPr>
            <w:tcW w:w="1570" w:type="dxa"/>
          </w:tcPr>
          <w:p w:rsidR="00FF02E1" w:rsidRDefault="00FF02E1">
            <w:pPr>
              <w:widowControl/>
              <w:autoSpaceDE w:val="0"/>
              <w:autoSpaceDN w:val="0"/>
              <w:adjustRightInd w:val="0"/>
              <w:spacing w:line="5" w:lineRule="atLeast"/>
              <w:rPr>
                <w:rFonts w:ascii="宋体" w:hAnsi="宋体"/>
                <w:kern w:val="0"/>
                <w:sz w:val="20"/>
                <w:szCs w:val="20"/>
              </w:rPr>
            </w:pPr>
          </w:p>
        </w:tc>
        <w:tc>
          <w:tcPr>
            <w:tcW w:w="1051" w:type="dxa"/>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27"/>
        </w:trPr>
        <w:tc>
          <w:tcPr>
            <w:tcW w:w="716" w:type="dxa"/>
          </w:tcPr>
          <w:p w:rsidR="00FF02E1" w:rsidRDefault="00FF02E1">
            <w:pPr>
              <w:widowControl/>
              <w:autoSpaceDE w:val="0"/>
              <w:autoSpaceDN w:val="0"/>
              <w:adjustRightInd w:val="0"/>
              <w:spacing w:line="5" w:lineRule="atLeast"/>
              <w:rPr>
                <w:rFonts w:ascii="宋体" w:hAnsi="宋体"/>
                <w:kern w:val="0"/>
                <w:sz w:val="20"/>
                <w:szCs w:val="20"/>
              </w:rPr>
            </w:pPr>
          </w:p>
        </w:tc>
        <w:tc>
          <w:tcPr>
            <w:tcW w:w="767" w:type="dxa"/>
          </w:tcPr>
          <w:p w:rsidR="00FF02E1" w:rsidRDefault="00FF02E1">
            <w:pPr>
              <w:widowControl/>
              <w:autoSpaceDE w:val="0"/>
              <w:autoSpaceDN w:val="0"/>
              <w:adjustRightInd w:val="0"/>
              <w:spacing w:line="5" w:lineRule="atLeast"/>
              <w:rPr>
                <w:rFonts w:ascii="宋体" w:hAnsi="宋体"/>
                <w:kern w:val="0"/>
                <w:sz w:val="20"/>
                <w:szCs w:val="20"/>
              </w:rPr>
            </w:pPr>
          </w:p>
        </w:tc>
        <w:tc>
          <w:tcPr>
            <w:tcW w:w="2311" w:type="dxa"/>
          </w:tcPr>
          <w:p w:rsidR="00FF02E1" w:rsidRDefault="00FF02E1">
            <w:pPr>
              <w:widowControl/>
              <w:autoSpaceDE w:val="0"/>
              <w:autoSpaceDN w:val="0"/>
              <w:adjustRightInd w:val="0"/>
              <w:spacing w:line="5" w:lineRule="atLeast"/>
              <w:rPr>
                <w:rFonts w:ascii="宋体" w:hAnsi="宋体"/>
                <w:kern w:val="0"/>
                <w:sz w:val="20"/>
                <w:szCs w:val="20"/>
              </w:rPr>
            </w:pPr>
          </w:p>
        </w:tc>
        <w:tc>
          <w:tcPr>
            <w:tcW w:w="1245" w:type="dxa"/>
          </w:tcPr>
          <w:p w:rsidR="00FF02E1" w:rsidRDefault="00FF02E1">
            <w:pPr>
              <w:widowControl/>
              <w:autoSpaceDE w:val="0"/>
              <w:autoSpaceDN w:val="0"/>
              <w:adjustRightInd w:val="0"/>
              <w:spacing w:line="5" w:lineRule="atLeast"/>
              <w:rPr>
                <w:rFonts w:ascii="宋体" w:hAnsi="宋体"/>
                <w:kern w:val="0"/>
                <w:sz w:val="20"/>
                <w:szCs w:val="20"/>
              </w:rPr>
            </w:pPr>
          </w:p>
        </w:tc>
        <w:tc>
          <w:tcPr>
            <w:tcW w:w="1260" w:type="dxa"/>
          </w:tcPr>
          <w:p w:rsidR="00FF02E1" w:rsidRDefault="00FF02E1">
            <w:pPr>
              <w:widowControl/>
              <w:autoSpaceDE w:val="0"/>
              <w:autoSpaceDN w:val="0"/>
              <w:adjustRightInd w:val="0"/>
              <w:spacing w:line="5" w:lineRule="atLeast"/>
              <w:rPr>
                <w:rFonts w:ascii="宋体" w:hAnsi="宋体"/>
                <w:kern w:val="0"/>
                <w:sz w:val="20"/>
                <w:szCs w:val="20"/>
              </w:rPr>
            </w:pPr>
          </w:p>
        </w:tc>
        <w:tc>
          <w:tcPr>
            <w:tcW w:w="1570" w:type="dxa"/>
          </w:tcPr>
          <w:p w:rsidR="00FF02E1" w:rsidRDefault="00FF02E1">
            <w:pPr>
              <w:widowControl/>
              <w:autoSpaceDE w:val="0"/>
              <w:autoSpaceDN w:val="0"/>
              <w:adjustRightInd w:val="0"/>
              <w:spacing w:line="5" w:lineRule="atLeast"/>
              <w:rPr>
                <w:rFonts w:ascii="宋体" w:hAnsi="宋体"/>
                <w:kern w:val="0"/>
                <w:sz w:val="20"/>
                <w:szCs w:val="20"/>
              </w:rPr>
            </w:pPr>
          </w:p>
        </w:tc>
        <w:tc>
          <w:tcPr>
            <w:tcW w:w="1051" w:type="dxa"/>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38"/>
        </w:trPr>
        <w:tc>
          <w:tcPr>
            <w:tcW w:w="716" w:type="dxa"/>
          </w:tcPr>
          <w:p w:rsidR="00FF02E1" w:rsidRDefault="00FF02E1">
            <w:pPr>
              <w:widowControl/>
              <w:autoSpaceDE w:val="0"/>
              <w:autoSpaceDN w:val="0"/>
              <w:adjustRightInd w:val="0"/>
              <w:spacing w:line="5" w:lineRule="atLeast"/>
              <w:rPr>
                <w:rFonts w:ascii="宋体" w:hAnsi="宋体"/>
                <w:kern w:val="0"/>
                <w:sz w:val="20"/>
                <w:szCs w:val="20"/>
              </w:rPr>
            </w:pPr>
          </w:p>
        </w:tc>
        <w:tc>
          <w:tcPr>
            <w:tcW w:w="767" w:type="dxa"/>
          </w:tcPr>
          <w:p w:rsidR="00FF02E1" w:rsidRDefault="00FF02E1">
            <w:pPr>
              <w:widowControl/>
              <w:autoSpaceDE w:val="0"/>
              <w:autoSpaceDN w:val="0"/>
              <w:adjustRightInd w:val="0"/>
              <w:spacing w:line="5" w:lineRule="atLeast"/>
              <w:rPr>
                <w:rFonts w:ascii="宋体" w:hAnsi="宋体"/>
                <w:kern w:val="0"/>
                <w:sz w:val="20"/>
                <w:szCs w:val="20"/>
              </w:rPr>
            </w:pPr>
          </w:p>
        </w:tc>
        <w:tc>
          <w:tcPr>
            <w:tcW w:w="2311" w:type="dxa"/>
          </w:tcPr>
          <w:p w:rsidR="00FF02E1" w:rsidRDefault="00FF02E1">
            <w:pPr>
              <w:widowControl/>
              <w:autoSpaceDE w:val="0"/>
              <w:autoSpaceDN w:val="0"/>
              <w:adjustRightInd w:val="0"/>
              <w:spacing w:line="5" w:lineRule="atLeast"/>
              <w:rPr>
                <w:rFonts w:ascii="宋体" w:hAnsi="宋体"/>
                <w:kern w:val="0"/>
                <w:sz w:val="20"/>
                <w:szCs w:val="20"/>
              </w:rPr>
            </w:pPr>
          </w:p>
        </w:tc>
        <w:tc>
          <w:tcPr>
            <w:tcW w:w="1245" w:type="dxa"/>
          </w:tcPr>
          <w:p w:rsidR="00FF02E1" w:rsidRDefault="00FF02E1">
            <w:pPr>
              <w:widowControl/>
              <w:autoSpaceDE w:val="0"/>
              <w:autoSpaceDN w:val="0"/>
              <w:adjustRightInd w:val="0"/>
              <w:spacing w:line="5" w:lineRule="atLeast"/>
              <w:rPr>
                <w:rFonts w:ascii="宋体" w:hAnsi="宋体"/>
                <w:kern w:val="0"/>
                <w:sz w:val="20"/>
                <w:szCs w:val="20"/>
              </w:rPr>
            </w:pPr>
          </w:p>
        </w:tc>
        <w:tc>
          <w:tcPr>
            <w:tcW w:w="1260" w:type="dxa"/>
          </w:tcPr>
          <w:p w:rsidR="00FF02E1" w:rsidRDefault="00FF02E1">
            <w:pPr>
              <w:widowControl/>
              <w:autoSpaceDE w:val="0"/>
              <w:autoSpaceDN w:val="0"/>
              <w:adjustRightInd w:val="0"/>
              <w:spacing w:line="5" w:lineRule="atLeast"/>
              <w:rPr>
                <w:rFonts w:ascii="宋体" w:hAnsi="宋体"/>
                <w:kern w:val="0"/>
                <w:sz w:val="20"/>
                <w:szCs w:val="20"/>
              </w:rPr>
            </w:pPr>
          </w:p>
        </w:tc>
        <w:tc>
          <w:tcPr>
            <w:tcW w:w="1570" w:type="dxa"/>
          </w:tcPr>
          <w:p w:rsidR="00FF02E1" w:rsidRDefault="00FF02E1">
            <w:pPr>
              <w:widowControl/>
              <w:autoSpaceDE w:val="0"/>
              <w:autoSpaceDN w:val="0"/>
              <w:adjustRightInd w:val="0"/>
              <w:spacing w:line="5" w:lineRule="atLeast"/>
              <w:rPr>
                <w:rFonts w:ascii="宋体" w:hAnsi="宋体"/>
                <w:kern w:val="0"/>
                <w:sz w:val="20"/>
                <w:szCs w:val="20"/>
              </w:rPr>
            </w:pPr>
          </w:p>
        </w:tc>
        <w:tc>
          <w:tcPr>
            <w:tcW w:w="1051" w:type="dxa"/>
          </w:tcPr>
          <w:p w:rsidR="00FF02E1" w:rsidRDefault="00FF02E1">
            <w:pPr>
              <w:widowControl/>
              <w:autoSpaceDE w:val="0"/>
              <w:autoSpaceDN w:val="0"/>
              <w:adjustRightInd w:val="0"/>
              <w:spacing w:line="5" w:lineRule="atLeast"/>
              <w:rPr>
                <w:rFonts w:ascii="宋体" w:hAnsi="宋体"/>
                <w:kern w:val="0"/>
                <w:sz w:val="20"/>
                <w:szCs w:val="20"/>
              </w:rPr>
            </w:pPr>
          </w:p>
        </w:tc>
      </w:tr>
      <w:tr w:rsidR="00FF02E1">
        <w:trPr>
          <w:cantSplit/>
          <w:trHeight w:val="327"/>
        </w:trPr>
        <w:tc>
          <w:tcPr>
            <w:tcW w:w="716" w:type="dxa"/>
          </w:tcPr>
          <w:p w:rsidR="00FF02E1" w:rsidRDefault="00FF02E1">
            <w:pPr>
              <w:widowControl/>
              <w:autoSpaceDE w:val="0"/>
              <w:autoSpaceDN w:val="0"/>
              <w:adjustRightInd w:val="0"/>
              <w:spacing w:line="5" w:lineRule="atLeast"/>
              <w:rPr>
                <w:rFonts w:ascii="宋体" w:hAnsi="宋体"/>
                <w:kern w:val="0"/>
                <w:sz w:val="20"/>
                <w:szCs w:val="20"/>
              </w:rPr>
            </w:pPr>
          </w:p>
        </w:tc>
        <w:tc>
          <w:tcPr>
            <w:tcW w:w="767" w:type="dxa"/>
          </w:tcPr>
          <w:p w:rsidR="00FF02E1" w:rsidRDefault="00FF02E1">
            <w:pPr>
              <w:widowControl/>
              <w:autoSpaceDE w:val="0"/>
              <w:autoSpaceDN w:val="0"/>
              <w:adjustRightInd w:val="0"/>
              <w:spacing w:line="5" w:lineRule="atLeast"/>
              <w:rPr>
                <w:rFonts w:ascii="宋体" w:hAnsi="宋体"/>
                <w:kern w:val="0"/>
                <w:sz w:val="20"/>
                <w:szCs w:val="20"/>
              </w:rPr>
            </w:pPr>
          </w:p>
        </w:tc>
        <w:tc>
          <w:tcPr>
            <w:tcW w:w="2311" w:type="dxa"/>
          </w:tcPr>
          <w:p w:rsidR="00FF02E1" w:rsidRDefault="00FF02E1">
            <w:pPr>
              <w:widowControl/>
              <w:autoSpaceDE w:val="0"/>
              <w:autoSpaceDN w:val="0"/>
              <w:adjustRightInd w:val="0"/>
              <w:spacing w:line="5" w:lineRule="atLeast"/>
              <w:rPr>
                <w:rFonts w:ascii="宋体" w:hAnsi="宋体"/>
                <w:kern w:val="0"/>
                <w:sz w:val="20"/>
                <w:szCs w:val="20"/>
              </w:rPr>
            </w:pPr>
          </w:p>
        </w:tc>
        <w:tc>
          <w:tcPr>
            <w:tcW w:w="1245" w:type="dxa"/>
          </w:tcPr>
          <w:p w:rsidR="00FF02E1" w:rsidRDefault="00FF02E1">
            <w:pPr>
              <w:widowControl/>
              <w:autoSpaceDE w:val="0"/>
              <w:autoSpaceDN w:val="0"/>
              <w:adjustRightInd w:val="0"/>
              <w:spacing w:line="5" w:lineRule="atLeast"/>
              <w:rPr>
                <w:rFonts w:ascii="宋体" w:hAnsi="宋体"/>
                <w:kern w:val="0"/>
                <w:sz w:val="20"/>
                <w:szCs w:val="20"/>
              </w:rPr>
            </w:pPr>
          </w:p>
        </w:tc>
        <w:tc>
          <w:tcPr>
            <w:tcW w:w="1260" w:type="dxa"/>
          </w:tcPr>
          <w:p w:rsidR="00FF02E1" w:rsidRDefault="00FF02E1">
            <w:pPr>
              <w:widowControl/>
              <w:autoSpaceDE w:val="0"/>
              <w:autoSpaceDN w:val="0"/>
              <w:adjustRightInd w:val="0"/>
              <w:spacing w:line="5" w:lineRule="atLeast"/>
              <w:rPr>
                <w:rFonts w:ascii="宋体" w:hAnsi="宋体"/>
                <w:kern w:val="0"/>
                <w:sz w:val="20"/>
                <w:szCs w:val="20"/>
              </w:rPr>
            </w:pPr>
          </w:p>
        </w:tc>
        <w:tc>
          <w:tcPr>
            <w:tcW w:w="1570" w:type="dxa"/>
          </w:tcPr>
          <w:p w:rsidR="00FF02E1" w:rsidRDefault="00FF02E1">
            <w:pPr>
              <w:widowControl/>
              <w:autoSpaceDE w:val="0"/>
              <w:autoSpaceDN w:val="0"/>
              <w:adjustRightInd w:val="0"/>
              <w:spacing w:line="5" w:lineRule="atLeast"/>
              <w:rPr>
                <w:rFonts w:ascii="宋体" w:hAnsi="宋体"/>
                <w:kern w:val="0"/>
                <w:sz w:val="20"/>
                <w:szCs w:val="20"/>
              </w:rPr>
            </w:pPr>
          </w:p>
        </w:tc>
        <w:tc>
          <w:tcPr>
            <w:tcW w:w="1051" w:type="dxa"/>
          </w:tcPr>
          <w:p w:rsidR="00FF02E1" w:rsidRDefault="00FF02E1">
            <w:pPr>
              <w:widowControl/>
              <w:autoSpaceDE w:val="0"/>
              <w:autoSpaceDN w:val="0"/>
              <w:adjustRightInd w:val="0"/>
              <w:spacing w:line="5" w:lineRule="atLeast"/>
              <w:rPr>
                <w:rFonts w:ascii="宋体" w:hAnsi="宋体"/>
                <w:kern w:val="0"/>
                <w:sz w:val="20"/>
                <w:szCs w:val="20"/>
              </w:rPr>
            </w:pPr>
          </w:p>
        </w:tc>
      </w:tr>
    </w:tbl>
    <w:p w:rsidR="00FF02E1" w:rsidRDefault="00FF02E1">
      <w:pPr>
        <w:widowControl/>
        <w:autoSpaceDE w:val="0"/>
        <w:autoSpaceDN w:val="0"/>
        <w:adjustRightInd w:val="0"/>
        <w:ind w:left="3"/>
        <w:jc w:val="center"/>
        <w:rPr>
          <w:rFonts w:eastAsia="黑体" w:cs="黑体"/>
          <w:kern w:val="0"/>
          <w:sz w:val="24"/>
          <w:lang w:val="en-GB"/>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cs"/>
          <w:b/>
          <w:bCs/>
          <w:kern w:val="0"/>
          <w:sz w:val="24"/>
        </w:rPr>
        <w:lastRenderedPageBreak/>
        <w:t>综</w:t>
      </w:r>
      <w:r>
        <w:rPr>
          <w:rFonts w:ascii="黑体" w:eastAsia="黑体" w:hAnsi="宋体" w:hint="eastAsia"/>
          <w:b/>
          <w:bCs/>
          <w:kern w:val="0"/>
          <w:sz w:val="24"/>
        </w:rPr>
        <w:t>合概</w:t>
      </w:r>
      <w:r>
        <w:rPr>
          <w:rFonts w:ascii="黑体" w:eastAsia="黑体" w:hAnsi="宋体"/>
          <w:b/>
          <w:bCs/>
          <w:kern w:val="0"/>
          <w:sz w:val="24"/>
        </w:rPr>
        <w:t>(</w:t>
      </w:r>
      <w:r>
        <w:rPr>
          <w:rFonts w:ascii="黑体" w:eastAsia="黑体" w:hAnsi="宋体" w:hint="cs"/>
          <w:b/>
          <w:bCs/>
          <w:kern w:val="0"/>
          <w:sz w:val="24"/>
        </w:rPr>
        <w:t>预</w:t>
      </w:r>
      <w:r>
        <w:rPr>
          <w:rFonts w:ascii="黑体" w:eastAsia="黑体" w:hAnsi="宋体"/>
          <w:b/>
          <w:bCs/>
          <w:kern w:val="0"/>
          <w:sz w:val="24"/>
        </w:rPr>
        <w:t>)</w:t>
      </w:r>
      <w:r>
        <w:rPr>
          <w:rFonts w:ascii="黑体" w:eastAsia="黑体" w:hAnsi="宋体" w:hint="eastAsia"/>
          <w:b/>
          <w:bCs/>
          <w:kern w:val="0"/>
          <w:sz w:val="24"/>
        </w:rPr>
        <w:t>算</w:t>
      </w:r>
      <w:r>
        <w:rPr>
          <w:rFonts w:ascii="黑体" w:eastAsia="黑体" w:hAnsi="宋体"/>
          <w:b/>
          <w:bCs/>
          <w:kern w:val="0"/>
          <w:sz w:val="24"/>
        </w:rPr>
        <w:t>(</w:t>
      </w:r>
      <w:r>
        <w:rPr>
          <w:rFonts w:ascii="黑体" w:eastAsia="黑体" w:hAnsi="宋体" w:hint="cs"/>
          <w:b/>
          <w:bCs/>
          <w:kern w:val="0"/>
          <w:sz w:val="24"/>
        </w:rPr>
        <w:t>汇总</w:t>
      </w:r>
      <w:r>
        <w:rPr>
          <w:rFonts w:ascii="黑体" w:eastAsia="黑体" w:hAnsi="宋体"/>
          <w:b/>
          <w:bCs/>
          <w:kern w:val="0"/>
          <w:sz w:val="24"/>
        </w:rPr>
        <w:t>)</w:t>
      </w:r>
      <w:r>
        <w:rPr>
          <w:rFonts w:ascii="黑体" w:eastAsia="黑体" w:hAnsi="宋体" w:hint="cs"/>
          <w:b/>
          <w:bCs/>
          <w:kern w:val="0"/>
          <w:sz w:val="24"/>
        </w:rPr>
        <w:t>对</w:t>
      </w:r>
      <w:r>
        <w:rPr>
          <w:rFonts w:ascii="黑体" w:eastAsia="黑体" w:hAnsi="宋体" w:hint="eastAsia"/>
          <w:b/>
          <w:bCs/>
          <w:kern w:val="0"/>
          <w:sz w:val="24"/>
        </w:rPr>
        <w:t>照表</w:t>
      </w:r>
    </w:p>
    <w:p w:rsidR="00FF02E1" w:rsidRDefault="00FF02E1">
      <w:pPr>
        <w:widowControl/>
        <w:autoSpaceDE w:val="0"/>
        <w:autoSpaceDN w:val="0"/>
        <w:adjustRightInd w:val="0"/>
        <w:ind w:left="3"/>
        <w:rPr>
          <w:rFonts w:ascii="宋体" w:hAnsi="宋体" w:cs="黑体"/>
          <w:kern w:val="0"/>
          <w:sz w:val="18"/>
          <w:szCs w:val="18"/>
        </w:rPr>
      </w:pPr>
      <w:r>
        <w:rPr>
          <w:rFonts w:ascii="黑体" w:cs="黑体"/>
          <w:kern w:val="0"/>
          <w:sz w:val="25"/>
          <w:szCs w:val="25"/>
        </w:rPr>
        <w:t xml:space="preserve">  </w:t>
      </w:r>
      <w:r>
        <w:rPr>
          <w:rFonts w:ascii="宋体" w:hAnsi="宋体" w:cs="黑体" w:hint="eastAsia"/>
          <w:kern w:val="0"/>
          <w:sz w:val="18"/>
          <w:szCs w:val="18"/>
        </w:rPr>
        <w:t xml:space="preserve">表甲   </w:t>
      </w:r>
      <w:r>
        <w:rPr>
          <w:rFonts w:ascii="宋体" w:hAnsi="宋体" w:cs="黑体"/>
          <w:kern w:val="0"/>
          <w:sz w:val="18"/>
          <w:szCs w:val="18"/>
        </w:rPr>
        <w:t xml:space="preserve">                                                              </w:t>
      </w:r>
      <w:r>
        <w:rPr>
          <w:rFonts w:ascii="宋体" w:hAnsi="宋体" w:cs="黑体" w:hint="eastAsia"/>
          <w:kern w:val="0"/>
          <w:sz w:val="18"/>
          <w:szCs w:val="18"/>
        </w:rPr>
        <w:t>第</w:t>
      </w:r>
      <w:r>
        <w:rPr>
          <w:rFonts w:ascii="宋体" w:hAnsi="宋体" w:cs="黑体"/>
          <w:kern w:val="0"/>
          <w:sz w:val="18"/>
          <w:szCs w:val="18"/>
        </w:rPr>
        <w:t xml:space="preserve">    页    </w:t>
      </w:r>
      <w:r>
        <w:rPr>
          <w:rFonts w:ascii="宋体" w:hAnsi="宋体" w:cs="黑体" w:hint="eastAsia"/>
          <w:kern w:val="0"/>
          <w:sz w:val="18"/>
          <w:szCs w:val="18"/>
        </w:rPr>
        <w:t>共</w:t>
      </w:r>
      <w:r>
        <w:rPr>
          <w:rFonts w:ascii="宋体" w:hAnsi="宋体" w:cs="黑体"/>
          <w:kern w:val="0"/>
          <w:sz w:val="18"/>
          <w:szCs w:val="18"/>
        </w:rPr>
        <w:t xml:space="preserve">    页</w:t>
      </w:r>
    </w:p>
    <w:tbl>
      <w:tblPr>
        <w:tblW w:w="8645"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27"/>
        <w:gridCol w:w="470"/>
        <w:gridCol w:w="1835"/>
        <w:gridCol w:w="573"/>
        <w:gridCol w:w="8"/>
        <w:gridCol w:w="575"/>
        <w:gridCol w:w="6"/>
        <w:gridCol w:w="581"/>
        <w:gridCol w:w="6"/>
        <w:gridCol w:w="204"/>
        <w:gridCol w:w="371"/>
        <w:gridCol w:w="13"/>
        <w:gridCol w:w="414"/>
        <w:gridCol w:w="145"/>
        <w:gridCol w:w="9"/>
        <w:gridCol w:w="581"/>
        <w:gridCol w:w="581"/>
        <w:gridCol w:w="7"/>
        <w:gridCol w:w="477"/>
        <w:gridCol w:w="97"/>
        <w:gridCol w:w="533"/>
        <w:gridCol w:w="41"/>
        <w:gridCol w:w="7"/>
        <w:gridCol w:w="584"/>
      </w:tblGrid>
      <w:tr w:rsidR="00FF02E1">
        <w:trPr>
          <w:cantSplit/>
          <w:trHeight w:val="323"/>
        </w:trPr>
        <w:tc>
          <w:tcPr>
            <w:tcW w:w="997" w:type="dxa"/>
            <w:gridSpan w:val="2"/>
            <w:tcBorders>
              <w:top w:val="double" w:sz="4" w:space="0" w:color="auto"/>
              <w:bottom w:val="single" w:sz="6" w:space="0" w:color="auto"/>
            </w:tcBorders>
          </w:tcPr>
          <w:p w:rsidR="00FF02E1" w:rsidRDefault="00FF02E1">
            <w:pPr>
              <w:widowControl/>
              <w:autoSpaceDE w:val="0"/>
              <w:autoSpaceDN w:val="0"/>
              <w:adjustRightInd w:val="0"/>
              <w:spacing w:before="30" w:line="5" w:lineRule="atLeast"/>
              <w:ind w:left="122"/>
              <w:rPr>
                <w:rFonts w:ascii="宋体" w:hAnsi="宋体"/>
                <w:kern w:val="0"/>
                <w:sz w:val="18"/>
                <w:szCs w:val="18"/>
              </w:rPr>
            </w:pPr>
            <w:r>
              <w:rPr>
                <w:rFonts w:ascii="宋体" w:hAnsi="宋体" w:cs="仿宋_GB2312"/>
                <w:kern w:val="0"/>
                <w:sz w:val="18"/>
                <w:szCs w:val="18"/>
              </w:rPr>
              <w:t>建设名称</w:t>
            </w:r>
          </w:p>
        </w:tc>
        <w:tc>
          <w:tcPr>
            <w:tcW w:w="1835" w:type="dxa"/>
            <w:tcBorders>
              <w:top w:val="double" w:sz="4"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156" w:type="dxa"/>
            <w:gridSpan w:val="3"/>
            <w:tcBorders>
              <w:top w:val="double" w:sz="4" w:space="0" w:color="auto"/>
              <w:bottom w:val="single" w:sz="6" w:space="0" w:color="auto"/>
            </w:tcBorders>
          </w:tcPr>
          <w:p w:rsidR="00FF02E1" w:rsidRDefault="00FF02E1">
            <w:pPr>
              <w:widowControl/>
              <w:autoSpaceDE w:val="0"/>
              <w:autoSpaceDN w:val="0"/>
              <w:adjustRightInd w:val="0"/>
              <w:spacing w:before="32" w:line="5" w:lineRule="atLeast"/>
              <w:ind w:left="172"/>
              <w:rPr>
                <w:rFonts w:ascii="宋体" w:hAnsi="宋体"/>
                <w:kern w:val="0"/>
                <w:sz w:val="18"/>
                <w:szCs w:val="18"/>
              </w:rPr>
            </w:pPr>
            <w:r>
              <w:rPr>
                <w:rFonts w:ascii="宋体" w:hAnsi="宋体" w:cs="仿宋_GB2312"/>
                <w:kern w:val="0"/>
                <w:sz w:val="18"/>
                <w:szCs w:val="18"/>
              </w:rPr>
              <w:t>编制范围</w:t>
            </w:r>
          </w:p>
        </w:tc>
        <w:tc>
          <w:tcPr>
            <w:tcW w:w="1595" w:type="dxa"/>
            <w:gridSpan w:val="7"/>
            <w:tcBorders>
              <w:top w:val="double" w:sz="4"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800" w:type="dxa"/>
            <w:gridSpan w:val="6"/>
            <w:tcBorders>
              <w:top w:val="double" w:sz="4" w:space="0" w:color="auto"/>
              <w:bottom w:val="single" w:sz="6" w:space="0" w:color="auto"/>
            </w:tcBorders>
          </w:tcPr>
          <w:p w:rsidR="00FF02E1" w:rsidRDefault="00FF02E1">
            <w:pPr>
              <w:widowControl/>
              <w:autoSpaceDE w:val="0"/>
              <w:autoSpaceDN w:val="0"/>
              <w:adjustRightInd w:val="0"/>
              <w:spacing w:before="32" w:line="5" w:lineRule="atLeast"/>
              <w:ind w:left="601"/>
              <w:rPr>
                <w:rFonts w:ascii="宋体" w:hAnsi="宋体"/>
                <w:kern w:val="0"/>
                <w:sz w:val="18"/>
                <w:szCs w:val="18"/>
              </w:rPr>
            </w:pPr>
            <w:r>
              <w:rPr>
                <w:rFonts w:ascii="宋体" w:hAnsi="宋体" w:cs="仿宋_GB2312"/>
                <w:kern w:val="0"/>
                <w:sz w:val="18"/>
                <w:szCs w:val="18"/>
              </w:rPr>
              <w:t>编号</w:t>
            </w:r>
          </w:p>
        </w:tc>
        <w:tc>
          <w:tcPr>
            <w:tcW w:w="1262" w:type="dxa"/>
            <w:gridSpan w:val="5"/>
            <w:tcBorders>
              <w:top w:val="double" w:sz="4"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0"/>
        </w:trPr>
        <w:tc>
          <w:tcPr>
            <w:tcW w:w="997" w:type="dxa"/>
            <w:gridSpan w:val="2"/>
            <w:vMerge w:val="restart"/>
            <w:tcBorders>
              <w:top w:val="single" w:sz="6" w:space="0" w:color="auto"/>
            </w:tcBorders>
            <w:vAlign w:val="center"/>
          </w:tcPr>
          <w:p w:rsidR="00FF02E1" w:rsidRDefault="00FF02E1">
            <w:pPr>
              <w:widowControl/>
              <w:autoSpaceDE w:val="0"/>
              <w:autoSpaceDN w:val="0"/>
              <w:adjustRightInd w:val="0"/>
              <w:spacing w:before="187" w:line="5" w:lineRule="atLeast"/>
              <w:jc w:val="center"/>
              <w:rPr>
                <w:rFonts w:ascii="宋体" w:hAnsi="宋体"/>
                <w:kern w:val="0"/>
                <w:sz w:val="18"/>
                <w:szCs w:val="18"/>
              </w:rPr>
            </w:pPr>
            <w:r>
              <w:rPr>
                <w:rFonts w:ascii="宋体" w:hAnsi="宋体" w:cs="仿宋_GB2312"/>
                <w:kern w:val="0"/>
                <w:sz w:val="18"/>
                <w:szCs w:val="18"/>
              </w:rPr>
              <w:t>工程总量</w:t>
            </w:r>
          </w:p>
        </w:tc>
        <w:tc>
          <w:tcPr>
            <w:tcW w:w="1835" w:type="dxa"/>
            <w:vMerge w:val="restart"/>
            <w:tcBorders>
              <w:top w:val="single" w:sz="6" w:space="0" w:color="auto"/>
            </w:tcBorders>
            <w:vAlign w:val="center"/>
          </w:tcPr>
          <w:p w:rsidR="00FF02E1" w:rsidRDefault="00FF02E1">
            <w:pPr>
              <w:widowControl/>
              <w:autoSpaceDE w:val="0"/>
              <w:autoSpaceDN w:val="0"/>
              <w:adjustRightInd w:val="0"/>
              <w:spacing w:line="5" w:lineRule="atLeast"/>
              <w:jc w:val="center"/>
              <w:rPr>
                <w:rFonts w:ascii="宋体" w:hAnsi="宋体"/>
                <w:kern w:val="0"/>
                <w:sz w:val="18"/>
                <w:szCs w:val="18"/>
              </w:rPr>
            </w:pPr>
          </w:p>
        </w:tc>
        <w:tc>
          <w:tcPr>
            <w:tcW w:w="1156" w:type="dxa"/>
            <w:gridSpan w:val="3"/>
            <w:vMerge w:val="restart"/>
            <w:tcBorders>
              <w:top w:val="single" w:sz="6" w:space="0" w:color="auto"/>
            </w:tcBorders>
            <w:vAlign w:val="center"/>
          </w:tcPr>
          <w:p w:rsidR="00FF02E1" w:rsidRDefault="00FF02E1">
            <w:pPr>
              <w:widowControl/>
              <w:autoSpaceDE w:val="0"/>
              <w:autoSpaceDN w:val="0"/>
              <w:adjustRightInd w:val="0"/>
              <w:spacing w:before="37" w:line="5" w:lineRule="atLeast"/>
              <w:jc w:val="center"/>
              <w:rPr>
                <w:rFonts w:ascii="宋体" w:hAnsi="宋体"/>
                <w:kern w:val="0"/>
                <w:sz w:val="18"/>
                <w:szCs w:val="18"/>
              </w:rPr>
            </w:pPr>
            <w:r>
              <w:rPr>
                <w:rFonts w:ascii="宋体" w:hAnsi="宋体" w:cs="仿宋_GB2312" w:hint="eastAsia"/>
                <w:kern w:val="0"/>
                <w:sz w:val="18"/>
                <w:szCs w:val="18"/>
              </w:rPr>
              <w:t>概</w:t>
            </w:r>
            <w:r>
              <w:rPr>
                <w:rFonts w:ascii="宋体" w:hAnsi="宋体" w:cs="仿宋_GB2312"/>
                <w:kern w:val="0"/>
                <w:sz w:val="18"/>
                <w:szCs w:val="18"/>
              </w:rPr>
              <w:t>(预)</w:t>
            </w:r>
            <w:r>
              <w:rPr>
                <w:rFonts w:ascii="宋体" w:hAnsi="宋体" w:cs="仿宋_GB2312" w:hint="eastAsia"/>
                <w:kern w:val="0"/>
                <w:sz w:val="18"/>
                <w:szCs w:val="18"/>
              </w:rPr>
              <w:t>算</w:t>
            </w:r>
            <w:r>
              <w:rPr>
                <w:rFonts w:ascii="宋体" w:hAnsi="宋体" w:cs="仿宋_GB2312"/>
                <w:kern w:val="0"/>
                <w:sz w:val="18"/>
                <w:szCs w:val="18"/>
              </w:rPr>
              <w:t>总额</w:t>
            </w:r>
          </w:p>
        </w:tc>
        <w:tc>
          <w:tcPr>
            <w:tcW w:w="797" w:type="dxa"/>
            <w:gridSpan w:val="4"/>
            <w:tcBorders>
              <w:top w:val="single" w:sz="6" w:space="0" w:color="auto"/>
            </w:tcBorders>
            <w:vAlign w:val="center"/>
          </w:tcPr>
          <w:p w:rsidR="00FF02E1" w:rsidRDefault="00FF02E1">
            <w:pPr>
              <w:widowControl/>
              <w:autoSpaceDE w:val="0"/>
              <w:autoSpaceDN w:val="0"/>
              <w:adjustRightInd w:val="0"/>
              <w:spacing w:line="5" w:lineRule="atLeast"/>
              <w:jc w:val="center"/>
              <w:rPr>
                <w:rFonts w:ascii="宋体" w:hAnsi="宋体"/>
                <w:kern w:val="0"/>
                <w:sz w:val="18"/>
                <w:szCs w:val="18"/>
              </w:rPr>
            </w:pPr>
          </w:p>
        </w:tc>
        <w:tc>
          <w:tcPr>
            <w:tcW w:w="798" w:type="dxa"/>
            <w:gridSpan w:val="3"/>
            <w:tcBorders>
              <w:top w:val="single" w:sz="6" w:space="0" w:color="auto"/>
            </w:tcBorders>
            <w:vAlign w:val="center"/>
          </w:tcPr>
          <w:p w:rsidR="00FF02E1" w:rsidRDefault="00FF02E1">
            <w:pPr>
              <w:widowControl/>
              <w:autoSpaceDE w:val="0"/>
              <w:autoSpaceDN w:val="0"/>
              <w:adjustRightInd w:val="0"/>
              <w:spacing w:line="5" w:lineRule="atLeast"/>
              <w:jc w:val="center"/>
              <w:rPr>
                <w:rFonts w:ascii="宋体" w:hAnsi="宋体"/>
                <w:kern w:val="0"/>
                <w:sz w:val="18"/>
                <w:szCs w:val="18"/>
              </w:rPr>
            </w:pPr>
          </w:p>
        </w:tc>
        <w:tc>
          <w:tcPr>
            <w:tcW w:w="1800" w:type="dxa"/>
            <w:gridSpan w:val="6"/>
            <w:vMerge w:val="restart"/>
            <w:tcBorders>
              <w:top w:val="single" w:sz="6" w:space="0" w:color="auto"/>
            </w:tcBorders>
            <w:vAlign w:val="center"/>
          </w:tcPr>
          <w:p w:rsidR="00FF02E1" w:rsidRDefault="00FF02E1">
            <w:pPr>
              <w:widowControl/>
              <w:autoSpaceDE w:val="0"/>
              <w:autoSpaceDN w:val="0"/>
              <w:adjustRightInd w:val="0"/>
              <w:spacing w:before="183" w:line="5" w:lineRule="atLeast"/>
              <w:ind w:left="176"/>
              <w:jc w:val="center"/>
              <w:rPr>
                <w:rFonts w:ascii="宋体" w:hAnsi="宋体"/>
                <w:kern w:val="0"/>
                <w:sz w:val="18"/>
                <w:szCs w:val="18"/>
              </w:rPr>
            </w:pPr>
            <w:r>
              <w:rPr>
                <w:rFonts w:ascii="宋体" w:hAnsi="宋体" w:cs="仿宋_GB2312"/>
                <w:kern w:val="0"/>
                <w:sz w:val="18"/>
                <w:szCs w:val="18"/>
              </w:rPr>
              <w:t>技本经济指标</w:t>
            </w:r>
          </w:p>
        </w:tc>
        <w:tc>
          <w:tcPr>
            <w:tcW w:w="630" w:type="dxa"/>
            <w:gridSpan w:val="2"/>
            <w:tcBorders>
              <w:top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632" w:type="dxa"/>
            <w:gridSpan w:val="3"/>
            <w:tcBorders>
              <w:top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153"/>
        </w:trPr>
        <w:tc>
          <w:tcPr>
            <w:tcW w:w="997" w:type="dxa"/>
            <w:gridSpan w:val="2"/>
            <w:vMerge/>
            <w:tcBorders>
              <w:bottom w:val="single" w:sz="6" w:space="0" w:color="auto"/>
            </w:tcBorders>
          </w:tcPr>
          <w:p w:rsidR="00FF02E1" w:rsidRDefault="00FF02E1">
            <w:pPr>
              <w:widowControl/>
              <w:autoSpaceDE w:val="0"/>
              <w:autoSpaceDN w:val="0"/>
              <w:adjustRightInd w:val="0"/>
              <w:spacing w:before="187" w:line="5" w:lineRule="atLeast"/>
              <w:ind w:left="133"/>
              <w:rPr>
                <w:rFonts w:ascii="宋体" w:hAnsi="宋体" w:cs="仿宋_GB2312"/>
                <w:kern w:val="0"/>
                <w:sz w:val="18"/>
                <w:szCs w:val="18"/>
              </w:rPr>
            </w:pPr>
          </w:p>
        </w:tc>
        <w:tc>
          <w:tcPr>
            <w:tcW w:w="1835" w:type="dxa"/>
            <w:vMerge/>
            <w:tcBorders>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156" w:type="dxa"/>
            <w:gridSpan w:val="3"/>
            <w:vMerge/>
            <w:tcBorders>
              <w:bottom w:val="single" w:sz="6" w:space="0" w:color="auto"/>
            </w:tcBorders>
            <w:vAlign w:val="center"/>
          </w:tcPr>
          <w:p w:rsidR="00FF02E1" w:rsidRDefault="00FF02E1">
            <w:pPr>
              <w:widowControl/>
              <w:autoSpaceDE w:val="0"/>
              <w:autoSpaceDN w:val="0"/>
              <w:adjustRightInd w:val="0"/>
              <w:spacing w:before="37" w:line="5" w:lineRule="atLeast"/>
              <w:ind w:left="395"/>
              <w:jc w:val="center"/>
              <w:rPr>
                <w:rFonts w:ascii="宋体" w:hAnsi="宋体" w:cs="仿宋_GB2312"/>
                <w:kern w:val="0"/>
                <w:sz w:val="18"/>
                <w:szCs w:val="18"/>
              </w:rPr>
            </w:pPr>
          </w:p>
        </w:tc>
        <w:tc>
          <w:tcPr>
            <w:tcW w:w="797" w:type="dxa"/>
            <w:gridSpan w:val="4"/>
          </w:tcPr>
          <w:p w:rsidR="00FF02E1" w:rsidRDefault="00FF02E1">
            <w:pPr>
              <w:widowControl/>
              <w:autoSpaceDE w:val="0"/>
              <w:autoSpaceDN w:val="0"/>
              <w:adjustRightInd w:val="0"/>
              <w:spacing w:line="5" w:lineRule="atLeast"/>
              <w:rPr>
                <w:rFonts w:ascii="宋体" w:hAnsi="宋体"/>
                <w:kern w:val="0"/>
                <w:sz w:val="18"/>
                <w:szCs w:val="18"/>
              </w:rPr>
            </w:pPr>
          </w:p>
        </w:tc>
        <w:tc>
          <w:tcPr>
            <w:tcW w:w="798"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1800" w:type="dxa"/>
            <w:gridSpan w:val="6"/>
            <w:vMerge/>
            <w:tcBorders>
              <w:bottom w:val="single" w:sz="6" w:space="0" w:color="auto"/>
            </w:tcBorders>
          </w:tcPr>
          <w:p w:rsidR="00FF02E1" w:rsidRDefault="00FF02E1">
            <w:pPr>
              <w:widowControl/>
              <w:autoSpaceDE w:val="0"/>
              <w:autoSpaceDN w:val="0"/>
              <w:adjustRightInd w:val="0"/>
              <w:spacing w:before="183" w:line="5" w:lineRule="atLeast"/>
              <w:ind w:left="176"/>
              <w:rPr>
                <w:rFonts w:ascii="宋体" w:hAnsi="宋体" w:cs="仿宋_GB2312"/>
                <w:kern w:val="0"/>
                <w:sz w:val="18"/>
                <w:szCs w:val="18"/>
              </w:rPr>
            </w:pPr>
          </w:p>
        </w:tc>
        <w:tc>
          <w:tcPr>
            <w:tcW w:w="630" w:type="dxa"/>
            <w:gridSpan w:val="2"/>
            <w:tcBorders>
              <w:top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632" w:type="dxa"/>
            <w:gridSpan w:val="3"/>
            <w:tcBorders>
              <w:top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637"/>
        </w:trPr>
        <w:tc>
          <w:tcPr>
            <w:tcW w:w="527" w:type="dxa"/>
            <w:vMerge w:val="restart"/>
            <w:tcBorders>
              <w:top w:val="single" w:sz="6" w:space="0" w:color="auto"/>
              <w:bottom w:val="single" w:sz="6" w:space="0" w:color="auto"/>
            </w:tcBorders>
          </w:tcPr>
          <w:p w:rsidR="00FF02E1" w:rsidRDefault="00FF02E1">
            <w:pPr>
              <w:widowControl/>
              <w:autoSpaceDE w:val="0"/>
              <w:autoSpaceDN w:val="0"/>
              <w:adjustRightInd w:val="0"/>
              <w:spacing w:before="122" w:line="5" w:lineRule="atLeast"/>
              <w:ind w:left="187"/>
              <w:rPr>
                <w:rFonts w:ascii="宋体" w:hAnsi="宋体"/>
                <w:kern w:val="0"/>
                <w:sz w:val="18"/>
                <w:szCs w:val="18"/>
              </w:rPr>
            </w:pPr>
            <w:r>
              <w:rPr>
                <w:rFonts w:ascii="宋体" w:hAnsi="宋体" w:cs="仿宋_GB2312" w:hint="eastAsia"/>
                <w:kern w:val="0"/>
                <w:sz w:val="18"/>
                <w:szCs w:val="18"/>
              </w:rPr>
              <w:t>章</w:t>
            </w:r>
          </w:p>
          <w:p w:rsidR="00FF02E1" w:rsidRDefault="00FF02E1">
            <w:pPr>
              <w:widowControl/>
              <w:autoSpaceDE w:val="0"/>
              <w:autoSpaceDN w:val="0"/>
              <w:adjustRightInd w:val="0"/>
              <w:spacing w:before="59" w:line="5" w:lineRule="atLeast"/>
              <w:ind w:left="172"/>
              <w:rPr>
                <w:rFonts w:ascii="宋体" w:hAnsi="宋体"/>
                <w:kern w:val="0"/>
                <w:sz w:val="18"/>
                <w:szCs w:val="18"/>
              </w:rPr>
            </w:pPr>
            <w:r>
              <w:rPr>
                <w:rFonts w:ascii="宋体" w:hAnsi="宋体" w:cs="仿宋_GB2312"/>
                <w:kern w:val="0"/>
                <w:sz w:val="18"/>
                <w:szCs w:val="18"/>
              </w:rPr>
              <w:t>别</w:t>
            </w:r>
          </w:p>
        </w:tc>
        <w:tc>
          <w:tcPr>
            <w:tcW w:w="470" w:type="dxa"/>
            <w:vMerge w:val="restart"/>
            <w:tcBorders>
              <w:top w:val="single" w:sz="6" w:space="0" w:color="auto"/>
              <w:bottom w:val="single" w:sz="6" w:space="0" w:color="auto"/>
            </w:tcBorders>
          </w:tcPr>
          <w:p w:rsidR="00FF02E1" w:rsidRDefault="00FF02E1">
            <w:pPr>
              <w:widowControl/>
              <w:autoSpaceDE w:val="0"/>
              <w:autoSpaceDN w:val="0"/>
              <w:adjustRightInd w:val="0"/>
              <w:spacing w:before="122" w:line="5" w:lineRule="atLeast"/>
              <w:ind w:left="179"/>
              <w:rPr>
                <w:rFonts w:ascii="宋体" w:hAnsi="宋体"/>
                <w:kern w:val="0"/>
                <w:sz w:val="18"/>
                <w:szCs w:val="18"/>
              </w:rPr>
            </w:pPr>
            <w:r>
              <w:rPr>
                <w:rFonts w:ascii="宋体" w:hAnsi="宋体" w:cs="仿宋_GB2312"/>
                <w:kern w:val="0"/>
                <w:sz w:val="18"/>
                <w:szCs w:val="18"/>
              </w:rPr>
              <w:t>节</w:t>
            </w:r>
          </w:p>
          <w:p w:rsidR="00FF02E1" w:rsidRDefault="00FF02E1">
            <w:pPr>
              <w:widowControl/>
              <w:autoSpaceDE w:val="0"/>
              <w:autoSpaceDN w:val="0"/>
              <w:adjustRightInd w:val="0"/>
              <w:spacing w:before="59" w:line="5" w:lineRule="atLeast"/>
              <w:ind w:left="179"/>
              <w:rPr>
                <w:rFonts w:ascii="宋体" w:hAnsi="宋体"/>
                <w:kern w:val="0"/>
                <w:sz w:val="18"/>
                <w:szCs w:val="18"/>
              </w:rPr>
            </w:pPr>
            <w:r>
              <w:rPr>
                <w:rFonts w:ascii="宋体" w:hAnsi="宋体" w:cs="仿宋_GB2312"/>
                <w:kern w:val="0"/>
                <w:sz w:val="18"/>
                <w:szCs w:val="18"/>
              </w:rPr>
              <w:t>号</w:t>
            </w:r>
          </w:p>
        </w:tc>
        <w:tc>
          <w:tcPr>
            <w:tcW w:w="1835" w:type="dxa"/>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before="197" w:line="5" w:lineRule="atLeast"/>
              <w:ind w:left="179"/>
              <w:jc w:val="center"/>
              <w:rPr>
                <w:rFonts w:ascii="宋体" w:hAnsi="宋体"/>
                <w:kern w:val="0"/>
                <w:sz w:val="18"/>
                <w:szCs w:val="18"/>
              </w:rPr>
            </w:pPr>
            <w:r>
              <w:rPr>
                <w:rFonts w:ascii="宋体" w:hAnsi="宋体" w:cs="仿宋_GB2312"/>
                <w:kern w:val="0"/>
                <w:sz w:val="18"/>
                <w:szCs w:val="18"/>
              </w:rPr>
              <w:t>工程及费用名称</w:t>
            </w:r>
          </w:p>
        </w:tc>
        <w:tc>
          <w:tcPr>
            <w:tcW w:w="573" w:type="dxa"/>
            <w:vMerge w:val="restart"/>
            <w:tcBorders>
              <w:top w:val="single" w:sz="6" w:space="0" w:color="auto"/>
              <w:bottom w:val="single" w:sz="6" w:space="0" w:color="auto"/>
            </w:tcBorders>
          </w:tcPr>
          <w:p w:rsidR="00FF02E1" w:rsidRDefault="00FF02E1">
            <w:pPr>
              <w:widowControl/>
              <w:autoSpaceDE w:val="0"/>
              <w:autoSpaceDN w:val="0"/>
              <w:adjustRightInd w:val="0"/>
              <w:spacing w:before="122" w:line="5" w:lineRule="atLeast"/>
              <w:ind w:left="176"/>
              <w:rPr>
                <w:rFonts w:ascii="宋体" w:hAnsi="宋体"/>
                <w:kern w:val="0"/>
                <w:sz w:val="18"/>
                <w:szCs w:val="18"/>
              </w:rPr>
            </w:pPr>
            <w:r>
              <w:rPr>
                <w:rFonts w:ascii="宋体" w:hAnsi="宋体" w:cs="仿宋_GB2312"/>
                <w:kern w:val="0"/>
                <w:sz w:val="18"/>
                <w:szCs w:val="18"/>
              </w:rPr>
              <w:t>单</w:t>
            </w:r>
          </w:p>
          <w:p w:rsidR="00FF02E1" w:rsidRDefault="00FF02E1">
            <w:pPr>
              <w:widowControl/>
              <w:autoSpaceDE w:val="0"/>
              <w:autoSpaceDN w:val="0"/>
              <w:adjustRightInd w:val="0"/>
              <w:spacing w:before="59" w:line="5" w:lineRule="atLeast"/>
              <w:ind w:left="165"/>
              <w:rPr>
                <w:rFonts w:ascii="宋体" w:hAnsi="宋体"/>
                <w:kern w:val="0"/>
                <w:sz w:val="18"/>
                <w:szCs w:val="18"/>
              </w:rPr>
            </w:pPr>
            <w:r>
              <w:rPr>
                <w:rFonts w:ascii="宋体" w:hAnsi="宋体" w:cs="仿宋_GB2312" w:hint="eastAsia"/>
                <w:kern w:val="0"/>
                <w:sz w:val="18"/>
                <w:szCs w:val="18"/>
              </w:rPr>
              <w:t>位</w:t>
            </w:r>
          </w:p>
        </w:tc>
        <w:tc>
          <w:tcPr>
            <w:tcW w:w="1764" w:type="dxa"/>
            <w:gridSpan w:val="8"/>
            <w:tcBorders>
              <w:top w:val="single" w:sz="6" w:space="0" w:color="auto"/>
              <w:bottom w:val="single" w:sz="6" w:space="0" w:color="auto"/>
            </w:tcBorders>
            <w:vAlign w:val="center"/>
          </w:tcPr>
          <w:p w:rsidR="00FF02E1" w:rsidRDefault="00FF02E1">
            <w:pPr>
              <w:widowControl/>
              <w:autoSpaceDE w:val="0"/>
              <w:autoSpaceDN w:val="0"/>
              <w:adjustRightInd w:val="0"/>
              <w:spacing w:before="120" w:line="5" w:lineRule="atLeast"/>
              <w:ind w:left="547"/>
              <w:rPr>
                <w:rFonts w:ascii="宋体" w:hAnsi="宋体"/>
                <w:kern w:val="0"/>
                <w:sz w:val="18"/>
                <w:szCs w:val="18"/>
              </w:rPr>
            </w:pPr>
            <w:r>
              <w:rPr>
                <w:rFonts w:ascii="宋体" w:hAnsi="宋体" w:cs="仿宋_GB2312"/>
                <w:kern w:val="0"/>
                <w:sz w:val="18"/>
                <w:szCs w:val="18"/>
              </w:rPr>
              <w:t>工程数量</w:t>
            </w:r>
          </w:p>
        </w:tc>
        <w:tc>
          <w:tcPr>
            <w:tcW w:w="1737" w:type="dxa"/>
            <w:gridSpan w:val="6"/>
            <w:tcBorders>
              <w:top w:val="single" w:sz="6" w:space="0" w:color="auto"/>
              <w:bottom w:val="single" w:sz="6" w:space="0" w:color="auto"/>
            </w:tcBorders>
            <w:vAlign w:val="center"/>
          </w:tcPr>
          <w:p w:rsidR="00FF02E1" w:rsidRDefault="00FF02E1">
            <w:pPr>
              <w:widowControl/>
              <w:autoSpaceDE w:val="0"/>
              <w:autoSpaceDN w:val="0"/>
              <w:adjustRightInd w:val="0"/>
              <w:spacing w:before="59" w:line="5" w:lineRule="atLeast"/>
              <w:jc w:val="center"/>
              <w:rPr>
                <w:rFonts w:ascii="宋体" w:hAnsi="宋体"/>
                <w:kern w:val="0"/>
                <w:sz w:val="18"/>
                <w:szCs w:val="18"/>
              </w:rPr>
            </w:pPr>
            <w:r>
              <w:rPr>
                <w:rFonts w:ascii="宋体" w:hAnsi="宋体" w:cs="仿宋_GB2312" w:hint="eastAsia"/>
                <w:kern w:val="0"/>
                <w:sz w:val="18"/>
                <w:szCs w:val="18"/>
              </w:rPr>
              <w:t>概</w:t>
            </w:r>
            <w:r>
              <w:rPr>
                <w:rFonts w:ascii="宋体" w:hAnsi="宋体" w:cs="仿宋_GB2312"/>
                <w:kern w:val="0"/>
                <w:sz w:val="18"/>
                <w:szCs w:val="18"/>
              </w:rPr>
              <w:t>(预)</w:t>
            </w:r>
            <w:r>
              <w:rPr>
                <w:rFonts w:ascii="宋体" w:hAnsi="宋体" w:cs="仿宋_GB2312" w:hint="eastAsia"/>
                <w:kern w:val="0"/>
                <w:sz w:val="18"/>
                <w:szCs w:val="18"/>
              </w:rPr>
              <w:t>算价值</w:t>
            </w:r>
            <w:r>
              <w:rPr>
                <w:rFonts w:ascii="宋体" w:hAnsi="宋体" w:cs="仿宋_GB2312"/>
                <w:kern w:val="0"/>
                <w:sz w:val="18"/>
                <w:szCs w:val="18"/>
              </w:rPr>
              <w:t>(</w:t>
            </w:r>
            <w:r>
              <w:rPr>
                <w:rFonts w:ascii="宋体" w:hAnsi="宋体" w:cs="仿宋_GB2312" w:hint="eastAsia"/>
                <w:kern w:val="0"/>
                <w:sz w:val="18"/>
                <w:szCs w:val="18"/>
              </w:rPr>
              <w:t>元</w:t>
            </w:r>
            <w:r>
              <w:rPr>
                <w:rFonts w:ascii="宋体" w:hAnsi="宋体" w:cs="仿宋_GB2312"/>
                <w:kern w:val="0"/>
                <w:sz w:val="18"/>
                <w:szCs w:val="18"/>
              </w:rPr>
              <w:t>)</w:t>
            </w:r>
          </w:p>
        </w:tc>
        <w:tc>
          <w:tcPr>
            <w:tcW w:w="1739" w:type="dxa"/>
            <w:gridSpan w:val="6"/>
            <w:tcBorders>
              <w:top w:val="single" w:sz="6" w:space="0" w:color="auto"/>
              <w:bottom w:val="single" w:sz="6" w:space="0" w:color="auto"/>
            </w:tcBorders>
            <w:vAlign w:val="center"/>
          </w:tcPr>
          <w:p w:rsidR="00FF02E1" w:rsidRDefault="00FF02E1">
            <w:pPr>
              <w:widowControl/>
              <w:autoSpaceDE w:val="0"/>
              <w:autoSpaceDN w:val="0"/>
              <w:adjustRightInd w:val="0"/>
              <w:spacing w:before="120" w:line="5" w:lineRule="atLeast"/>
              <w:ind w:left="543"/>
              <w:rPr>
                <w:rFonts w:ascii="宋体" w:hAnsi="宋体"/>
                <w:kern w:val="0"/>
                <w:sz w:val="18"/>
                <w:szCs w:val="18"/>
              </w:rPr>
            </w:pPr>
            <w:r>
              <w:rPr>
                <w:rFonts w:ascii="宋体" w:hAnsi="宋体" w:cs="仿宋_GB2312"/>
                <w:kern w:val="0"/>
                <w:sz w:val="18"/>
                <w:szCs w:val="18"/>
              </w:rPr>
              <w:t>指标(</w:t>
            </w:r>
            <w:r>
              <w:rPr>
                <w:rFonts w:ascii="宋体" w:hAnsi="宋体" w:cs="仿宋_GB2312" w:hint="eastAsia"/>
                <w:kern w:val="0"/>
                <w:sz w:val="18"/>
                <w:szCs w:val="18"/>
              </w:rPr>
              <w:t>元</w:t>
            </w:r>
            <w:r>
              <w:rPr>
                <w:rFonts w:ascii="宋体" w:hAnsi="宋体" w:cs="仿宋_GB2312"/>
                <w:kern w:val="0"/>
                <w:sz w:val="18"/>
                <w:szCs w:val="18"/>
              </w:rPr>
              <w:t>)</w:t>
            </w:r>
          </w:p>
        </w:tc>
      </w:tr>
      <w:tr w:rsidR="00FF02E1">
        <w:trPr>
          <w:cantSplit/>
          <w:trHeight w:val="331"/>
        </w:trPr>
        <w:tc>
          <w:tcPr>
            <w:tcW w:w="527"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470"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835"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73"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3" w:type="dxa"/>
            <w:gridSpan w:val="2"/>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93" w:type="dxa"/>
            <w:gridSpan w:val="3"/>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8" w:type="dxa"/>
            <w:gridSpan w:val="3"/>
            <w:tcBorders>
              <w:top w:val="single" w:sz="6" w:space="0" w:color="auto"/>
              <w:bottom w:val="double" w:sz="4" w:space="0" w:color="auto"/>
            </w:tcBorders>
          </w:tcPr>
          <w:p w:rsidR="00FF02E1" w:rsidRDefault="00FF02E1">
            <w:pPr>
              <w:widowControl/>
              <w:autoSpaceDE w:val="0"/>
              <w:autoSpaceDN w:val="0"/>
              <w:adjustRightInd w:val="0"/>
              <w:spacing w:before="57" w:line="5" w:lineRule="atLeast"/>
              <w:ind w:left="147"/>
              <w:rPr>
                <w:rFonts w:ascii="宋体" w:hAnsi="宋体"/>
                <w:kern w:val="0"/>
                <w:sz w:val="18"/>
                <w:szCs w:val="18"/>
              </w:rPr>
            </w:pPr>
            <w:r>
              <w:rPr>
                <w:rFonts w:ascii="宋体" w:hAnsi="宋体" w:cs="仿宋_GB2312"/>
                <w:kern w:val="0"/>
                <w:sz w:val="18"/>
                <w:szCs w:val="18"/>
              </w:rPr>
              <w:t>增减</w:t>
            </w:r>
          </w:p>
        </w:tc>
        <w:tc>
          <w:tcPr>
            <w:tcW w:w="559" w:type="dxa"/>
            <w:gridSpan w:val="2"/>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90" w:type="dxa"/>
            <w:gridSpan w:val="2"/>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8" w:type="dxa"/>
            <w:gridSpan w:val="2"/>
            <w:tcBorders>
              <w:top w:val="single" w:sz="6" w:space="0" w:color="auto"/>
              <w:bottom w:val="double" w:sz="4" w:space="0" w:color="auto"/>
            </w:tcBorders>
          </w:tcPr>
          <w:p w:rsidR="00FF02E1" w:rsidRDefault="00FF02E1">
            <w:pPr>
              <w:widowControl/>
              <w:autoSpaceDE w:val="0"/>
              <w:autoSpaceDN w:val="0"/>
              <w:adjustRightInd w:val="0"/>
              <w:spacing w:before="57" w:line="5" w:lineRule="atLeast"/>
              <w:ind w:left="158"/>
              <w:rPr>
                <w:rFonts w:ascii="宋体" w:hAnsi="宋体"/>
                <w:kern w:val="0"/>
                <w:sz w:val="18"/>
                <w:szCs w:val="18"/>
              </w:rPr>
            </w:pPr>
            <w:r>
              <w:rPr>
                <w:rFonts w:ascii="宋体" w:hAnsi="宋体" w:cs="仿宋_GB2312"/>
                <w:kern w:val="0"/>
                <w:sz w:val="18"/>
                <w:szCs w:val="18"/>
              </w:rPr>
              <w:t>增减</w:t>
            </w:r>
          </w:p>
        </w:tc>
        <w:tc>
          <w:tcPr>
            <w:tcW w:w="574" w:type="dxa"/>
            <w:gridSpan w:val="2"/>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74" w:type="dxa"/>
            <w:gridSpan w:val="2"/>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91" w:type="dxa"/>
            <w:gridSpan w:val="2"/>
            <w:tcBorders>
              <w:top w:val="single" w:sz="6" w:space="0" w:color="auto"/>
              <w:bottom w:val="double" w:sz="4" w:space="0" w:color="auto"/>
            </w:tcBorders>
          </w:tcPr>
          <w:p w:rsidR="00FF02E1" w:rsidRDefault="00FF02E1">
            <w:pPr>
              <w:widowControl/>
              <w:autoSpaceDE w:val="0"/>
              <w:autoSpaceDN w:val="0"/>
              <w:adjustRightInd w:val="0"/>
              <w:spacing w:before="57" w:line="5" w:lineRule="atLeast"/>
              <w:ind w:left="158"/>
              <w:rPr>
                <w:rFonts w:ascii="宋体" w:hAnsi="宋体"/>
                <w:kern w:val="0"/>
                <w:sz w:val="18"/>
                <w:szCs w:val="18"/>
              </w:rPr>
            </w:pPr>
            <w:r>
              <w:rPr>
                <w:rFonts w:ascii="宋体" w:hAnsi="宋体" w:cs="仿宋_GB2312"/>
                <w:kern w:val="0"/>
                <w:sz w:val="18"/>
                <w:szCs w:val="18"/>
              </w:rPr>
              <w:t>增减</w:t>
            </w:r>
          </w:p>
        </w:tc>
      </w:tr>
      <w:tr w:rsidR="00FF02E1">
        <w:trPr>
          <w:cantSplit/>
          <w:trHeight w:val="323"/>
        </w:trPr>
        <w:tc>
          <w:tcPr>
            <w:tcW w:w="527"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470"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835"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4"/>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527" w:type="dxa"/>
          </w:tcPr>
          <w:p w:rsidR="00FF02E1" w:rsidRDefault="00FF02E1">
            <w:pPr>
              <w:widowControl/>
              <w:autoSpaceDE w:val="0"/>
              <w:autoSpaceDN w:val="0"/>
              <w:adjustRightInd w:val="0"/>
              <w:spacing w:line="5" w:lineRule="atLeast"/>
              <w:rPr>
                <w:rFonts w:ascii="宋体" w:hAnsi="宋体"/>
                <w:kern w:val="0"/>
                <w:sz w:val="18"/>
                <w:szCs w:val="18"/>
              </w:rPr>
            </w:pPr>
          </w:p>
        </w:tc>
        <w:tc>
          <w:tcPr>
            <w:tcW w:w="4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4"/>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527" w:type="dxa"/>
          </w:tcPr>
          <w:p w:rsidR="00FF02E1" w:rsidRDefault="00FF02E1">
            <w:pPr>
              <w:widowControl/>
              <w:autoSpaceDE w:val="0"/>
              <w:autoSpaceDN w:val="0"/>
              <w:adjustRightInd w:val="0"/>
              <w:spacing w:line="5" w:lineRule="atLeast"/>
              <w:rPr>
                <w:rFonts w:ascii="宋体" w:hAnsi="宋体"/>
                <w:kern w:val="0"/>
                <w:sz w:val="18"/>
                <w:szCs w:val="18"/>
              </w:rPr>
            </w:pPr>
          </w:p>
        </w:tc>
        <w:tc>
          <w:tcPr>
            <w:tcW w:w="4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4"/>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527" w:type="dxa"/>
          </w:tcPr>
          <w:p w:rsidR="00FF02E1" w:rsidRDefault="00FF02E1">
            <w:pPr>
              <w:widowControl/>
              <w:autoSpaceDE w:val="0"/>
              <w:autoSpaceDN w:val="0"/>
              <w:adjustRightInd w:val="0"/>
              <w:spacing w:line="5" w:lineRule="atLeast"/>
              <w:rPr>
                <w:rFonts w:ascii="宋体" w:hAnsi="宋体"/>
                <w:kern w:val="0"/>
                <w:sz w:val="18"/>
                <w:szCs w:val="18"/>
              </w:rPr>
            </w:pPr>
          </w:p>
        </w:tc>
        <w:tc>
          <w:tcPr>
            <w:tcW w:w="4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4"/>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4"/>
        </w:trPr>
        <w:tc>
          <w:tcPr>
            <w:tcW w:w="527" w:type="dxa"/>
          </w:tcPr>
          <w:p w:rsidR="00FF02E1" w:rsidRDefault="00FF02E1">
            <w:pPr>
              <w:widowControl/>
              <w:autoSpaceDE w:val="0"/>
              <w:autoSpaceDN w:val="0"/>
              <w:adjustRightInd w:val="0"/>
              <w:spacing w:line="5" w:lineRule="atLeast"/>
              <w:rPr>
                <w:rFonts w:ascii="宋体" w:hAnsi="宋体"/>
                <w:kern w:val="0"/>
                <w:sz w:val="18"/>
                <w:szCs w:val="18"/>
              </w:rPr>
            </w:pPr>
          </w:p>
        </w:tc>
        <w:tc>
          <w:tcPr>
            <w:tcW w:w="4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4"/>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527" w:type="dxa"/>
          </w:tcPr>
          <w:p w:rsidR="00FF02E1" w:rsidRDefault="00FF02E1">
            <w:pPr>
              <w:widowControl/>
              <w:autoSpaceDE w:val="0"/>
              <w:autoSpaceDN w:val="0"/>
              <w:adjustRightInd w:val="0"/>
              <w:spacing w:line="5" w:lineRule="atLeast"/>
              <w:rPr>
                <w:rFonts w:ascii="宋体" w:hAnsi="宋体"/>
                <w:kern w:val="0"/>
                <w:sz w:val="18"/>
                <w:szCs w:val="18"/>
              </w:rPr>
            </w:pPr>
          </w:p>
        </w:tc>
        <w:tc>
          <w:tcPr>
            <w:tcW w:w="4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4"/>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0"/>
        </w:trPr>
        <w:tc>
          <w:tcPr>
            <w:tcW w:w="527" w:type="dxa"/>
          </w:tcPr>
          <w:p w:rsidR="00FF02E1" w:rsidRDefault="00FF02E1">
            <w:pPr>
              <w:widowControl/>
              <w:autoSpaceDE w:val="0"/>
              <w:autoSpaceDN w:val="0"/>
              <w:adjustRightInd w:val="0"/>
              <w:spacing w:line="5" w:lineRule="atLeast"/>
              <w:rPr>
                <w:rFonts w:ascii="宋体" w:hAnsi="宋体"/>
                <w:kern w:val="0"/>
                <w:sz w:val="18"/>
                <w:szCs w:val="18"/>
              </w:rPr>
            </w:pPr>
          </w:p>
        </w:tc>
        <w:tc>
          <w:tcPr>
            <w:tcW w:w="4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4"/>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3"/>
        </w:trPr>
        <w:tc>
          <w:tcPr>
            <w:tcW w:w="527" w:type="dxa"/>
          </w:tcPr>
          <w:p w:rsidR="00FF02E1" w:rsidRDefault="00FF02E1">
            <w:pPr>
              <w:widowControl/>
              <w:autoSpaceDE w:val="0"/>
              <w:autoSpaceDN w:val="0"/>
              <w:adjustRightInd w:val="0"/>
              <w:spacing w:line="5" w:lineRule="atLeast"/>
              <w:rPr>
                <w:rFonts w:ascii="宋体" w:hAnsi="宋体"/>
                <w:kern w:val="0"/>
                <w:sz w:val="18"/>
                <w:szCs w:val="18"/>
              </w:rPr>
            </w:pPr>
          </w:p>
        </w:tc>
        <w:tc>
          <w:tcPr>
            <w:tcW w:w="4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4"/>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1"/>
        </w:trPr>
        <w:tc>
          <w:tcPr>
            <w:tcW w:w="527" w:type="dxa"/>
          </w:tcPr>
          <w:p w:rsidR="00FF02E1" w:rsidRDefault="00FF02E1">
            <w:pPr>
              <w:widowControl/>
              <w:autoSpaceDE w:val="0"/>
              <w:autoSpaceDN w:val="0"/>
              <w:adjustRightInd w:val="0"/>
              <w:spacing w:line="5" w:lineRule="atLeast"/>
              <w:rPr>
                <w:rFonts w:ascii="宋体" w:hAnsi="宋体"/>
                <w:kern w:val="0"/>
                <w:sz w:val="18"/>
                <w:szCs w:val="18"/>
              </w:rPr>
            </w:pPr>
          </w:p>
        </w:tc>
        <w:tc>
          <w:tcPr>
            <w:tcW w:w="4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4"/>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527" w:type="dxa"/>
          </w:tcPr>
          <w:p w:rsidR="00FF02E1" w:rsidRDefault="00FF02E1">
            <w:pPr>
              <w:widowControl/>
              <w:autoSpaceDE w:val="0"/>
              <w:autoSpaceDN w:val="0"/>
              <w:adjustRightInd w:val="0"/>
              <w:spacing w:line="5" w:lineRule="atLeast"/>
              <w:rPr>
                <w:rFonts w:ascii="宋体" w:hAnsi="宋体"/>
                <w:kern w:val="0"/>
                <w:sz w:val="18"/>
                <w:szCs w:val="18"/>
              </w:rPr>
            </w:pPr>
          </w:p>
        </w:tc>
        <w:tc>
          <w:tcPr>
            <w:tcW w:w="4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4"/>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4"/>
        </w:trPr>
        <w:tc>
          <w:tcPr>
            <w:tcW w:w="527" w:type="dxa"/>
          </w:tcPr>
          <w:p w:rsidR="00FF02E1" w:rsidRDefault="00FF02E1">
            <w:pPr>
              <w:widowControl/>
              <w:autoSpaceDE w:val="0"/>
              <w:autoSpaceDN w:val="0"/>
              <w:adjustRightInd w:val="0"/>
              <w:spacing w:line="5" w:lineRule="atLeast"/>
              <w:rPr>
                <w:rFonts w:ascii="宋体" w:hAnsi="宋体"/>
                <w:kern w:val="0"/>
                <w:sz w:val="18"/>
                <w:szCs w:val="18"/>
              </w:rPr>
            </w:pPr>
          </w:p>
        </w:tc>
        <w:tc>
          <w:tcPr>
            <w:tcW w:w="470"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4"/>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3"/>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tcPr>
          <w:p w:rsidR="00FF02E1" w:rsidRDefault="00FF02E1">
            <w:pPr>
              <w:widowControl/>
              <w:autoSpaceDE w:val="0"/>
              <w:autoSpaceDN w:val="0"/>
              <w:adjustRightInd w:val="0"/>
              <w:spacing w:line="5" w:lineRule="atLeast"/>
              <w:rPr>
                <w:rFonts w:ascii="宋体" w:hAnsi="宋体"/>
                <w:kern w:val="0"/>
                <w:sz w:val="18"/>
                <w:szCs w:val="18"/>
              </w:rPr>
            </w:pPr>
          </w:p>
        </w:tc>
      </w:tr>
    </w:tbl>
    <w:p w:rsidR="00FF02E1" w:rsidRDefault="00FF02E1">
      <w:pPr>
        <w:ind w:firstLineChars="500" w:firstLine="900"/>
        <w:rPr>
          <w:sz w:val="18"/>
          <w:szCs w:val="18"/>
        </w:rPr>
      </w:pPr>
      <w:r>
        <w:rPr>
          <w:rFonts w:hint="eastAsia"/>
          <w:sz w:val="18"/>
          <w:szCs w:val="18"/>
        </w:rPr>
        <w:t>编制</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r>
        <w:rPr>
          <w:sz w:val="18"/>
          <w:szCs w:val="18"/>
        </w:rPr>
        <w:t xml:space="preserve">            </w:t>
      </w:r>
      <w:r>
        <w:rPr>
          <w:rFonts w:hint="eastAsia"/>
          <w:sz w:val="18"/>
          <w:szCs w:val="18"/>
        </w:rPr>
        <w:t>复核</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p w:rsidR="00FF02E1" w:rsidRDefault="00FF02E1">
      <w:pPr>
        <w:rPr>
          <w:sz w:val="18"/>
          <w:szCs w:val="18"/>
        </w:rPr>
      </w:pPr>
    </w:p>
    <w:p w:rsidR="00FF02E1" w:rsidRDefault="00FF02E1">
      <w:pPr>
        <w:rPr>
          <w:sz w:val="18"/>
          <w:szCs w:val="18"/>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cs"/>
          <w:b/>
          <w:bCs/>
          <w:kern w:val="0"/>
          <w:sz w:val="24"/>
        </w:rPr>
        <w:t>综</w:t>
      </w:r>
      <w:r>
        <w:rPr>
          <w:rFonts w:ascii="黑体" w:eastAsia="黑体" w:hAnsi="宋体" w:hint="eastAsia"/>
          <w:b/>
          <w:bCs/>
          <w:kern w:val="0"/>
          <w:sz w:val="24"/>
        </w:rPr>
        <w:t>合概</w:t>
      </w:r>
      <w:r>
        <w:rPr>
          <w:rFonts w:ascii="黑体" w:eastAsia="黑体" w:hAnsi="宋体"/>
          <w:b/>
          <w:bCs/>
          <w:kern w:val="0"/>
          <w:sz w:val="24"/>
        </w:rPr>
        <w:t>(</w:t>
      </w:r>
      <w:r>
        <w:rPr>
          <w:rFonts w:ascii="黑体" w:eastAsia="黑体" w:hAnsi="宋体" w:hint="cs"/>
          <w:b/>
          <w:bCs/>
          <w:kern w:val="0"/>
          <w:sz w:val="24"/>
        </w:rPr>
        <w:t>预</w:t>
      </w:r>
      <w:r>
        <w:rPr>
          <w:rFonts w:ascii="黑体" w:eastAsia="黑体" w:hAnsi="宋体"/>
          <w:b/>
          <w:bCs/>
          <w:kern w:val="0"/>
          <w:sz w:val="24"/>
        </w:rPr>
        <w:t>)</w:t>
      </w:r>
      <w:r>
        <w:rPr>
          <w:rFonts w:ascii="黑体" w:eastAsia="黑体" w:hAnsi="宋体" w:hint="eastAsia"/>
          <w:b/>
          <w:bCs/>
          <w:kern w:val="0"/>
          <w:sz w:val="24"/>
        </w:rPr>
        <w:t>算</w:t>
      </w:r>
      <w:r>
        <w:rPr>
          <w:rFonts w:ascii="黑体" w:eastAsia="黑体" w:hAnsi="宋体"/>
          <w:b/>
          <w:bCs/>
          <w:kern w:val="0"/>
          <w:sz w:val="24"/>
        </w:rPr>
        <w:t>(</w:t>
      </w:r>
      <w:r>
        <w:rPr>
          <w:rFonts w:ascii="黑体" w:eastAsia="黑体" w:hAnsi="宋体" w:hint="cs"/>
          <w:b/>
          <w:bCs/>
          <w:kern w:val="0"/>
          <w:sz w:val="24"/>
        </w:rPr>
        <w:t>汇总</w:t>
      </w:r>
      <w:r>
        <w:rPr>
          <w:rFonts w:ascii="黑体" w:eastAsia="黑体" w:hAnsi="宋体"/>
          <w:b/>
          <w:bCs/>
          <w:kern w:val="0"/>
          <w:sz w:val="24"/>
        </w:rPr>
        <w:t>)</w:t>
      </w:r>
      <w:r>
        <w:rPr>
          <w:rFonts w:ascii="黑体" w:eastAsia="黑体" w:hAnsi="宋体" w:hint="cs"/>
          <w:b/>
          <w:bCs/>
          <w:kern w:val="0"/>
          <w:sz w:val="24"/>
        </w:rPr>
        <w:t>对</w:t>
      </w:r>
      <w:r>
        <w:rPr>
          <w:rFonts w:ascii="黑体" w:eastAsia="黑体" w:hAnsi="宋体" w:hint="eastAsia"/>
          <w:b/>
          <w:bCs/>
          <w:kern w:val="0"/>
          <w:sz w:val="24"/>
        </w:rPr>
        <w:t>照表</w:t>
      </w:r>
    </w:p>
    <w:p w:rsidR="00FF02E1" w:rsidRDefault="00FF02E1">
      <w:pPr>
        <w:widowControl/>
        <w:autoSpaceDE w:val="0"/>
        <w:autoSpaceDN w:val="0"/>
        <w:adjustRightInd w:val="0"/>
        <w:ind w:left="3"/>
        <w:rPr>
          <w:rFonts w:ascii="宋体" w:hAnsi="宋体" w:cs="黑体"/>
          <w:kern w:val="0"/>
          <w:sz w:val="18"/>
          <w:szCs w:val="18"/>
        </w:rPr>
      </w:pPr>
      <w:r>
        <w:rPr>
          <w:rFonts w:ascii="黑体" w:cs="黑体"/>
          <w:kern w:val="0"/>
          <w:sz w:val="25"/>
          <w:szCs w:val="25"/>
        </w:rPr>
        <w:t xml:space="preserve"> </w:t>
      </w:r>
      <w:r>
        <w:rPr>
          <w:rFonts w:ascii="黑体" w:cs="黑体" w:hint="eastAsia"/>
          <w:kern w:val="0"/>
          <w:sz w:val="25"/>
          <w:szCs w:val="25"/>
        </w:rPr>
        <w:t xml:space="preserve"> </w:t>
      </w:r>
      <w:r>
        <w:rPr>
          <w:rFonts w:ascii="宋体" w:hAnsi="宋体" w:cs="黑体" w:hint="eastAsia"/>
          <w:kern w:val="0"/>
          <w:sz w:val="18"/>
          <w:szCs w:val="18"/>
        </w:rPr>
        <w:t>表乙</w:t>
      </w:r>
      <w:r>
        <w:rPr>
          <w:rFonts w:ascii="宋体" w:hAnsi="宋体" w:cs="黑体"/>
          <w:kern w:val="0"/>
          <w:sz w:val="18"/>
          <w:szCs w:val="18"/>
        </w:rPr>
        <w:t xml:space="preserve">   </w:t>
      </w:r>
      <w:r>
        <w:rPr>
          <w:rFonts w:ascii="宋体" w:hAnsi="宋体" w:cs="黑体" w:hint="eastAsia"/>
          <w:kern w:val="0"/>
          <w:sz w:val="18"/>
          <w:szCs w:val="18"/>
        </w:rPr>
        <w:t xml:space="preserve">   </w:t>
      </w:r>
      <w:r>
        <w:rPr>
          <w:rFonts w:ascii="宋体" w:hAnsi="宋体" w:cs="黑体"/>
          <w:kern w:val="0"/>
          <w:sz w:val="18"/>
          <w:szCs w:val="18"/>
        </w:rPr>
        <w:t xml:space="preserve">                                                           </w:t>
      </w:r>
      <w:r>
        <w:rPr>
          <w:rFonts w:ascii="宋体" w:hAnsi="宋体" w:cs="黑体" w:hint="eastAsia"/>
          <w:kern w:val="0"/>
          <w:sz w:val="18"/>
          <w:szCs w:val="18"/>
        </w:rPr>
        <w:t>第</w:t>
      </w:r>
      <w:r>
        <w:rPr>
          <w:rFonts w:ascii="宋体" w:hAnsi="宋体" w:cs="黑体"/>
          <w:kern w:val="0"/>
          <w:sz w:val="18"/>
          <w:szCs w:val="18"/>
        </w:rPr>
        <w:t xml:space="preserve">    页    </w:t>
      </w:r>
      <w:r>
        <w:rPr>
          <w:rFonts w:ascii="宋体" w:hAnsi="宋体" w:cs="黑体" w:hint="eastAsia"/>
          <w:kern w:val="0"/>
          <w:sz w:val="18"/>
          <w:szCs w:val="18"/>
        </w:rPr>
        <w:t>共</w:t>
      </w:r>
      <w:r>
        <w:rPr>
          <w:rFonts w:ascii="宋体" w:hAnsi="宋体" w:cs="黑体"/>
          <w:kern w:val="0"/>
          <w:sz w:val="18"/>
          <w:szCs w:val="18"/>
        </w:rPr>
        <w:t xml:space="preserve">    页</w:t>
      </w:r>
    </w:p>
    <w:tbl>
      <w:tblPr>
        <w:tblW w:w="8645"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25"/>
        <w:gridCol w:w="466"/>
        <w:gridCol w:w="1830"/>
        <w:gridCol w:w="578"/>
        <w:gridCol w:w="585"/>
        <w:gridCol w:w="581"/>
        <w:gridCol w:w="10"/>
        <w:gridCol w:w="574"/>
        <w:gridCol w:w="581"/>
        <w:gridCol w:w="574"/>
        <w:gridCol w:w="7"/>
        <w:gridCol w:w="581"/>
        <w:gridCol w:w="581"/>
        <w:gridCol w:w="7"/>
        <w:gridCol w:w="574"/>
        <w:gridCol w:w="591"/>
      </w:tblGrid>
      <w:tr w:rsidR="00FF02E1">
        <w:trPr>
          <w:cantSplit/>
          <w:trHeight w:val="350"/>
        </w:trPr>
        <w:tc>
          <w:tcPr>
            <w:tcW w:w="525" w:type="dxa"/>
            <w:vMerge w:val="restart"/>
            <w:tcBorders>
              <w:top w:val="double" w:sz="4" w:space="0" w:color="auto"/>
              <w:bottom w:val="single" w:sz="6" w:space="0" w:color="auto"/>
            </w:tcBorders>
          </w:tcPr>
          <w:p w:rsidR="00FF02E1" w:rsidRDefault="00FF02E1">
            <w:pPr>
              <w:widowControl/>
              <w:autoSpaceDE w:val="0"/>
              <w:autoSpaceDN w:val="0"/>
              <w:adjustRightInd w:val="0"/>
              <w:spacing w:before="125" w:line="5" w:lineRule="atLeast"/>
              <w:ind w:left="187"/>
              <w:rPr>
                <w:rFonts w:ascii="宋体" w:hAnsi="宋体"/>
                <w:kern w:val="0"/>
                <w:sz w:val="18"/>
                <w:szCs w:val="18"/>
              </w:rPr>
            </w:pPr>
            <w:r>
              <w:rPr>
                <w:rFonts w:ascii="宋体" w:hAnsi="宋体" w:cs="仿宋_GB2312" w:hint="eastAsia"/>
                <w:kern w:val="0"/>
                <w:sz w:val="18"/>
                <w:szCs w:val="18"/>
              </w:rPr>
              <w:t>章</w:t>
            </w:r>
          </w:p>
          <w:p w:rsidR="00FF02E1" w:rsidRDefault="00FF02E1">
            <w:pPr>
              <w:widowControl/>
              <w:autoSpaceDE w:val="0"/>
              <w:autoSpaceDN w:val="0"/>
              <w:adjustRightInd w:val="0"/>
              <w:spacing w:before="55" w:line="5" w:lineRule="atLeast"/>
              <w:ind w:left="172"/>
              <w:rPr>
                <w:rFonts w:ascii="宋体" w:hAnsi="宋体"/>
                <w:kern w:val="0"/>
                <w:sz w:val="18"/>
                <w:szCs w:val="18"/>
              </w:rPr>
            </w:pPr>
            <w:r>
              <w:rPr>
                <w:rFonts w:ascii="宋体" w:hAnsi="宋体" w:cs="仿宋_GB2312"/>
                <w:kern w:val="0"/>
                <w:sz w:val="18"/>
                <w:szCs w:val="18"/>
              </w:rPr>
              <w:t>别</w:t>
            </w:r>
          </w:p>
        </w:tc>
        <w:tc>
          <w:tcPr>
            <w:tcW w:w="466" w:type="dxa"/>
            <w:vMerge w:val="restart"/>
            <w:tcBorders>
              <w:top w:val="double" w:sz="4" w:space="0" w:color="auto"/>
              <w:bottom w:val="single" w:sz="6" w:space="0" w:color="auto"/>
            </w:tcBorders>
          </w:tcPr>
          <w:p w:rsidR="00FF02E1" w:rsidRDefault="00FF02E1">
            <w:pPr>
              <w:widowControl/>
              <w:autoSpaceDE w:val="0"/>
              <w:autoSpaceDN w:val="0"/>
              <w:adjustRightInd w:val="0"/>
              <w:spacing w:before="124" w:line="5" w:lineRule="atLeast"/>
              <w:ind w:left="183"/>
              <w:rPr>
                <w:rFonts w:ascii="宋体" w:hAnsi="宋体"/>
                <w:kern w:val="0"/>
                <w:sz w:val="18"/>
                <w:szCs w:val="18"/>
              </w:rPr>
            </w:pPr>
            <w:r>
              <w:rPr>
                <w:rFonts w:ascii="宋体" w:hAnsi="宋体" w:cs="仿宋_GB2312"/>
                <w:kern w:val="0"/>
                <w:sz w:val="18"/>
                <w:szCs w:val="18"/>
              </w:rPr>
              <w:t>节</w:t>
            </w:r>
          </w:p>
          <w:p w:rsidR="00FF02E1" w:rsidRDefault="00FF02E1">
            <w:pPr>
              <w:widowControl/>
              <w:autoSpaceDE w:val="0"/>
              <w:autoSpaceDN w:val="0"/>
              <w:adjustRightInd w:val="0"/>
              <w:spacing w:before="61" w:line="5" w:lineRule="atLeast"/>
              <w:ind w:left="183"/>
              <w:rPr>
                <w:rFonts w:ascii="宋体" w:hAnsi="宋体"/>
                <w:kern w:val="0"/>
                <w:sz w:val="18"/>
                <w:szCs w:val="18"/>
              </w:rPr>
            </w:pPr>
            <w:r>
              <w:rPr>
                <w:rFonts w:ascii="宋体" w:hAnsi="宋体" w:cs="仿宋_GB2312"/>
                <w:kern w:val="0"/>
                <w:sz w:val="18"/>
                <w:szCs w:val="18"/>
              </w:rPr>
              <w:t>号</w:t>
            </w:r>
          </w:p>
        </w:tc>
        <w:tc>
          <w:tcPr>
            <w:tcW w:w="1830" w:type="dxa"/>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before="199" w:line="5" w:lineRule="atLeast"/>
              <w:jc w:val="center"/>
              <w:rPr>
                <w:rFonts w:ascii="宋体" w:hAnsi="宋体"/>
                <w:kern w:val="0"/>
                <w:sz w:val="18"/>
                <w:szCs w:val="18"/>
              </w:rPr>
            </w:pPr>
            <w:r>
              <w:rPr>
                <w:rFonts w:ascii="宋体" w:hAnsi="宋体" w:cs="仿宋_GB2312"/>
                <w:kern w:val="0"/>
                <w:sz w:val="18"/>
                <w:szCs w:val="18"/>
              </w:rPr>
              <w:t>工程及费用名称</w:t>
            </w:r>
          </w:p>
        </w:tc>
        <w:tc>
          <w:tcPr>
            <w:tcW w:w="578" w:type="dxa"/>
            <w:vMerge w:val="restart"/>
            <w:tcBorders>
              <w:top w:val="double" w:sz="4" w:space="0" w:color="auto"/>
              <w:bottom w:val="single" w:sz="6" w:space="0" w:color="auto"/>
            </w:tcBorders>
          </w:tcPr>
          <w:p w:rsidR="00FF02E1" w:rsidRDefault="00FF02E1">
            <w:pPr>
              <w:widowControl/>
              <w:autoSpaceDE w:val="0"/>
              <w:autoSpaceDN w:val="0"/>
              <w:adjustRightInd w:val="0"/>
              <w:spacing w:before="122" w:line="5" w:lineRule="atLeast"/>
              <w:ind w:left="179"/>
              <w:rPr>
                <w:rFonts w:ascii="宋体" w:hAnsi="宋体"/>
                <w:kern w:val="0"/>
                <w:sz w:val="18"/>
                <w:szCs w:val="18"/>
              </w:rPr>
            </w:pPr>
            <w:r>
              <w:rPr>
                <w:rFonts w:ascii="宋体" w:hAnsi="宋体" w:cs="仿宋_GB2312"/>
                <w:kern w:val="0"/>
                <w:sz w:val="18"/>
                <w:szCs w:val="18"/>
              </w:rPr>
              <w:t>单</w:t>
            </w:r>
          </w:p>
          <w:p w:rsidR="00FF02E1" w:rsidRDefault="00FF02E1">
            <w:pPr>
              <w:widowControl/>
              <w:autoSpaceDE w:val="0"/>
              <w:autoSpaceDN w:val="0"/>
              <w:adjustRightInd w:val="0"/>
              <w:spacing w:before="59" w:line="5" w:lineRule="atLeast"/>
              <w:ind w:left="169"/>
              <w:rPr>
                <w:rFonts w:ascii="宋体" w:hAnsi="宋体"/>
                <w:kern w:val="0"/>
                <w:sz w:val="18"/>
                <w:szCs w:val="18"/>
              </w:rPr>
            </w:pPr>
            <w:r>
              <w:rPr>
                <w:rFonts w:ascii="宋体" w:hAnsi="宋体" w:cs="仿宋_GB2312" w:hint="eastAsia"/>
                <w:kern w:val="0"/>
                <w:sz w:val="18"/>
                <w:szCs w:val="18"/>
              </w:rPr>
              <w:t>位</w:t>
            </w:r>
          </w:p>
        </w:tc>
        <w:tc>
          <w:tcPr>
            <w:tcW w:w="1750" w:type="dxa"/>
            <w:gridSpan w:val="4"/>
            <w:tcBorders>
              <w:top w:val="double" w:sz="4" w:space="0" w:color="auto"/>
              <w:bottom w:val="single" w:sz="6" w:space="0" w:color="auto"/>
            </w:tcBorders>
            <w:vAlign w:val="center"/>
          </w:tcPr>
          <w:p w:rsidR="00FF02E1" w:rsidRDefault="00FF02E1">
            <w:pPr>
              <w:widowControl/>
              <w:autoSpaceDE w:val="0"/>
              <w:autoSpaceDN w:val="0"/>
              <w:adjustRightInd w:val="0"/>
              <w:spacing w:before="120" w:line="5" w:lineRule="atLeast"/>
              <w:ind w:left="543"/>
              <w:rPr>
                <w:rFonts w:ascii="宋体" w:hAnsi="宋体"/>
                <w:kern w:val="0"/>
                <w:sz w:val="18"/>
                <w:szCs w:val="18"/>
              </w:rPr>
            </w:pPr>
            <w:r>
              <w:rPr>
                <w:rFonts w:ascii="宋体" w:hAnsi="宋体" w:cs="仿宋_GB2312"/>
                <w:kern w:val="0"/>
                <w:sz w:val="18"/>
                <w:szCs w:val="18"/>
              </w:rPr>
              <w:t>工程数量</w:t>
            </w:r>
          </w:p>
        </w:tc>
        <w:tc>
          <w:tcPr>
            <w:tcW w:w="1743" w:type="dxa"/>
            <w:gridSpan w:val="4"/>
            <w:tcBorders>
              <w:top w:val="double" w:sz="4" w:space="0" w:color="auto"/>
              <w:bottom w:val="single" w:sz="6" w:space="0" w:color="auto"/>
            </w:tcBorders>
            <w:vAlign w:val="center"/>
          </w:tcPr>
          <w:p w:rsidR="00FF02E1" w:rsidRDefault="00FF02E1">
            <w:pPr>
              <w:widowControl/>
              <w:autoSpaceDE w:val="0"/>
              <w:autoSpaceDN w:val="0"/>
              <w:adjustRightInd w:val="0"/>
              <w:spacing w:before="61" w:line="5" w:lineRule="atLeast"/>
              <w:jc w:val="center"/>
              <w:rPr>
                <w:rFonts w:ascii="宋体" w:hAnsi="宋体"/>
                <w:kern w:val="0"/>
                <w:sz w:val="18"/>
                <w:szCs w:val="18"/>
              </w:rPr>
            </w:pPr>
            <w:r>
              <w:rPr>
                <w:rFonts w:ascii="宋体" w:hAnsi="宋体" w:cs="仿宋_GB2312" w:hint="eastAsia"/>
                <w:kern w:val="0"/>
                <w:sz w:val="18"/>
                <w:szCs w:val="18"/>
              </w:rPr>
              <w:t>概</w:t>
            </w:r>
            <w:r>
              <w:rPr>
                <w:rFonts w:ascii="宋体" w:hAnsi="宋体" w:cs="仿宋_GB2312"/>
                <w:kern w:val="0"/>
                <w:sz w:val="18"/>
                <w:szCs w:val="18"/>
              </w:rPr>
              <w:t>(预)</w:t>
            </w:r>
            <w:r>
              <w:rPr>
                <w:rFonts w:ascii="宋体" w:hAnsi="宋体" w:cs="仿宋_GB2312" w:hint="eastAsia"/>
                <w:kern w:val="0"/>
                <w:sz w:val="18"/>
                <w:szCs w:val="18"/>
              </w:rPr>
              <w:t>算价值</w:t>
            </w:r>
            <w:r>
              <w:rPr>
                <w:rFonts w:ascii="宋体" w:hAnsi="宋体" w:cs="仿宋_GB2312"/>
                <w:kern w:val="0"/>
                <w:sz w:val="18"/>
                <w:szCs w:val="18"/>
              </w:rPr>
              <w:t>(</w:t>
            </w:r>
            <w:r>
              <w:rPr>
                <w:rFonts w:ascii="宋体" w:hAnsi="宋体" w:cs="仿宋_GB2312" w:hint="eastAsia"/>
                <w:kern w:val="0"/>
                <w:sz w:val="18"/>
                <w:szCs w:val="18"/>
              </w:rPr>
              <w:t>元</w:t>
            </w:r>
            <w:r>
              <w:rPr>
                <w:rFonts w:ascii="宋体" w:hAnsi="宋体" w:cs="仿宋_GB2312"/>
                <w:kern w:val="0"/>
                <w:sz w:val="18"/>
                <w:szCs w:val="18"/>
              </w:rPr>
              <w:t>)</w:t>
            </w:r>
          </w:p>
        </w:tc>
        <w:tc>
          <w:tcPr>
            <w:tcW w:w="1753" w:type="dxa"/>
            <w:gridSpan w:val="4"/>
            <w:tcBorders>
              <w:top w:val="double" w:sz="4" w:space="0" w:color="auto"/>
              <w:bottom w:val="single" w:sz="6" w:space="0" w:color="auto"/>
            </w:tcBorders>
            <w:vAlign w:val="center"/>
          </w:tcPr>
          <w:p w:rsidR="00FF02E1" w:rsidRDefault="00FF02E1">
            <w:pPr>
              <w:widowControl/>
              <w:autoSpaceDE w:val="0"/>
              <w:autoSpaceDN w:val="0"/>
              <w:adjustRightInd w:val="0"/>
              <w:spacing w:before="116" w:line="5" w:lineRule="atLeast"/>
              <w:ind w:left="536"/>
              <w:rPr>
                <w:rFonts w:ascii="宋体" w:hAnsi="宋体"/>
                <w:kern w:val="0"/>
                <w:sz w:val="18"/>
                <w:szCs w:val="18"/>
              </w:rPr>
            </w:pPr>
            <w:r>
              <w:rPr>
                <w:rFonts w:ascii="宋体" w:hAnsi="宋体" w:cs="仿宋_GB2312"/>
                <w:kern w:val="0"/>
                <w:sz w:val="18"/>
                <w:szCs w:val="18"/>
              </w:rPr>
              <w:t>指标(</w:t>
            </w:r>
            <w:r>
              <w:rPr>
                <w:rFonts w:ascii="宋体" w:hAnsi="宋体" w:cs="仿宋_GB2312" w:hint="eastAsia"/>
                <w:kern w:val="0"/>
                <w:sz w:val="18"/>
                <w:szCs w:val="18"/>
              </w:rPr>
              <w:t>元</w:t>
            </w:r>
            <w:r>
              <w:rPr>
                <w:rFonts w:ascii="宋体" w:hAnsi="宋体" w:cs="仿宋_GB2312"/>
                <w:kern w:val="0"/>
                <w:sz w:val="18"/>
                <w:szCs w:val="18"/>
              </w:rPr>
              <w:t>)</w:t>
            </w:r>
          </w:p>
        </w:tc>
      </w:tr>
      <w:tr w:rsidR="00FF02E1">
        <w:trPr>
          <w:cantSplit/>
          <w:trHeight w:val="334"/>
        </w:trPr>
        <w:tc>
          <w:tcPr>
            <w:tcW w:w="525"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466"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830"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78"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5" w:type="dxa"/>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91" w:type="dxa"/>
            <w:gridSpan w:val="2"/>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74" w:type="dxa"/>
            <w:tcBorders>
              <w:top w:val="single" w:sz="6" w:space="0" w:color="auto"/>
              <w:bottom w:val="double" w:sz="4" w:space="0" w:color="auto"/>
            </w:tcBorders>
          </w:tcPr>
          <w:p w:rsidR="00FF02E1" w:rsidRDefault="00FF02E1">
            <w:pPr>
              <w:widowControl/>
              <w:autoSpaceDE w:val="0"/>
              <w:autoSpaceDN w:val="0"/>
              <w:adjustRightInd w:val="0"/>
              <w:spacing w:before="61" w:line="5" w:lineRule="atLeast"/>
              <w:ind w:left="147"/>
              <w:rPr>
                <w:rFonts w:ascii="宋体" w:hAnsi="宋体"/>
                <w:kern w:val="0"/>
                <w:sz w:val="18"/>
                <w:szCs w:val="18"/>
              </w:rPr>
            </w:pPr>
            <w:r>
              <w:rPr>
                <w:rFonts w:ascii="宋体" w:hAnsi="宋体" w:cs="仿宋_GB2312"/>
                <w:kern w:val="0"/>
                <w:sz w:val="18"/>
                <w:szCs w:val="18"/>
              </w:rPr>
              <w:t>增减</w:t>
            </w:r>
          </w:p>
        </w:tc>
        <w:tc>
          <w:tcPr>
            <w:tcW w:w="581" w:type="dxa"/>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74" w:type="dxa"/>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8" w:type="dxa"/>
            <w:gridSpan w:val="2"/>
            <w:tcBorders>
              <w:top w:val="single" w:sz="6" w:space="0" w:color="auto"/>
              <w:bottom w:val="double" w:sz="4" w:space="0" w:color="auto"/>
            </w:tcBorders>
          </w:tcPr>
          <w:p w:rsidR="00FF02E1" w:rsidRDefault="00FF02E1">
            <w:pPr>
              <w:widowControl/>
              <w:autoSpaceDE w:val="0"/>
              <w:autoSpaceDN w:val="0"/>
              <w:adjustRightInd w:val="0"/>
              <w:spacing w:before="57" w:line="5" w:lineRule="atLeast"/>
              <w:ind w:left="151"/>
              <w:rPr>
                <w:rFonts w:ascii="宋体" w:hAnsi="宋体"/>
                <w:kern w:val="0"/>
                <w:sz w:val="18"/>
                <w:szCs w:val="18"/>
              </w:rPr>
            </w:pPr>
            <w:r>
              <w:rPr>
                <w:rFonts w:ascii="宋体" w:hAnsi="宋体" w:cs="仿宋_GB2312"/>
                <w:kern w:val="0"/>
                <w:sz w:val="18"/>
                <w:szCs w:val="18"/>
              </w:rPr>
              <w:t>增减</w:t>
            </w:r>
          </w:p>
        </w:tc>
        <w:tc>
          <w:tcPr>
            <w:tcW w:w="588" w:type="dxa"/>
            <w:gridSpan w:val="2"/>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74" w:type="dxa"/>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91" w:type="dxa"/>
            <w:tcBorders>
              <w:top w:val="single" w:sz="6" w:space="0" w:color="auto"/>
              <w:bottom w:val="double" w:sz="4" w:space="0" w:color="auto"/>
            </w:tcBorders>
          </w:tcPr>
          <w:p w:rsidR="00FF02E1" w:rsidRDefault="00FF02E1">
            <w:pPr>
              <w:widowControl/>
              <w:autoSpaceDE w:val="0"/>
              <w:autoSpaceDN w:val="0"/>
              <w:adjustRightInd w:val="0"/>
              <w:spacing w:before="57" w:line="5" w:lineRule="atLeast"/>
              <w:ind w:left="151"/>
              <w:rPr>
                <w:rFonts w:ascii="宋体" w:hAnsi="宋体"/>
                <w:kern w:val="0"/>
                <w:sz w:val="18"/>
                <w:szCs w:val="18"/>
              </w:rPr>
            </w:pPr>
            <w:r>
              <w:rPr>
                <w:rFonts w:ascii="宋体" w:hAnsi="宋体" w:cs="仿宋_GB2312"/>
                <w:kern w:val="0"/>
                <w:sz w:val="18"/>
                <w:szCs w:val="18"/>
              </w:rPr>
              <w:t>增减</w:t>
            </w:r>
          </w:p>
        </w:tc>
      </w:tr>
      <w:tr w:rsidR="00FF02E1">
        <w:trPr>
          <w:cantSplit/>
          <w:trHeight w:val="323"/>
        </w:trPr>
        <w:tc>
          <w:tcPr>
            <w:tcW w:w="525"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466"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830"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78"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5"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gridSpan w:val="2"/>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59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4"/>
        </w:trPr>
        <w:tc>
          <w:tcPr>
            <w:tcW w:w="525" w:type="dxa"/>
          </w:tcPr>
          <w:p w:rsidR="00FF02E1" w:rsidRDefault="00FF02E1">
            <w:pPr>
              <w:widowControl/>
              <w:autoSpaceDE w:val="0"/>
              <w:autoSpaceDN w:val="0"/>
              <w:adjustRightInd w:val="0"/>
              <w:spacing w:line="5" w:lineRule="atLeast"/>
              <w:rPr>
                <w:rFonts w:ascii="宋体" w:hAnsi="宋体"/>
                <w:kern w:val="0"/>
                <w:sz w:val="18"/>
                <w:szCs w:val="18"/>
              </w:rPr>
            </w:pPr>
          </w:p>
        </w:tc>
        <w:tc>
          <w:tcPr>
            <w:tcW w:w="466"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0" w:type="dxa"/>
          </w:tcPr>
          <w:p w:rsidR="00FF02E1" w:rsidRDefault="00FF02E1">
            <w:pPr>
              <w:widowControl/>
              <w:autoSpaceDE w:val="0"/>
              <w:autoSpaceDN w:val="0"/>
              <w:adjustRightInd w:val="0"/>
              <w:spacing w:line="5" w:lineRule="atLeast"/>
              <w:rPr>
                <w:rFonts w:ascii="宋体" w:hAnsi="宋体"/>
                <w:kern w:val="0"/>
                <w:sz w:val="18"/>
                <w:szCs w:val="18"/>
              </w:rPr>
            </w:pPr>
          </w:p>
        </w:tc>
        <w:tc>
          <w:tcPr>
            <w:tcW w:w="578" w:type="dxa"/>
          </w:tcPr>
          <w:p w:rsidR="00FF02E1" w:rsidRDefault="00FF02E1">
            <w:pPr>
              <w:widowControl/>
              <w:autoSpaceDE w:val="0"/>
              <w:autoSpaceDN w:val="0"/>
              <w:adjustRightInd w:val="0"/>
              <w:spacing w:line="5" w:lineRule="atLeast"/>
              <w:rPr>
                <w:rFonts w:ascii="宋体" w:hAnsi="宋体"/>
                <w:kern w:val="0"/>
                <w:sz w:val="18"/>
                <w:szCs w:val="18"/>
              </w:rPr>
            </w:pPr>
          </w:p>
        </w:tc>
        <w:tc>
          <w:tcPr>
            <w:tcW w:w="58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9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525" w:type="dxa"/>
          </w:tcPr>
          <w:p w:rsidR="00FF02E1" w:rsidRDefault="00FF02E1">
            <w:pPr>
              <w:widowControl/>
              <w:autoSpaceDE w:val="0"/>
              <w:autoSpaceDN w:val="0"/>
              <w:adjustRightInd w:val="0"/>
              <w:spacing w:line="5" w:lineRule="atLeast"/>
              <w:rPr>
                <w:rFonts w:ascii="宋体" w:hAnsi="宋体"/>
                <w:kern w:val="0"/>
                <w:sz w:val="18"/>
                <w:szCs w:val="18"/>
              </w:rPr>
            </w:pPr>
          </w:p>
        </w:tc>
        <w:tc>
          <w:tcPr>
            <w:tcW w:w="466"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0" w:type="dxa"/>
          </w:tcPr>
          <w:p w:rsidR="00FF02E1" w:rsidRDefault="00FF02E1">
            <w:pPr>
              <w:widowControl/>
              <w:autoSpaceDE w:val="0"/>
              <w:autoSpaceDN w:val="0"/>
              <w:adjustRightInd w:val="0"/>
              <w:spacing w:line="5" w:lineRule="atLeast"/>
              <w:rPr>
                <w:rFonts w:ascii="宋体" w:hAnsi="宋体"/>
                <w:kern w:val="0"/>
                <w:sz w:val="18"/>
                <w:szCs w:val="18"/>
              </w:rPr>
            </w:pPr>
          </w:p>
        </w:tc>
        <w:tc>
          <w:tcPr>
            <w:tcW w:w="578" w:type="dxa"/>
          </w:tcPr>
          <w:p w:rsidR="00FF02E1" w:rsidRDefault="00FF02E1">
            <w:pPr>
              <w:widowControl/>
              <w:autoSpaceDE w:val="0"/>
              <w:autoSpaceDN w:val="0"/>
              <w:adjustRightInd w:val="0"/>
              <w:spacing w:line="5" w:lineRule="atLeast"/>
              <w:rPr>
                <w:rFonts w:ascii="宋体" w:hAnsi="宋体"/>
                <w:kern w:val="0"/>
                <w:sz w:val="18"/>
                <w:szCs w:val="18"/>
              </w:rPr>
            </w:pPr>
          </w:p>
        </w:tc>
        <w:tc>
          <w:tcPr>
            <w:tcW w:w="58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9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4"/>
        </w:trPr>
        <w:tc>
          <w:tcPr>
            <w:tcW w:w="525" w:type="dxa"/>
          </w:tcPr>
          <w:p w:rsidR="00FF02E1" w:rsidRDefault="00FF02E1">
            <w:pPr>
              <w:widowControl/>
              <w:autoSpaceDE w:val="0"/>
              <w:autoSpaceDN w:val="0"/>
              <w:adjustRightInd w:val="0"/>
              <w:spacing w:line="5" w:lineRule="atLeast"/>
              <w:rPr>
                <w:rFonts w:ascii="宋体" w:hAnsi="宋体"/>
                <w:kern w:val="0"/>
                <w:sz w:val="18"/>
                <w:szCs w:val="18"/>
              </w:rPr>
            </w:pPr>
          </w:p>
        </w:tc>
        <w:tc>
          <w:tcPr>
            <w:tcW w:w="466"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0" w:type="dxa"/>
          </w:tcPr>
          <w:p w:rsidR="00FF02E1" w:rsidRDefault="00FF02E1">
            <w:pPr>
              <w:widowControl/>
              <w:autoSpaceDE w:val="0"/>
              <w:autoSpaceDN w:val="0"/>
              <w:adjustRightInd w:val="0"/>
              <w:spacing w:line="5" w:lineRule="atLeast"/>
              <w:rPr>
                <w:rFonts w:ascii="宋体" w:hAnsi="宋体"/>
                <w:kern w:val="0"/>
                <w:sz w:val="18"/>
                <w:szCs w:val="18"/>
              </w:rPr>
            </w:pPr>
          </w:p>
        </w:tc>
        <w:tc>
          <w:tcPr>
            <w:tcW w:w="578" w:type="dxa"/>
          </w:tcPr>
          <w:p w:rsidR="00FF02E1" w:rsidRDefault="00FF02E1">
            <w:pPr>
              <w:widowControl/>
              <w:autoSpaceDE w:val="0"/>
              <w:autoSpaceDN w:val="0"/>
              <w:adjustRightInd w:val="0"/>
              <w:spacing w:line="5" w:lineRule="atLeast"/>
              <w:rPr>
                <w:rFonts w:ascii="宋体" w:hAnsi="宋体"/>
                <w:kern w:val="0"/>
                <w:sz w:val="18"/>
                <w:szCs w:val="18"/>
              </w:rPr>
            </w:pPr>
          </w:p>
        </w:tc>
        <w:tc>
          <w:tcPr>
            <w:tcW w:w="58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9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1"/>
        </w:trPr>
        <w:tc>
          <w:tcPr>
            <w:tcW w:w="525" w:type="dxa"/>
          </w:tcPr>
          <w:p w:rsidR="00FF02E1" w:rsidRDefault="00FF02E1">
            <w:pPr>
              <w:widowControl/>
              <w:autoSpaceDE w:val="0"/>
              <w:autoSpaceDN w:val="0"/>
              <w:adjustRightInd w:val="0"/>
              <w:spacing w:line="5" w:lineRule="atLeast"/>
              <w:rPr>
                <w:rFonts w:ascii="宋体" w:hAnsi="宋体"/>
                <w:kern w:val="0"/>
                <w:sz w:val="18"/>
                <w:szCs w:val="18"/>
              </w:rPr>
            </w:pPr>
          </w:p>
        </w:tc>
        <w:tc>
          <w:tcPr>
            <w:tcW w:w="466"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0" w:type="dxa"/>
          </w:tcPr>
          <w:p w:rsidR="00FF02E1" w:rsidRDefault="00FF02E1">
            <w:pPr>
              <w:widowControl/>
              <w:autoSpaceDE w:val="0"/>
              <w:autoSpaceDN w:val="0"/>
              <w:adjustRightInd w:val="0"/>
              <w:spacing w:line="5" w:lineRule="atLeast"/>
              <w:rPr>
                <w:rFonts w:ascii="宋体" w:hAnsi="宋体"/>
                <w:kern w:val="0"/>
                <w:sz w:val="18"/>
                <w:szCs w:val="18"/>
              </w:rPr>
            </w:pPr>
          </w:p>
        </w:tc>
        <w:tc>
          <w:tcPr>
            <w:tcW w:w="578" w:type="dxa"/>
          </w:tcPr>
          <w:p w:rsidR="00FF02E1" w:rsidRDefault="00FF02E1">
            <w:pPr>
              <w:widowControl/>
              <w:autoSpaceDE w:val="0"/>
              <w:autoSpaceDN w:val="0"/>
              <w:adjustRightInd w:val="0"/>
              <w:spacing w:line="5" w:lineRule="atLeast"/>
              <w:rPr>
                <w:rFonts w:ascii="宋体" w:hAnsi="宋体"/>
                <w:kern w:val="0"/>
                <w:sz w:val="18"/>
                <w:szCs w:val="18"/>
              </w:rPr>
            </w:pPr>
          </w:p>
        </w:tc>
        <w:tc>
          <w:tcPr>
            <w:tcW w:w="58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9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1"/>
        </w:trPr>
        <w:tc>
          <w:tcPr>
            <w:tcW w:w="525" w:type="dxa"/>
          </w:tcPr>
          <w:p w:rsidR="00FF02E1" w:rsidRDefault="00FF02E1">
            <w:pPr>
              <w:widowControl/>
              <w:autoSpaceDE w:val="0"/>
              <w:autoSpaceDN w:val="0"/>
              <w:adjustRightInd w:val="0"/>
              <w:spacing w:line="5" w:lineRule="atLeast"/>
              <w:rPr>
                <w:rFonts w:ascii="宋体" w:hAnsi="宋体"/>
                <w:kern w:val="0"/>
                <w:sz w:val="18"/>
                <w:szCs w:val="18"/>
              </w:rPr>
            </w:pPr>
          </w:p>
        </w:tc>
        <w:tc>
          <w:tcPr>
            <w:tcW w:w="466"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0" w:type="dxa"/>
          </w:tcPr>
          <w:p w:rsidR="00FF02E1" w:rsidRDefault="00FF02E1">
            <w:pPr>
              <w:widowControl/>
              <w:autoSpaceDE w:val="0"/>
              <w:autoSpaceDN w:val="0"/>
              <w:adjustRightInd w:val="0"/>
              <w:spacing w:line="5" w:lineRule="atLeast"/>
              <w:rPr>
                <w:rFonts w:ascii="宋体" w:hAnsi="宋体"/>
                <w:kern w:val="0"/>
                <w:sz w:val="18"/>
                <w:szCs w:val="18"/>
              </w:rPr>
            </w:pPr>
          </w:p>
        </w:tc>
        <w:tc>
          <w:tcPr>
            <w:tcW w:w="578" w:type="dxa"/>
          </w:tcPr>
          <w:p w:rsidR="00FF02E1" w:rsidRDefault="00FF02E1">
            <w:pPr>
              <w:widowControl/>
              <w:autoSpaceDE w:val="0"/>
              <w:autoSpaceDN w:val="0"/>
              <w:adjustRightInd w:val="0"/>
              <w:spacing w:line="5" w:lineRule="atLeast"/>
              <w:rPr>
                <w:rFonts w:ascii="宋体" w:hAnsi="宋体"/>
                <w:kern w:val="0"/>
                <w:sz w:val="18"/>
                <w:szCs w:val="18"/>
              </w:rPr>
            </w:pPr>
          </w:p>
        </w:tc>
        <w:tc>
          <w:tcPr>
            <w:tcW w:w="58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9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1"/>
        </w:trPr>
        <w:tc>
          <w:tcPr>
            <w:tcW w:w="525" w:type="dxa"/>
          </w:tcPr>
          <w:p w:rsidR="00FF02E1" w:rsidRDefault="00FF02E1">
            <w:pPr>
              <w:widowControl/>
              <w:autoSpaceDE w:val="0"/>
              <w:autoSpaceDN w:val="0"/>
              <w:adjustRightInd w:val="0"/>
              <w:spacing w:line="5" w:lineRule="atLeast"/>
              <w:rPr>
                <w:rFonts w:ascii="宋体" w:hAnsi="宋体"/>
                <w:kern w:val="0"/>
                <w:sz w:val="18"/>
                <w:szCs w:val="18"/>
              </w:rPr>
            </w:pPr>
          </w:p>
        </w:tc>
        <w:tc>
          <w:tcPr>
            <w:tcW w:w="466"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0" w:type="dxa"/>
          </w:tcPr>
          <w:p w:rsidR="00FF02E1" w:rsidRDefault="00FF02E1">
            <w:pPr>
              <w:widowControl/>
              <w:autoSpaceDE w:val="0"/>
              <w:autoSpaceDN w:val="0"/>
              <w:adjustRightInd w:val="0"/>
              <w:spacing w:line="5" w:lineRule="atLeast"/>
              <w:rPr>
                <w:rFonts w:ascii="宋体" w:hAnsi="宋体"/>
                <w:kern w:val="0"/>
                <w:sz w:val="18"/>
                <w:szCs w:val="18"/>
              </w:rPr>
            </w:pPr>
          </w:p>
        </w:tc>
        <w:tc>
          <w:tcPr>
            <w:tcW w:w="578" w:type="dxa"/>
          </w:tcPr>
          <w:p w:rsidR="00FF02E1" w:rsidRDefault="00FF02E1">
            <w:pPr>
              <w:widowControl/>
              <w:autoSpaceDE w:val="0"/>
              <w:autoSpaceDN w:val="0"/>
              <w:adjustRightInd w:val="0"/>
              <w:spacing w:line="5" w:lineRule="atLeast"/>
              <w:rPr>
                <w:rFonts w:ascii="宋体" w:hAnsi="宋体"/>
                <w:kern w:val="0"/>
                <w:sz w:val="18"/>
                <w:szCs w:val="18"/>
              </w:rPr>
            </w:pPr>
          </w:p>
        </w:tc>
        <w:tc>
          <w:tcPr>
            <w:tcW w:w="58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9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525" w:type="dxa"/>
          </w:tcPr>
          <w:p w:rsidR="00FF02E1" w:rsidRDefault="00FF02E1">
            <w:pPr>
              <w:widowControl/>
              <w:autoSpaceDE w:val="0"/>
              <w:autoSpaceDN w:val="0"/>
              <w:adjustRightInd w:val="0"/>
              <w:spacing w:line="5" w:lineRule="atLeast"/>
              <w:rPr>
                <w:rFonts w:ascii="宋体" w:hAnsi="宋体"/>
                <w:kern w:val="0"/>
                <w:sz w:val="18"/>
                <w:szCs w:val="18"/>
              </w:rPr>
            </w:pPr>
          </w:p>
        </w:tc>
        <w:tc>
          <w:tcPr>
            <w:tcW w:w="466"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0" w:type="dxa"/>
          </w:tcPr>
          <w:p w:rsidR="00FF02E1" w:rsidRDefault="00FF02E1">
            <w:pPr>
              <w:widowControl/>
              <w:autoSpaceDE w:val="0"/>
              <w:autoSpaceDN w:val="0"/>
              <w:adjustRightInd w:val="0"/>
              <w:spacing w:line="5" w:lineRule="atLeast"/>
              <w:rPr>
                <w:rFonts w:ascii="宋体" w:hAnsi="宋体"/>
                <w:kern w:val="0"/>
                <w:sz w:val="18"/>
                <w:szCs w:val="18"/>
              </w:rPr>
            </w:pPr>
          </w:p>
        </w:tc>
        <w:tc>
          <w:tcPr>
            <w:tcW w:w="578" w:type="dxa"/>
          </w:tcPr>
          <w:p w:rsidR="00FF02E1" w:rsidRDefault="00FF02E1">
            <w:pPr>
              <w:widowControl/>
              <w:autoSpaceDE w:val="0"/>
              <w:autoSpaceDN w:val="0"/>
              <w:adjustRightInd w:val="0"/>
              <w:spacing w:line="5" w:lineRule="atLeast"/>
              <w:rPr>
                <w:rFonts w:ascii="宋体" w:hAnsi="宋体"/>
                <w:kern w:val="0"/>
                <w:sz w:val="18"/>
                <w:szCs w:val="18"/>
              </w:rPr>
            </w:pPr>
          </w:p>
        </w:tc>
        <w:tc>
          <w:tcPr>
            <w:tcW w:w="58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9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525" w:type="dxa"/>
          </w:tcPr>
          <w:p w:rsidR="00FF02E1" w:rsidRDefault="00FF02E1">
            <w:pPr>
              <w:widowControl/>
              <w:autoSpaceDE w:val="0"/>
              <w:autoSpaceDN w:val="0"/>
              <w:adjustRightInd w:val="0"/>
              <w:spacing w:line="5" w:lineRule="atLeast"/>
              <w:rPr>
                <w:rFonts w:ascii="宋体" w:hAnsi="宋体"/>
                <w:kern w:val="0"/>
                <w:sz w:val="18"/>
                <w:szCs w:val="18"/>
              </w:rPr>
            </w:pPr>
          </w:p>
        </w:tc>
        <w:tc>
          <w:tcPr>
            <w:tcW w:w="466"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0" w:type="dxa"/>
          </w:tcPr>
          <w:p w:rsidR="00FF02E1" w:rsidRDefault="00FF02E1">
            <w:pPr>
              <w:widowControl/>
              <w:autoSpaceDE w:val="0"/>
              <w:autoSpaceDN w:val="0"/>
              <w:adjustRightInd w:val="0"/>
              <w:spacing w:line="5" w:lineRule="atLeast"/>
              <w:rPr>
                <w:rFonts w:ascii="宋体" w:hAnsi="宋体"/>
                <w:kern w:val="0"/>
                <w:sz w:val="18"/>
                <w:szCs w:val="18"/>
              </w:rPr>
            </w:pPr>
          </w:p>
        </w:tc>
        <w:tc>
          <w:tcPr>
            <w:tcW w:w="578" w:type="dxa"/>
          </w:tcPr>
          <w:p w:rsidR="00FF02E1" w:rsidRDefault="00FF02E1">
            <w:pPr>
              <w:widowControl/>
              <w:autoSpaceDE w:val="0"/>
              <w:autoSpaceDN w:val="0"/>
              <w:adjustRightInd w:val="0"/>
              <w:spacing w:line="5" w:lineRule="atLeast"/>
              <w:rPr>
                <w:rFonts w:ascii="宋体" w:hAnsi="宋体"/>
                <w:kern w:val="0"/>
                <w:sz w:val="18"/>
                <w:szCs w:val="18"/>
              </w:rPr>
            </w:pPr>
          </w:p>
        </w:tc>
        <w:tc>
          <w:tcPr>
            <w:tcW w:w="58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9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1"/>
        </w:trPr>
        <w:tc>
          <w:tcPr>
            <w:tcW w:w="525" w:type="dxa"/>
          </w:tcPr>
          <w:p w:rsidR="00FF02E1" w:rsidRDefault="00FF02E1">
            <w:pPr>
              <w:widowControl/>
              <w:autoSpaceDE w:val="0"/>
              <w:autoSpaceDN w:val="0"/>
              <w:adjustRightInd w:val="0"/>
              <w:spacing w:line="5" w:lineRule="atLeast"/>
              <w:rPr>
                <w:rFonts w:ascii="宋体" w:hAnsi="宋体"/>
                <w:kern w:val="0"/>
                <w:sz w:val="18"/>
                <w:szCs w:val="18"/>
              </w:rPr>
            </w:pPr>
          </w:p>
        </w:tc>
        <w:tc>
          <w:tcPr>
            <w:tcW w:w="466"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0" w:type="dxa"/>
          </w:tcPr>
          <w:p w:rsidR="00FF02E1" w:rsidRDefault="00FF02E1">
            <w:pPr>
              <w:widowControl/>
              <w:autoSpaceDE w:val="0"/>
              <w:autoSpaceDN w:val="0"/>
              <w:adjustRightInd w:val="0"/>
              <w:spacing w:line="5" w:lineRule="atLeast"/>
              <w:rPr>
                <w:rFonts w:ascii="宋体" w:hAnsi="宋体"/>
                <w:kern w:val="0"/>
                <w:sz w:val="18"/>
                <w:szCs w:val="18"/>
              </w:rPr>
            </w:pPr>
          </w:p>
        </w:tc>
        <w:tc>
          <w:tcPr>
            <w:tcW w:w="578" w:type="dxa"/>
          </w:tcPr>
          <w:p w:rsidR="00FF02E1" w:rsidRDefault="00FF02E1">
            <w:pPr>
              <w:widowControl/>
              <w:autoSpaceDE w:val="0"/>
              <w:autoSpaceDN w:val="0"/>
              <w:adjustRightInd w:val="0"/>
              <w:spacing w:line="5" w:lineRule="atLeast"/>
              <w:rPr>
                <w:rFonts w:ascii="宋体" w:hAnsi="宋体"/>
                <w:kern w:val="0"/>
                <w:sz w:val="18"/>
                <w:szCs w:val="18"/>
              </w:rPr>
            </w:pPr>
          </w:p>
        </w:tc>
        <w:tc>
          <w:tcPr>
            <w:tcW w:w="58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91"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8"/>
        </w:trPr>
        <w:tc>
          <w:tcPr>
            <w:tcW w:w="525" w:type="dxa"/>
          </w:tcPr>
          <w:p w:rsidR="00FF02E1" w:rsidRDefault="00FF02E1">
            <w:pPr>
              <w:widowControl/>
              <w:autoSpaceDE w:val="0"/>
              <w:autoSpaceDN w:val="0"/>
              <w:adjustRightInd w:val="0"/>
              <w:spacing w:line="5" w:lineRule="atLeast"/>
              <w:rPr>
                <w:rFonts w:ascii="宋体" w:hAnsi="宋体"/>
                <w:kern w:val="0"/>
                <w:sz w:val="18"/>
                <w:szCs w:val="18"/>
              </w:rPr>
            </w:pPr>
          </w:p>
        </w:tc>
        <w:tc>
          <w:tcPr>
            <w:tcW w:w="466" w:type="dxa"/>
          </w:tcPr>
          <w:p w:rsidR="00FF02E1" w:rsidRDefault="00FF02E1">
            <w:pPr>
              <w:widowControl/>
              <w:autoSpaceDE w:val="0"/>
              <w:autoSpaceDN w:val="0"/>
              <w:adjustRightInd w:val="0"/>
              <w:spacing w:line="5" w:lineRule="atLeast"/>
              <w:rPr>
                <w:rFonts w:ascii="宋体" w:hAnsi="宋体"/>
                <w:kern w:val="0"/>
                <w:sz w:val="18"/>
                <w:szCs w:val="18"/>
              </w:rPr>
            </w:pPr>
          </w:p>
        </w:tc>
        <w:tc>
          <w:tcPr>
            <w:tcW w:w="1830" w:type="dxa"/>
          </w:tcPr>
          <w:p w:rsidR="00FF02E1" w:rsidRDefault="00FF02E1">
            <w:pPr>
              <w:widowControl/>
              <w:autoSpaceDE w:val="0"/>
              <w:autoSpaceDN w:val="0"/>
              <w:adjustRightInd w:val="0"/>
              <w:spacing w:line="5" w:lineRule="atLeast"/>
              <w:rPr>
                <w:rFonts w:ascii="宋体" w:hAnsi="宋体"/>
                <w:kern w:val="0"/>
                <w:sz w:val="18"/>
                <w:szCs w:val="18"/>
              </w:rPr>
            </w:pPr>
          </w:p>
        </w:tc>
        <w:tc>
          <w:tcPr>
            <w:tcW w:w="578" w:type="dxa"/>
          </w:tcPr>
          <w:p w:rsidR="00FF02E1" w:rsidRDefault="00FF02E1">
            <w:pPr>
              <w:widowControl/>
              <w:autoSpaceDE w:val="0"/>
              <w:autoSpaceDN w:val="0"/>
              <w:adjustRightInd w:val="0"/>
              <w:spacing w:line="5" w:lineRule="atLeast"/>
              <w:rPr>
                <w:rFonts w:ascii="宋体" w:hAnsi="宋体"/>
                <w:kern w:val="0"/>
                <w:sz w:val="18"/>
                <w:szCs w:val="18"/>
              </w:rPr>
            </w:pPr>
          </w:p>
        </w:tc>
        <w:tc>
          <w:tcPr>
            <w:tcW w:w="585"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tcPr>
          <w:p w:rsidR="00FF02E1" w:rsidRDefault="00FF02E1">
            <w:pPr>
              <w:widowControl/>
              <w:autoSpaceDE w:val="0"/>
              <w:autoSpaceDN w:val="0"/>
              <w:adjustRightInd w:val="0"/>
              <w:spacing w:line="5" w:lineRule="atLeast"/>
              <w:rPr>
                <w:rFonts w:ascii="宋体" w:hAnsi="宋体"/>
                <w:kern w:val="0"/>
                <w:sz w:val="18"/>
                <w:szCs w:val="18"/>
              </w:rPr>
            </w:pPr>
          </w:p>
        </w:tc>
        <w:tc>
          <w:tcPr>
            <w:tcW w:w="58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591" w:type="dxa"/>
          </w:tcPr>
          <w:p w:rsidR="00FF02E1" w:rsidRDefault="00FF02E1">
            <w:pPr>
              <w:widowControl/>
              <w:autoSpaceDE w:val="0"/>
              <w:autoSpaceDN w:val="0"/>
              <w:adjustRightInd w:val="0"/>
              <w:spacing w:line="5" w:lineRule="atLeast"/>
              <w:rPr>
                <w:rFonts w:ascii="宋体" w:hAnsi="宋体"/>
                <w:kern w:val="0"/>
                <w:sz w:val="18"/>
                <w:szCs w:val="18"/>
              </w:rPr>
            </w:pPr>
          </w:p>
        </w:tc>
      </w:tr>
    </w:tbl>
    <w:p w:rsidR="00FF02E1" w:rsidRDefault="00FF02E1">
      <w:pPr>
        <w:rPr>
          <w:sz w:val="18"/>
          <w:szCs w:val="18"/>
        </w:rPr>
      </w:pPr>
    </w:p>
    <w:p w:rsidR="00FF02E1" w:rsidRDefault="00FF02E1">
      <w:pPr>
        <w:rPr>
          <w:sz w:val="18"/>
          <w:szCs w:val="18"/>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cs"/>
          <w:b/>
          <w:bCs/>
          <w:kern w:val="0"/>
          <w:sz w:val="24"/>
        </w:rPr>
        <w:lastRenderedPageBreak/>
        <w:t>单项</w:t>
      </w:r>
      <w:r>
        <w:rPr>
          <w:rFonts w:ascii="黑体" w:eastAsia="黑体" w:hAnsi="宋体" w:hint="eastAsia"/>
          <w:b/>
          <w:bCs/>
          <w:kern w:val="0"/>
          <w:sz w:val="24"/>
        </w:rPr>
        <w:t>概</w:t>
      </w:r>
      <w:r>
        <w:rPr>
          <w:rFonts w:ascii="黑体" w:eastAsia="黑体" w:hAnsi="宋体"/>
          <w:b/>
          <w:bCs/>
          <w:kern w:val="0"/>
          <w:sz w:val="24"/>
        </w:rPr>
        <w:t>(</w:t>
      </w:r>
      <w:r>
        <w:rPr>
          <w:rFonts w:ascii="黑体" w:eastAsia="黑体" w:hAnsi="宋体" w:hint="cs"/>
          <w:b/>
          <w:bCs/>
          <w:kern w:val="0"/>
          <w:sz w:val="24"/>
        </w:rPr>
        <w:t>预</w:t>
      </w:r>
      <w:r>
        <w:rPr>
          <w:rFonts w:ascii="黑体" w:eastAsia="黑体" w:hAnsi="宋体"/>
          <w:b/>
          <w:bCs/>
          <w:kern w:val="0"/>
          <w:sz w:val="24"/>
        </w:rPr>
        <w:t>)</w:t>
      </w:r>
      <w:r>
        <w:rPr>
          <w:rFonts w:ascii="黑体" w:eastAsia="黑体" w:hAnsi="宋体" w:hint="eastAsia"/>
          <w:b/>
          <w:bCs/>
          <w:kern w:val="0"/>
          <w:sz w:val="24"/>
        </w:rPr>
        <w:t>算表</w:t>
      </w:r>
    </w:p>
    <w:p w:rsidR="00FF02E1" w:rsidRDefault="00FF02E1">
      <w:pPr>
        <w:widowControl/>
        <w:autoSpaceDE w:val="0"/>
        <w:autoSpaceDN w:val="0"/>
        <w:adjustRightInd w:val="0"/>
        <w:ind w:left="3"/>
        <w:rPr>
          <w:rFonts w:ascii="宋体" w:hAnsi="宋体" w:cs="黑体"/>
          <w:kern w:val="0"/>
          <w:sz w:val="18"/>
          <w:szCs w:val="18"/>
        </w:rPr>
      </w:pPr>
      <w:r>
        <w:rPr>
          <w:rFonts w:ascii="黑体" w:cs="黑体"/>
          <w:kern w:val="0"/>
          <w:sz w:val="25"/>
          <w:szCs w:val="25"/>
        </w:rPr>
        <w:t xml:space="preserve">  </w:t>
      </w:r>
      <w:r>
        <w:rPr>
          <w:rFonts w:ascii="宋体" w:hAnsi="宋体" w:cs="黑体" w:hint="eastAsia"/>
          <w:kern w:val="0"/>
          <w:sz w:val="18"/>
          <w:szCs w:val="18"/>
        </w:rPr>
        <w:t xml:space="preserve">表甲  </w:t>
      </w:r>
      <w:r>
        <w:rPr>
          <w:rFonts w:ascii="宋体" w:hAnsi="宋体" w:cs="黑体"/>
          <w:kern w:val="0"/>
          <w:sz w:val="18"/>
          <w:szCs w:val="18"/>
        </w:rPr>
        <w:t xml:space="preserve">                                                              </w:t>
      </w:r>
      <w:r>
        <w:rPr>
          <w:rFonts w:ascii="宋体" w:hAnsi="宋体" w:cs="黑体" w:hint="eastAsia"/>
          <w:kern w:val="0"/>
          <w:sz w:val="18"/>
          <w:szCs w:val="18"/>
        </w:rPr>
        <w:t>第</w:t>
      </w:r>
      <w:r>
        <w:rPr>
          <w:rFonts w:ascii="宋体" w:hAnsi="宋体" w:cs="黑体"/>
          <w:kern w:val="0"/>
          <w:sz w:val="18"/>
          <w:szCs w:val="18"/>
        </w:rPr>
        <w:t xml:space="preserve">    页    </w:t>
      </w:r>
      <w:r>
        <w:rPr>
          <w:rFonts w:ascii="宋体" w:hAnsi="宋体" w:cs="黑体" w:hint="eastAsia"/>
          <w:kern w:val="0"/>
          <w:sz w:val="18"/>
          <w:szCs w:val="18"/>
        </w:rPr>
        <w:t>共</w:t>
      </w:r>
      <w:r>
        <w:rPr>
          <w:rFonts w:ascii="宋体" w:hAnsi="宋体" w:cs="黑体"/>
          <w:kern w:val="0"/>
          <w:sz w:val="18"/>
          <w:szCs w:val="18"/>
        </w:rPr>
        <w:t xml:space="preserve">    页</w:t>
      </w:r>
    </w:p>
    <w:tbl>
      <w:tblPr>
        <w:tblW w:w="8285"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71"/>
        <w:gridCol w:w="2634"/>
        <w:gridCol w:w="900"/>
        <w:gridCol w:w="540"/>
        <w:gridCol w:w="720"/>
        <w:gridCol w:w="900"/>
        <w:gridCol w:w="360"/>
        <w:gridCol w:w="1260"/>
      </w:tblGrid>
      <w:tr w:rsidR="00FF02E1">
        <w:trPr>
          <w:cantSplit/>
          <w:trHeight w:val="320"/>
        </w:trPr>
        <w:tc>
          <w:tcPr>
            <w:tcW w:w="971" w:type="dxa"/>
            <w:tcBorders>
              <w:top w:val="double" w:sz="4" w:space="0" w:color="auto"/>
              <w:bottom w:val="single" w:sz="6" w:space="0" w:color="auto"/>
            </w:tcBorders>
          </w:tcPr>
          <w:p w:rsidR="00FF02E1" w:rsidRDefault="00FF02E1">
            <w:pPr>
              <w:widowControl/>
              <w:autoSpaceDE w:val="0"/>
              <w:autoSpaceDN w:val="0"/>
              <w:adjustRightInd w:val="0"/>
              <w:spacing w:before="25" w:line="5" w:lineRule="atLeast"/>
              <w:jc w:val="center"/>
              <w:rPr>
                <w:rFonts w:ascii="宋体" w:hAnsi="宋体"/>
                <w:kern w:val="0"/>
                <w:sz w:val="18"/>
                <w:szCs w:val="18"/>
              </w:rPr>
            </w:pPr>
            <w:r>
              <w:rPr>
                <w:rFonts w:ascii="宋体" w:hAnsi="宋体" w:cs="仿宋_GB2312"/>
                <w:kern w:val="0"/>
                <w:sz w:val="18"/>
                <w:szCs w:val="18"/>
              </w:rPr>
              <w:t>建设名称</w:t>
            </w:r>
          </w:p>
        </w:tc>
        <w:tc>
          <w:tcPr>
            <w:tcW w:w="4074" w:type="dxa"/>
            <w:gridSpan w:val="3"/>
            <w:tcBorders>
              <w:top w:val="double" w:sz="4"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gridSpan w:val="2"/>
            <w:tcBorders>
              <w:top w:val="double" w:sz="4" w:space="0" w:color="auto"/>
              <w:bottom w:val="single" w:sz="6" w:space="0" w:color="auto"/>
            </w:tcBorders>
          </w:tcPr>
          <w:p w:rsidR="00FF02E1" w:rsidRDefault="00FF02E1">
            <w:pPr>
              <w:widowControl/>
              <w:autoSpaceDE w:val="0"/>
              <w:autoSpaceDN w:val="0"/>
              <w:adjustRightInd w:val="0"/>
              <w:spacing w:before="53" w:line="5" w:lineRule="atLeast"/>
              <w:jc w:val="center"/>
              <w:rPr>
                <w:rFonts w:ascii="宋体" w:hAnsi="宋体"/>
                <w:kern w:val="0"/>
                <w:sz w:val="18"/>
                <w:szCs w:val="18"/>
              </w:rPr>
            </w:pPr>
            <w:r>
              <w:rPr>
                <w:rFonts w:ascii="宋体" w:hAnsi="宋体" w:cs="仿宋_GB2312"/>
                <w:kern w:val="0"/>
                <w:sz w:val="18"/>
                <w:szCs w:val="18"/>
              </w:rPr>
              <w:t>编</w:t>
            </w:r>
            <w:r>
              <w:rPr>
                <w:rFonts w:ascii="宋体" w:hAnsi="宋体" w:cs="仿宋_GB2312" w:hint="eastAsia"/>
                <w:kern w:val="0"/>
                <w:sz w:val="18"/>
                <w:szCs w:val="18"/>
              </w:rPr>
              <w:t xml:space="preserve">    </w:t>
            </w:r>
            <w:r>
              <w:rPr>
                <w:rFonts w:ascii="宋体" w:hAnsi="宋体" w:cs="仿宋_GB2312"/>
                <w:kern w:val="0"/>
                <w:sz w:val="18"/>
                <w:szCs w:val="18"/>
              </w:rPr>
              <w:t>号</w:t>
            </w:r>
          </w:p>
        </w:tc>
        <w:tc>
          <w:tcPr>
            <w:tcW w:w="1620" w:type="dxa"/>
            <w:gridSpan w:val="2"/>
            <w:tcBorders>
              <w:top w:val="double" w:sz="4"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0"/>
        </w:trPr>
        <w:tc>
          <w:tcPr>
            <w:tcW w:w="971" w:type="dxa"/>
            <w:tcBorders>
              <w:top w:val="single" w:sz="6" w:space="0" w:color="auto"/>
              <w:bottom w:val="single" w:sz="6" w:space="0" w:color="auto"/>
            </w:tcBorders>
          </w:tcPr>
          <w:p w:rsidR="00FF02E1" w:rsidRDefault="00FF02E1">
            <w:pPr>
              <w:widowControl/>
              <w:autoSpaceDE w:val="0"/>
              <w:autoSpaceDN w:val="0"/>
              <w:adjustRightInd w:val="0"/>
              <w:spacing w:before="25" w:line="5" w:lineRule="atLeast"/>
              <w:jc w:val="center"/>
              <w:rPr>
                <w:rFonts w:ascii="宋体" w:hAnsi="宋体"/>
                <w:kern w:val="0"/>
                <w:sz w:val="18"/>
                <w:szCs w:val="18"/>
              </w:rPr>
            </w:pPr>
            <w:r>
              <w:rPr>
                <w:rFonts w:ascii="宋体" w:hAnsi="宋体" w:cs="仿宋_GB2312"/>
                <w:kern w:val="0"/>
                <w:sz w:val="18"/>
                <w:szCs w:val="18"/>
              </w:rPr>
              <w:t>工程名称</w:t>
            </w:r>
          </w:p>
        </w:tc>
        <w:tc>
          <w:tcPr>
            <w:tcW w:w="4074" w:type="dxa"/>
            <w:gridSpan w:val="3"/>
            <w:tcBorders>
              <w:top w:val="single" w:sz="6"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gridSpan w:val="2"/>
            <w:tcBorders>
              <w:top w:val="single" w:sz="6" w:space="0" w:color="auto"/>
              <w:bottom w:val="single" w:sz="6" w:space="0" w:color="auto"/>
            </w:tcBorders>
          </w:tcPr>
          <w:p w:rsidR="00FF02E1" w:rsidRDefault="00FF02E1">
            <w:pPr>
              <w:widowControl/>
              <w:autoSpaceDE w:val="0"/>
              <w:autoSpaceDN w:val="0"/>
              <w:adjustRightInd w:val="0"/>
              <w:spacing w:before="53" w:line="5" w:lineRule="atLeast"/>
              <w:ind w:left="392"/>
              <w:rPr>
                <w:rFonts w:ascii="宋体" w:hAnsi="宋体"/>
                <w:kern w:val="0"/>
                <w:sz w:val="18"/>
                <w:szCs w:val="18"/>
              </w:rPr>
            </w:pPr>
            <w:r>
              <w:rPr>
                <w:rFonts w:ascii="宋体" w:hAnsi="宋体" w:cs="仿宋_GB2312"/>
                <w:kern w:val="0"/>
                <w:sz w:val="18"/>
                <w:szCs w:val="18"/>
              </w:rPr>
              <w:t>工程总量</w:t>
            </w:r>
          </w:p>
        </w:tc>
        <w:tc>
          <w:tcPr>
            <w:tcW w:w="1620" w:type="dxa"/>
            <w:gridSpan w:val="2"/>
            <w:tcBorders>
              <w:top w:val="single" w:sz="6"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0"/>
        </w:trPr>
        <w:tc>
          <w:tcPr>
            <w:tcW w:w="971" w:type="dxa"/>
            <w:tcBorders>
              <w:top w:val="single" w:sz="6" w:space="0" w:color="auto"/>
              <w:bottom w:val="single" w:sz="6" w:space="0" w:color="auto"/>
            </w:tcBorders>
          </w:tcPr>
          <w:p w:rsidR="00FF02E1" w:rsidRDefault="00FF02E1">
            <w:pPr>
              <w:widowControl/>
              <w:autoSpaceDE w:val="0"/>
              <w:autoSpaceDN w:val="0"/>
              <w:adjustRightInd w:val="0"/>
              <w:spacing w:before="26" w:line="5" w:lineRule="atLeast"/>
              <w:jc w:val="center"/>
              <w:rPr>
                <w:rFonts w:ascii="宋体" w:hAnsi="宋体"/>
                <w:kern w:val="0"/>
                <w:sz w:val="18"/>
                <w:szCs w:val="18"/>
              </w:rPr>
            </w:pPr>
            <w:r>
              <w:rPr>
                <w:rFonts w:ascii="宋体" w:hAnsi="宋体" w:cs="仿宋_GB2312"/>
                <w:kern w:val="0"/>
                <w:sz w:val="18"/>
                <w:szCs w:val="18"/>
              </w:rPr>
              <w:t>工程地点</w:t>
            </w:r>
          </w:p>
        </w:tc>
        <w:tc>
          <w:tcPr>
            <w:tcW w:w="4074" w:type="dxa"/>
            <w:gridSpan w:val="3"/>
            <w:tcBorders>
              <w:top w:val="single" w:sz="6"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620" w:type="dxa"/>
            <w:gridSpan w:val="2"/>
            <w:tcBorders>
              <w:top w:val="single" w:sz="6" w:space="0" w:color="auto"/>
              <w:bottom w:val="single" w:sz="6" w:space="0" w:color="auto"/>
            </w:tcBorders>
          </w:tcPr>
          <w:p w:rsidR="00FF02E1" w:rsidRDefault="00FF02E1">
            <w:pPr>
              <w:widowControl/>
              <w:autoSpaceDE w:val="0"/>
              <w:autoSpaceDN w:val="0"/>
              <w:adjustRightInd w:val="0"/>
              <w:spacing w:before="50" w:line="5" w:lineRule="atLeast"/>
              <w:ind w:left="169"/>
              <w:rPr>
                <w:rFonts w:ascii="宋体" w:hAnsi="宋体"/>
                <w:kern w:val="0"/>
                <w:sz w:val="18"/>
                <w:szCs w:val="18"/>
              </w:rPr>
            </w:pPr>
            <w:r>
              <w:rPr>
                <w:rFonts w:ascii="宋体" w:hAnsi="宋体" w:cs="仿宋_GB2312" w:hint="eastAsia"/>
                <w:kern w:val="0"/>
                <w:sz w:val="18"/>
                <w:szCs w:val="18"/>
              </w:rPr>
              <w:t>概</w:t>
            </w:r>
            <w:r>
              <w:rPr>
                <w:rFonts w:ascii="宋体" w:hAnsi="宋体" w:cs="仿宋_GB2312"/>
                <w:kern w:val="0"/>
                <w:sz w:val="18"/>
                <w:szCs w:val="18"/>
              </w:rPr>
              <w:t>(预)</w:t>
            </w:r>
            <w:r>
              <w:rPr>
                <w:rFonts w:ascii="宋体" w:hAnsi="宋体" w:cs="仿宋_GB2312" w:hint="eastAsia"/>
                <w:kern w:val="0"/>
                <w:sz w:val="18"/>
                <w:szCs w:val="18"/>
              </w:rPr>
              <w:t>算价值</w:t>
            </w:r>
          </w:p>
        </w:tc>
        <w:tc>
          <w:tcPr>
            <w:tcW w:w="1620" w:type="dxa"/>
            <w:gridSpan w:val="2"/>
            <w:tcBorders>
              <w:top w:val="single" w:sz="6"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0"/>
        </w:trPr>
        <w:tc>
          <w:tcPr>
            <w:tcW w:w="971" w:type="dxa"/>
            <w:tcBorders>
              <w:top w:val="single" w:sz="6" w:space="0" w:color="auto"/>
              <w:bottom w:val="single" w:sz="6" w:space="0" w:color="auto"/>
            </w:tcBorders>
          </w:tcPr>
          <w:p w:rsidR="00FF02E1" w:rsidRDefault="00FF02E1">
            <w:pPr>
              <w:widowControl/>
              <w:autoSpaceDE w:val="0"/>
              <w:autoSpaceDN w:val="0"/>
              <w:adjustRightInd w:val="0"/>
              <w:spacing w:before="25" w:line="5" w:lineRule="atLeast"/>
              <w:jc w:val="center"/>
              <w:rPr>
                <w:rFonts w:ascii="宋体" w:hAnsi="宋体"/>
                <w:kern w:val="0"/>
                <w:sz w:val="18"/>
                <w:szCs w:val="18"/>
              </w:rPr>
            </w:pPr>
            <w:r>
              <w:rPr>
                <w:rFonts w:ascii="宋体" w:hAnsi="宋体" w:cs="仿宋_GB2312"/>
                <w:kern w:val="0"/>
                <w:sz w:val="18"/>
                <w:szCs w:val="18"/>
              </w:rPr>
              <w:t>所属章节</w:t>
            </w:r>
          </w:p>
        </w:tc>
        <w:tc>
          <w:tcPr>
            <w:tcW w:w="4074" w:type="dxa"/>
            <w:gridSpan w:val="3"/>
            <w:tcBorders>
              <w:top w:val="single" w:sz="6" w:space="0" w:color="auto"/>
              <w:bottom w:val="single" w:sz="6" w:space="0" w:color="auto"/>
            </w:tcBorders>
          </w:tcPr>
          <w:p w:rsidR="00FF02E1" w:rsidRDefault="00FF02E1">
            <w:pPr>
              <w:widowControl/>
              <w:autoSpaceDE w:val="0"/>
              <w:autoSpaceDN w:val="0"/>
              <w:adjustRightInd w:val="0"/>
              <w:spacing w:before="35" w:line="5" w:lineRule="atLeast"/>
              <w:jc w:val="center"/>
              <w:rPr>
                <w:rFonts w:ascii="宋体" w:hAnsi="宋体"/>
                <w:kern w:val="0"/>
                <w:sz w:val="18"/>
                <w:szCs w:val="18"/>
              </w:rPr>
            </w:pPr>
            <w:r>
              <w:rPr>
                <w:rFonts w:ascii="宋体" w:hAnsi="宋体" w:cs="仿宋_GB2312" w:hint="eastAsia"/>
                <w:kern w:val="0"/>
                <w:sz w:val="18"/>
                <w:szCs w:val="18"/>
              </w:rPr>
              <w:t>章</w:t>
            </w:r>
            <w:r>
              <w:rPr>
                <w:rFonts w:ascii="宋体" w:hAnsi="宋体" w:cs="仿宋_GB2312"/>
                <w:kern w:val="0"/>
                <w:sz w:val="18"/>
                <w:szCs w:val="18"/>
              </w:rPr>
              <w:t xml:space="preserve">          节</w:t>
            </w:r>
          </w:p>
        </w:tc>
        <w:tc>
          <w:tcPr>
            <w:tcW w:w="1620" w:type="dxa"/>
            <w:gridSpan w:val="2"/>
            <w:tcBorders>
              <w:top w:val="single" w:sz="6" w:space="0" w:color="auto"/>
              <w:bottom w:val="single" w:sz="6" w:space="0" w:color="auto"/>
            </w:tcBorders>
          </w:tcPr>
          <w:p w:rsidR="00FF02E1" w:rsidRDefault="00FF02E1">
            <w:pPr>
              <w:widowControl/>
              <w:autoSpaceDE w:val="0"/>
              <w:autoSpaceDN w:val="0"/>
              <w:adjustRightInd w:val="0"/>
              <w:spacing w:before="50" w:line="5" w:lineRule="atLeast"/>
              <w:ind w:left="165"/>
              <w:rPr>
                <w:rFonts w:ascii="宋体" w:hAnsi="宋体"/>
                <w:kern w:val="0"/>
                <w:sz w:val="18"/>
                <w:szCs w:val="18"/>
              </w:rPr>
            </w:pPr>
            <w:r>
              <w:rPr>
                <w:rFonts w:ascii="宋体" w:hAnsi="宋体" w:cs="仿宋_GB2312" w:hint="eastAsia"/>
                <w:kern w:val="0"/>
                <w:sz w:val="18"/>
                <w:szCs w:val="18"/>
              </w:rPr>
              <w:t>概</w:t>
            </w:r>
            <w:r>
              <w:rPr>
                <w:rFonts w:ascii="宋体" w:hAnsi="宋体" w:cs="仿宋_GB2312"/>
                <w:kern w:val="0"/>
                <w:sz w:val="18"/>
                <w:szCs w:val="18"/>
              </w:rPr>
              <w:t>(预)算指标</w:t>
            </w:r>
          </w:p>
        </w:tc>
        <w:tc>
          <w:tcPr>
            <w:tcW w:w="1620" w:type="dxa"/>
            <w:gridSpan w:val="2"/>
            <w:tcBorders>
              <w:top w:val="single" w:sz="6"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52"/>
        </w:trPr>
        <w:tc>
          <w:tcPr>
            <w:tcW w:w="971" w:type="dxa"/>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before="98" w:line="5" w:lineRule="atLeast"/>
              <w:jc w:val="center"/>
              <w:rPr>
                <w:rFonts w:ascii="宋体" w:hAnsi="宋体"/>
                <w:kern w:val="0"/>
                <w:sz w:val="18"/>
                <w:szCs w:val="18"/>
              </w:rPr>
            </w:pPr>
            <w:r>
              <w:rPr>
                <w:rFonts w:ascii="宋体" w:hAnsi="宋体" w:cs="仿宋_GB2312"/>
                <w:kern w:val="0"/>
                <w:sz w:val="18"/>
                <w:szCs w:val="18"/>
              </w:rPr>
              <w:t>单价编号</w:t>
            </w:r>
          </w:p>
        </w:tc>
        <w:tc>
          <w:tcPr>
            <w:tcW w:w="2634" w:type="dxa"/>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before="111" w:line="5" w:lineRule="atLeast"/>
              <w:jc w:val="center"/>
              <w:rPr>
                <w:rFonts w:ascii="宋体" w:hAnsi="宋体"/>
                <w:kern w:val="0"/>
                <w:sz w:val="18"/>
                <w:szCs w:val="18"/>
              </w:rPr>
            </w:pPr>
            <w:r>
              <w:rPr>
                <w:rFonts w:ascii="宋体" w:hAnsi="宋体" w:cs="仿宋_GB2312"/>
                <w:kern w:val="0"/>
                <w:sz w:val="18"/>
                <w:szCs w:val="18"/>
              </w:rPr>
              <w:t>工作项目或费用名称</w:t>
            </w:r>
          </w:p>
        </w:tc>
        <w:tc>
          <w:tcPr>
            <w:tcW w:w="900" w:type="dxa"/>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before="118" w:line="5" w:lineRule="atLeast"/>
              <w:jc w:val="center"/>
              <w:rPr>
                <w:rFonts w:ascii="宋体" w:hAnsi="宋体"/>
                <w:kern w:val="0"/>
                <w:sz w:val="18"/>
                <w:szCs w:val="18"/>
              </w:rPr>
            </w:pPr>
            <w:r>
              <w:rPr>
                <w:rFonts w:ascii="宋体" w:hAnsi="宋体" w:cs="仿宋_GB2312"/>
                <w:kern w:val="0"/>
                <w:sz w:val="18"/>
                <w:szCs w:val="18"/>
              </w:rPr>
              <w:t>单位</w:t>
            </w:r>
          </w:p>
        </w:tc>
        <w:tc>
          <w:tcPr>
            <w:tcW w:w="1260" w:type="dxa"/>
            <w:gridSpan w:val="2"/>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before="125" w:line="5" w:lineRule="atLeast"/>
              <w:jc w:val="center"/>
              <w:rPr>
                <w:rFonts w:ascii="宋体" w:hAnsi="宋体"/>
                <w:kern w:val="0"/>
                <w:sz w:val="18"/>
                <w:szCs w:val="18"/>
              </w:rPr>
            </w:pPr>
            <w:r>
              <w:rPr>
                <w:rFonts w:ascii="宋体" w:hAnsi="宋体" w:cs="仿宋_GB2312"/>
                <w:kern w:val="0"/>
                <w:sz w:val="18"/>
                <w:szCs w:val="18"/>
              </w:rPr>
              <w:t>数量</w:t>
            </w:r>
          </w:p>
        </w:tc>
        <w:tc>
          <w:tcPr>
            <w:tcW w:w="2520" w:type="dxa"/>
            <w:gridSpan w:val="3"/>
            <w:tcBorders>
              <w:top w:val="single" w:sz="6" w:space="0" w:color="auto"/>
              <w:bottom w:val="single" w:sz="6" w:space="0" w:color="auto"/>
            </w:tcBorders>
            <w:vAlign w:val="center"/>
          </w:tcPr>
          <w:p w:rsidR="00FF02E1" w:rsidRDefault="00FF02E1">
            <w:pPr>
              <w:widowControl/>
              <w:autoSpaceDE w:val="0"/>
              <w:autoSpaceDN w:val="0"/>
              <w:adjustRightInd w:val="0"/>
              <w:spacing w:before="55" w:line="5" w:lineRule="atLeast"/>
              <w:jc w:val="center"/>
              <w:rPr>
                <w:rFonts w:ascii="宋体" w:hAnsi="宋体"/>
                <w:kern w:val="0"/>
                <w:sz w:val="18"/>
                <w:szCs w:val="18"/>
              </w:rPr>
            </w:pPr>
            <w:r>
              <w:rPr>
                <w:rFonts w:ascii="宋体" w:hAnsi="宋体" w:cs="仿宋_GB2312"/>
                <w:kern w:val="0"/>
                <w:sz w:val="18"/>
                <w:szCs w:val="18"/>
              </w:rPr>
              <w:t>费用(</w:t>
            </w:r>
            <w:r>
              <w:rPr>
                <w:rFonts w:ascii="宋体" w:hAnsi="宋体" w:cs="仿宋_GB2312" w:hint="eastAsia"/>
                <w:kern w:val="0"/>
                <w:sz w:val="18"/>
                <w:szCs w:val="18"/>
              </w:rPr>
              <w:t>元</w:t>
            </w:r>
            <w:r>
              <w:rPr>
                <w:rFonts w:ascii="宋体" w:hAnsi="宋体" w:cs="仿宋_GB2312"/>
                <w:kern w:val="0"/>
                <w:sz w:val="18"/>
                <w:szCs w:val="18"/>
              </w:rPr>
              <w:t>)</w:t>
            </w:r>
          </w:p>
        </w:tc>
      </w:tr>
      <w:tr w:rsidR="00FF02E1">
        <w:trPr>
          <w:cantSplit/>
          <w:trHeight w:val="284"/>
        </w:trPr>
        <w:tc>
          <w:tcPr>
            <w:tcW w:w="971" w:type="dxa"/>
            <w:vMerge/>
            <w:tcBorders>
              <w:top w:val="single" w:sz="6" w:space="0" w:color="auto"/>
              <w:bottom w:val="double" w:sz="4" w:space="0" w:color="auto"/>
            </w:tcBorders>
            <w:vAlign w:val="center"/>
          </w:tcPr>
          <w:p w:rsidR="00FF02E1" w:rsidRDefault="00FF02E1">
            <w:pPr>
              <w:widowControl/>
              <w:autoSpaceDE w:val="0"/>
              <w:autoSpaceDN w:val="0"/>
              <w:adjustRightInd w:val="0"/>
              <w:spacing w:line="5" w:lineRule="atLeast"/>
              <w:jc w:val="center"/>
              <w:rPr>
                <w:rFonts w:ascii="宋体" w:hAnsi="宋体"/>
                <w:kern w:val="0"/>
                <w:sz w:val="18"/>
                <w:szCs w:val="18"/>
              </w:rPr>
            </w:pPr>
          </w:p>
        </w:tc>
        <w:tc>
          <w:tcPr>
            <w:tcW w:w="2634" w:type="dxa"/>
            <w:vMerge/>
            <w:tcBorders>
              <w:top w:val="single" w:sz="6" w:space="0" w:color="auto"/>
              <w:bottom w:val="double" w:sz="4" w:space="0" w:color="auto"/>
            </w:tcBorders>
            <w:vAlign w:val="center"/>
          </w:tcPr>
          <w:p w:rsidR="00FF02E1" w:rsidRDefault="00FF02E1">
            <w:pPr>
              <w:widowControl/>
              <w:autoSpaceDE w:val="0"/>
              <w:autoSpaceDN w:val="0"/>
              <w:adjustRightInd w:val="0"/>
              <w:spacing w:line="5" w:lineRule="atLeast"/>
              <w:jc w:val="center"/>
              <w:rPr>
                <w:rFonts w:ascii="宋体" w:hAnsi="宋体"/>
                <w:kern w:val="0"/>
                <w:sz w:val="18"/>
                <w:szCs w:val="18"/>
              </w:rPr>
            </w:pPr>
          </w:p>
        </w:tc>
        <w:tc>
          <w:tcPr>
            <w:tcW w:w="900" w:type="dxa"/>
            <w:vMerge/>
            <w:tcBorders>
              <w:top w:val="single" w:sz="6" w:space="0" w:color="auto"/>
              <w:bottom w:val="double" w:sz="4" w:space="0" w:color="auto"/>
            </w:tcBorders>
            <w:vAlign w:val="center"/>
          </w:tcPr>
          <w:p w:rsidR="00FF02E1" w:rsidRDefault="00FF02E1">
            <w:pPr>
              <w:widowControl/>
              <w:autoSpaceDE w:val="0"/>
              <w:autoSpaceDN w:val="0"/>
              <w:adjustRightInd w:val="0"/>
              <w:spacing w:line="5" w:lineRule="atLeast"/>
              <w:jc w:val="center"/>
              <w:rPr>
                <w:rFonts w:ascii="宋体" w:hAnsi="宋体"/>
                <w:kern w:val="0"/>
                <w:sz w:val="18"/>
                <w:szCs w:val="18"/>
              </w:rPr>
            </w:pPr>
          </w:p>
        </w:tc>
        <w:tc>
          <w:tcPr>
            <w:tcW w:w="1260" w:type="dxa"/>
            <w:gridSpan w:val="2"/>
            <w:vMerge/>
            <w:tcBorders>
              <w:top w:val="single" w:sz="6" w:space="0" w:color="auto"/>
              <w:bottom w:val="double" w:sz="4" w:space="0" w:color="auto"/>
            </w:tcBorders>
            <w:vAlign w:val="center"/>
          </w:tcPr>
          <w:p w:rsidR="00FF02E1" w:rsidRDefault="00FF02E1">
            <w:pPr>
              <w:widowControl/>
              <w:autoSpaceDE w:val="0"/>
              <w:autoSpaceDN w:val="0"/>
              <w:adjustRightInd w:val="0"/>
              <w:spacing w:line="5" w:lineRule="atLeast"/>
              <w:jc w:val="center"/>
              <w:rPr>
                <w:rFonts w:ascii="宋体" w:hAnsi="宋体"/>
                <w:kern w:val="0"/>
                <w:sz w:val="18"/>
                <w:szCs w:val="18"/>
              </w:rPr>
            </w:pPr>
          </w:p>
        </w:tc>
        <w:tc>
          <w:tcPr>
            <w:tcW w:w="1260" w:type="dxa"/>
            <w:gridSpan w:val="2"/>
            <w:tcBorders>
              <w:top w:val="single" w:sz="6" w:space="0" w:color="auto"/>
              <w:bottom w:val="double" w:sz="4" w:space="0" w:color="auto"/>
            </w:tcBorders>
            <w:vAlign w:val="center"/>
          </w:tcPr>
          <w:p w:rsidR="00FF02E1" w:rsidRDefault="00FF02E1">
            <w:pPr>
              <w:widowControl/>
              <w:autoSpaceDE w:val="0"/>
              <w:autoSpaceDN w:val="0"/>
              <w:adjustRightInd w:val="0"/>
              <w:spacing w:before="35" w:line="5" w:lineRule="atLeast"/>
              <w:jc w:val="center"/>
              <w:rPr>
                <w:rFonts w:ascii="宋体" w:hAnsi="宋体"/>
                <w:kern w:val="0"/>
                <w:sz w:val="18"/>
                <w:szCs w:val="18"/>
              </w:rPr>
            </w:pPr>
            <w:r>
              <w:rPr>
                <w:rFonts w:ascii="宋体" w:hAnsi="宋体" w:cs="仿宋_GB2312"/>
                <w:kern w:val="0"/>
                <w:sz w:val="18"/>
                <w:szCs w:val="18"/>
              </w:rPr>
              <w:t>单价</w:t>
            </w:r>
          </w:p>
        </w:tc>
        <w:tc>
          <w:tcPr>
            <w:tcW w:w="1260" w:type="dxa"/>
            <w:tcBorders>
              <w:top w:val="single" w:sz="6" w:space="0" w:color="auto"/>
              <w:bottom w:val="double" w:sz="4" w:space="0" w:color="auto"/>
            </w:tcBorders>
            <w:vAlign w:val="center"/>
          </w:tcPr>
          <w:p w:rsidR="00FF02E1" w:rsidRDefault="00FF02E1">
            <w:pPr>
              <w:widowControl/>
              <w:autoSpaceDE w:val="0"/>
              <w:autoSpaceDN w:val="0"/>
              <w:adjustRightInd w:val="0"/>
              <w:spacing w:before="43" w:line="5" w:lineRule="atLeast"/>
              <w:jc w:val="center"/>
              <w:rPr>
                <w:rFonts w:ascii="宋体" w:hAnsi="宋体"/>
                <w:kern w:val="0"/>
                <w:sz w:val="18"/>
                <w:szCs w:val="18"/>
              </w:rPr>
            </w:pPr>
            <w:r>
              <w:rPr>
                <w:rFonts w:ascii="宋体" w:hAnsi="宋体" w:cs="仿宋_GB2312" w:hint="eastAsia"/>
                <w:kern w:val="0"/>
                <w:sz w:val="18"/>
                <w:szCs w:val="18"/>
              </w:rPr>
              <w:t>合价</w:t>
            </w:r>
          </w:p>
        </w:tc>
      </w:tr>
      <w:tr w:rsidR="00FF02E1">
        <w:trPr>
          <w:cantSplit/>
          <w:trHeight w:val="323"/>
        </w:trPr>
        <w:tc>
          <w:tcPr>
            <w:tcW w:w="97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2634"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900"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3"/>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4" w:type="dxa"/>
          </w:tcPr>
          <w:p w:rsidR="00FF02E1" w:rsidRDefault="00FF02E1">
            <w:pPr>
              <w:widowControl/>
              <w:autoSpaceDE w:val="0"/>
              <w:autoSpaceDN w:val="0"/>
              <w:adjustRightInd w:val="0"/>
              <w:spacing w:line="5" w:lineRule="atLeast"/>
              <w:rPr>
                <w:rFonts w:ascii="宋体" w:hAnsi="宋体"/>
                <w:kern w:val="0"/>
                <w:sz w:val="18"/>
                <w:szCs w:val="18"/>
              </w:rPr>
            </w:pPr>
          </w:p>
        </w:tc>
        <w:tc>
          <w:tcPr>
            <w:tcW w:w="90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16"/>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4" w:type="dxa"/>
          </w:tcPr>
          <w:p w:rsidR="00FF02E1" w:rsidRDefault="00FF02E1">
            <w:pPr>
              <w:widowControl/>
              <w:autoSpaceDE w:val="0"/>
              <w:autoSpaceDN w:val="0"/>
              <w:adjustRightInd w:val="0"/>
              <w:spacing w:line="5" w:lineRule="atLeast"/>
              <w:rPr>
                <w:rFonts w:ascii="宋体" w:hAnsi="宋体"/>
                <w:kern w:val="0"/>
                <w:sz w:val="18"/>
                <w:szCs w:val="18"/>
              </w:rPr>
            </w:pPr>
          </w:p>
        </w:tc>
        <w:tc>
          <w:tcPr>
            <w:tcW w:w="90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4" w:type="dxa"/>
          </w:tcPr>
          <w:p w:rsidR="00FF02E1" w:rsidRDefault="00FF02E1">
            <w:pPr>
              <w:widowControl/>
              <w:autoSpaceDE w:val="0"/>
              <w:autoSpaceDN w:val="0"/>
              <w:adjustRightInd w:val="0"/>
              <w:spacing w:line="5" w:lineRule="atLeast"/>
              <w:rPr>
                <w:rFonts w:ascii="宋体" w:hAnsi="宋体"/>
                <w:kern w:val="0"/>
                <w:sz w:val="18"/>
                <w:szCs w:val="18"/>
              </w:rPr>
            </w:pPr>
          </w:p>
        </w:tc>
        <w:tc>
          <w:tcPr>
            <w:tcW w:w="90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3"/>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4" w:type="dxa"/>
          </w:tcPr>
          <w:p w:rsidR="00FF02E1" w:rsidRDefault="00FF02E1">
            <w:pPr>
              <w:widowControl/>
              <w:autoSpaceDE w:val="0"/>
              <w:autoSpaceDN w:val="0"/>
              <w:adjustRightInd w:val="0"/>
              <w:spacing w:line="5" w:lineRule="atLeast"/>
              <w:rPr>
                <w:rFonts w:ascii="宋体" w:hAnsi="宋体"/>
                <w:kern w:val="0"/>
                <w:sz w:val="18"/>
                <w:szCs w:val="18"/>
              </w:rPr>
            </w:pPr>
          </w:p>
        </w:tc>
        <w:tc>
          <w:tcPr>
            <w:tcW w:w="90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4" w:type="dxa"/>
          </w:tcPr>
          <w:p w:rsidR="00FF02E1" w:rsidRDefault="00FF02E1">
            <w:pPr>
              <w:widowControl/>
              <w:autoSpaceDE w:val="0"/>
              <w:autoSpaceDN w:val="0"/>
              <w:adjustRightInd w:val="0"/>
              <w:spacing w:line="5" w:lineRule="atLeast"/>
              <w:rPr>
                <w:rFonts w:ascii="宋体" w:hAnsi="宋体"/>
                <w:kern w:val="0"/>
                <w:sz w:val="18"/>
                <w:szCs w:val="18"/>
              </w:rPr>
            </w:pPr>
          </w:p>
        </w:tc>
        <w:tc>
          <w:tcPr>
            <w:tcW w:w="90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0"/>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4" w:type="dxa"/>
          </w:tcPr>
          <w:p w:rsidR="00FF02E1" w:rsidRDefault="00FF02E1">
            <w:pPr>
              <w:widowControl/>
              <w:autoSpaceDE w:val="0"/>
              <w:autoSpaceDN w:val="0"/>
              <w:adjustRightInd w:val="0"/>
              <w:spacing w:line="5" w:lineRule="atLeast"/>
              <w:rPr>
                <w:rFonts w:ascii="宋体" w:hAnsi="宋体"/>
                <w:kern w:val="0"/>
                <w:sz w:val="18"/>
                <w:szCs w:val="18"/>
              </w:rPr>
            </w:pPr>
          </w:p>
        </w:tc>
        <w:tc>
          <w:tcPr>
            <w:tcW w:w="90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4" w:type="dxa"/>
          </w:tcPr>
          <w:p w:rsidR="00FF02E1" w:rsidRDefault="00FF02E1">
            <w:pPr>
              <w:widowControl/>
              <w:autoSpaceDE w:val="0"/>
              <w:autoSpaceDN w:val="0"/>
              <w:adjustRightInd w:val="0"/>
              <w:spacing w:line="5" w:lineRule="atLeast"/>
              <w:rPr>
                <w:rFonts w:ascii="宋体" w:hAnsi="宋体"/>
                <w:kern w:val="0"/>
                <w:sz w:val="18"/>
                <w:szCs w:val="18"/>
              </w:rPr>
            </w:pPr>
          </w:p>
        </w:tc>
        <w:tc>
          <w:tcPr>
            <w:tcW w:w="90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3"/>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4" w:type="dxa"/>
          </w:tcPr>
          <w:p w:rsidR="00FF02E1" w:rsidRDefault="00FF02E1">
            <w:pPr>
              <w:widowControl/>
              <w:autoSpaceDE w:val="0"/>
              <w:autoSpaceDN w:val="0"/>
              <w:adjustRightInd w:val="0"/>
              <w:spacing w:line="5" w:lineRule="atLeast"/>
              <w:rPr>
                <w:rFonts w:ascii="宋体" w:hAnsi="宋体"/>
                <w:kern w:val="0"/>
                <w:sz w:val="18"/>
                <w:szCs w:val="18"/>
              </w:rPr>
            </w:pPr>
          </w:p>
        </w:tc>
        <w:tc>
          <w:tcPr>
            <w:tcW w:w="90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1"/>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4" w:type="dxa"/>
          </w:tcPr>
          <w:p w:rsidR="00FF02E1" w:rsidRDefault="00FF02E1">
            <w:pPr>
              <w:widowControl/>
              <w:autoSpaceDE w:val="0"/>
              <w:autoSpaceDN w:val="0"/>
              <w:adjustRightInd w:val="0"/>
              <w:spacing w:line="5" w:lineRule="atLeast"/>
              <w:rPr>
                <w:rFonts w:ascii="宋体" w:hAnsi="宋体"/>
                <w:kern w:val="0"/>
                <w:sz w:val="18"/>
                <w:szCs w:val="18"/>
              </w:rPr>
            </w:pPr>
          </w:p>
        </w:tc>
        <w:tc>
          <w:tcPr>
            <w:tcW w:w="90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3"/>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4" w:type="dxa"/>
          </w:tcPr>
          <w:p w:rsidR="00FF02E1" w:rsidRDefault="00FF02E1">
            <w:pPr>
              <w:widowControl/>
              <w:autoSpaceDE w:val="0"/>
              <w:autoSpaceDN w:val="0"/>
              <w:adjustRightInd w:val="0"/>
              <w:spacing w:line="5" w:lineRule="atLeast"/>
              <w:rPr>
                <w:rFonts w:ascii="宋体" w:hAnsi="宋体"/>
                <w:kern w:val="0"/>
                <w:sz w:val="18"/>
                <w:szCs w:val="18"/>
              </w:rPr>
            </w:pPr>
          </w:p>
        </w:tc>
        <w:tc>
          <w:tcPr>
            <w:tcW w:w="90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4" w:type="dxa"/>
          </w:tcPr>
          <w:p w:rsidR="00FF02E1" w:rsidRDefault="00FF02E1">
            <w:pPr>
              <w:widowControl/>
              <w:autoSpaceDE w:val="0"/>
              <w:autoSpaceDN w:val="0"/>
              <w:adjustRightInd w:val="0"/>
              <w:spacing w:line="5" w:lineRule="atLeast"/>
              <w:rPr>
                <w:rFonts w:ascii="宋体" w:hAnsi="宋体"/>
                <w:kern w:val="0"/>
                <w:sz w:val="18"/>
                <w:szCs w:val="18"/>
              </w:rPr>
            </w:pPr>
          </w:p>
        </w:tc>
        <w:tc>
          <w:tcPr>
            <w:tcW w:w="90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3"/>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4" w:type="dxa"/>
          </w:tcPr>
          <w:p w:rsidR="00FF02E1" w:rsidRDefault="00FF02E1">
            <w:pPr>
              <w:widowControl/>
              <w:autoSpaceDE w:val="0"/>
              <w:autoSpaceDN w:val="0"/>
              <w:adjustRightInd w:val="0"/>
              <w:spacing w:line="5" w:lineRule="atLeast"/>
              <w:rPr>
                <w:rFonts w:ascii="宋体" w:hAnsi="宋体"/>
                <w:kern w:val="0"/>
                <w:sz w:val="18"/>
                <w:szCs w:val="18"/>
              </w:rPr>
            </w:pPr>
          </w:p>
        </w:tc>
        <w:tc>
          <w:tcPr>
            <w:tcW w:w="90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bl>
    <w:p w:rsidR="00FF02E1" w:rsidRDefault="00FF02E1">
      <w:pPr>
        <w:ind w:firstLineChars="100" w:firstLine="180"/>
        <w:rPr>
          <w:sz w:val="18"/>
          <w:szCs w:val="18"/>
        </w:rPr>
      </w:pPr>
      <w:r>
        <w:rPr>
          <w:rFonts w:hint="eastAsia"/>
          <w:sz w:val="18"/>
          <w:szCs w:val="18"/>
        </w:rPr>
        <w:t>编制</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r>
        <w:rPr>
          <w:sz w:val="18"/>
          <w:szCs w:val="18"/>
        </w:rPr>
        <w:t xml:space="preserve">      </w:t>
      </w:r>
      <w:r>
        <w:rPr>
          <w:rFonts w:hint="eastAsia"/>
          <w:sz w:val="18"/>
          <w:szCs w:val="18"/>
        </w:rPr>
        <w:t xml:space="preserve">         </w:t>
      </w:r>
      <w:r>
        <w:rPr>
          <w:sz w:val="18"/>
          <w:szCs w:val="18"/>
        </w:rPr>
        <w:t xml:space="preserve">      </w:t>
      </w:r>
      <w:r>
        <w:rPr>
          <w:rFonts w:hint="eastAsia"/>
          <w:sz w:val="18"/>
          <w:szCs w:val="18"/>
        </w:rPr>
        <w:t>复核</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p w:rsidR="00FF02E1" w:rsidRDefault="00FF02E1">
      <w:pPr>
        <w:rPr>
          <w:sz w:val="18"/>
          <w:szCs w:val="18"/>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cs"/>
          <w:b/>
          <w:bCs/>
          <w:kern w:val="0"/>
          <w:sz w:val="24"/>
        </w:rPr>
        <w:t>单项</w:t>
      </w:r>
      <w:r>
        <w:rPr>
          <w:rFonts w:ascii="黑体" w:eastAsia="黑体" w:hAnsi="宋体" w:hint="eastAsia"/>
          <w:b/>
          <w:bCs/>
          <w:kern w:val="0"/>
          <w:sz w:val="24"/>
        </w:rPr>
        <w:t>概</w:t>
      </w:r>
      <w:r>
        <w:rPr>
          <w:rFonts w:ascii="黑体" w:eastAsia="黑体" w:hAnsi="宋体"/>
          <w:b/>
          <w:bCs/>
          <w:kern w:val="0"/>
          <w:sz w:val="24"/>
        </w:rPr>
        <w:t>(</w:t>
      </w:r>
      <w:r>
        <w:rPr>
          <w:rFonts w:ascii="黑体" w:eastAsia="黑体" w:hAnsi="宋体" w:hint="cs"/>
          <w:b/>
          <w:bCs/>
          <w:kern w:val="0"/>
          <w:sz w:val="24"/>
        </w:rPr>
        <w:t>预</w:t>
      </w:r>
      <w:r>
        <w:rPr>
          <w:rFonts w:ascii="黑体" w:eastAsia="黑体" w:hAnsi="宋体"/>
          <w:b/>
          <w:bCs/>
          <w:kern w:val="0"/>
          <w:sz w:val="24"/>
        </w:rPr>
        <w:t>)</w:t>
      </w:r>
      <w:r>
        <w:rPr>
          <w:rFonts w:ascii="黑体" w:eastAsia="黑体" w:hAnsi="宋体" w:hint="eastAsia"/>
          <w:b/>
          <w:bCs/>
          <w:kern w:val="0"/>
          <w:sz w:val="24"/>
        </w:rPr>
        <w:t>算表</w:t>
      </w:r>
    </w:p>
    <w:p w:rsidR="00FF02E1" w:rsidRDefault="00FF02E1">
      <w:pPr>
        <w:widowControl/>
        <w:autoSpaceDE w:val="0"/>
        <w:autoSpaceDN w:val="0"/>
        <w:adjustRightInd w:val="0"/>
        <w:ind w:left="3"/>
        <w:rPr>
          <w:rFonts w:ascii="宋体" w:hAnsi="宋体" w:cs="黑体"/>
          <w:kern w:val="0"/>
          <w:sz w:val="18"/>
          <w:szCs w:val="18"/>
        </w:rPr>
      </w:pPr>
      <w:r>
        <w:rPr>
          <w:rFonts w:ascii="黑体" w:cs="黑体"/>
          <w:kern w:val="0"/>
          <w:sz w:val="25"/>
          <w:szCs w:val="25"/>
        </w:rPr>
        <w:t xml:space="preserve">  </w:t>
      </w:r>
      <w:r>
        <w:rPr>
          <w:rFonts w:ascii="宋体" w:hAnsi="宋体" w:cs="黑体" w:hint="eastAsia"/>
          <w:kern w:val="0"/>
          <w:sz w:val="18"/>
          <w:szCs w:val="18"/>
        </w:rPr>
        <w:t>表乙</w:t>
      </w:r>
      <w:r>
        <w:rPr>
          <w:rFonts w:ascii="宋体" w:hAnsi="宋体" w:cs="黑体"/>
          <w:kern w:val="0"/>
          <w:sz w:val="18"/>
          <w:szCs w:val="18"/>
        </w:rPr>
        <w:t xml:space="preserve">                                                             </w:t>
      </w:r>
      <w:r>
        <w:rPr>
          <w:rFonts w:ascii="宋体" w:hAnsi="宋体" w:cs="黑体" w:hint="eastAsia"/>
          <w:kern w:val="0"/>
          <w:sz w:val="18"/>
          <w:szCs w:val="18"/>
        </w:rPr>
        <w:t>第</w:t>
      </w:r>
      <w:r>
        <w:rPr>
          <w:rFonts w:ascii="宋体" w:hAnsi="宋体" w:cs="黑体"/>
          <w:kern w:val="0"/>
          <w:sz w:val="18"/>
          <w:szCs w:val="18"/>
        </w:rPr>
        <w:t xml:space="preserve">    页    </w:t>
      </w:r>
      <w:r>
        <w:rPr>
          <w:rFonts w:ascii="宋体" w:hAnsi="宋体" w:cs="黑体" w:hint="eastAsia"/>
          <w:kern w:val="0"/>
          <w:sz w:val="18"/>
          <w:szCs w:val="18"/>
        </w:rPr>
        <w:t>共</w:t>
      </w:r>
      <w:r>
        <w:rPr>
          <w:rFonts w:ascii="宋体" w:hAnsi="宋体" w:cs="黑体"/>
          <w:kern w:val="0"/>
          <w:sz w:val="18"/>
          <w:szCs w:val="18"/>
        </w:rPr>
        <w:t xml:space="preserve">    页</w:t>
      </w:r>
    </w:p>
    <w:tbl>
      <w:tblPr>
        <w:tblW w:w="8285"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71"/>
        <w:gridCol w:w="2632"/>
        <w:gridCol w:w="902"/>
        <w:gridCol w:w="1260"/>
        <w:gridCol w:w="1260"/>
        <w:gridCol w:w="1260"/>
      </w:tblGrid>
      <w:tr w:rsidR="00FF02E1">
        <w:trPr>
          <w:cantSplit/>
          <w:trHeight w:val="352"/>
        </w:trPr>
        <w:tc>
          <w:tcPr>
            <w:tcW w:w="971" w:type="dxa"/>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before="104" w:line="5" w:lineRule="atLeast"/>
              <w:jc w:val="center"/>
              <w:rPr>
                <w:rFonts w:ascii="宋体" w:hAnsi="宋体"/>
                <w:kern w:val="0"/>
                <w:sz w:val="18"/>
                <w:szCs w:val="18"/>
              </w:rPr>
            </w:pPr>
            <w:r>
              <w:rPr>
                <w:rFonts w:ascii="宋体" w:hAnsi="宋体" w:cs="仿宋_GB2312"/>
                <w:kern w:val="0"/>
                <w:sz w:val="18"/>
                <w:szCs w:val="18"/>
              </w:rPr>
              <w:t>单价编号</w:t>
            </w:r>
          </w:p>
        </w:tc>
        <w:tc>
          <w:tcPr>
            <w:tcW w:w="2632" w:type="dxa"/>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before="115" w:line="5" w:lineRule="atLeast"/>
              <w:jc w:val="center"/>
              <w:rPr>
                <w:rFonts w:ascii="宋体" w:hAnsi="宋体"/>
                <w:kern w:val="0"/>
                <w:sz w:val="18"/>
                <w:szCs w:val="18"/>
              </w:rPr>
            </w:pPr>
            <w:r>
              <w:rPr>
                <w:rFonts w:ascii="宋体" w:hAnsi="宋体" w:cs="仿宋_GB2312"/>
                <w:kern w:val="0"/>
                <w:sz w:val="18"/>
                <w:szCs w:val="18"/>
              </w:rPr>
              <w:t>工作项目或费用名称</w:t>
            </w:r>
          </w:p>
        </w:tc>
        <w:tc>
          <w:tcPr>
            <w:tcW w:w="902" w:type="dxa"/>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before="120" w:line="5" w:lineRule="atLeast"/>
              <w:jc w:val="center"/>
              <w:rPr>
                <w:rFonts w:ascii="宋体" w:hAnsi="宋体"/>
                <w:kern w:val="0"/>
                <w:sz w:val="18"/>
                <w:szCs w:val="18"/>
              </w:rPr>
            </w:pPr>
            <w:r>
              <w:rPr>
                <w:rFonts w:ascii="宋体" w:hAnsi="宋体" w:cs="仿宋_GB2312"/>
                <w:kern w:val="0"/>
                <w:sz w:val="18"/>
                <w:szCs w:val="18"/>
              </w:rPr>
              <w:t>单位</w:t>
            </w:r>
          </w:p>
        </w:tc>
        <w:tc>
          <w:tcPr>
            <w:tcW w:w="1260" w:type="dxa"/>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before="124" w:line="5" w:lineRule="atLeast"/>
              <w:jc w:val="center"/>
              <w:rPr>
                <w:rFonts w:ascii="宋体" w:hAnsi="宋体"/>
                <w:kern w:val="0"/>
                <w:sz w:val="18"/>
                <w:szCs w:val="18"/>
              </w:rPr>
            </w:pPr>
            <w:r>
              <w:rPr>
                <w:rFonts w:ascii="宋体" w:hAnsi="宋体" w:cs="仿宋_GB2312"/>
                <w:kern w:val="0"/>
                <w:sz w:val="18"/>
                <w:szCs w:val="18"/>
              </w:rPr>
              <w:t>数量</w:t>
            </w:r>
          </w:p>
        </w:tc>
        <w:tc>
          <w:tcPr>
            <w:tcW w:w="2520" w:type="dxa"/>
            <w:gridSpan w:val="2"/>
            <w:tcBorders>
              <w:top w:val="double" w:sz="4" w:space="0" w:color="auto"/>
              <w:bottom w:val="single" w:sz="6" w:space="0" w:color="auto"/>
            </w:tcBorders>
            <w:vAlign w:val="center"/>
          </w:tcPr>
          <w:p w:rsidR="00FF02E1" w:rsidRDefault="00FF02E1">
            <w:pPr>
              <w:widowControl/>
              <w:autoSpaceDE w:val="0"/>
              <w:autoSpaceDN w:val="0"/>
              <w:adjustRightInd w:val="0"/>
              <w:spacing w:before="52" w:line="5" w:lineRule="atLeast"/>
              <w:jc w:val="center"/>
              <w:rPr>
                <w:rFonts w:ascii="宋体" w:hAnsi="宋体"/>
                <w:kern w:val="0"/>
                <w:sz w:val="18"/>
                <w:szCs w:val="18"/>
              </w:rPr>
            </w:pPr>
            <w:r>
              <w:rPr>
                <w:rFonts w:ascii="宋体" w:hAnsi="宋体" w:cs="仿宋_GB2312"/>
                <w:kern w:val="0"/>
                <w:sz w:val="18"/>
                <w:szCs w:val="18"/>
              </w:rPr>
              <w:t>费用(</w:t>
            </w:r>
            <w:r>
              <w:rPr>
                <w:rFonts w:ascii="宋体" w:hAnsi="宋体" w:cs="仿宋_GB2312" w:hint="eastAsia"/>
                <w:kern w:val="0"/>
                <w:sz w:val="18"/>
                <w:szCs w:val="18"/>
              </w:rPr>
              <w:t>元</w:t>
            </w:r>
            <w:r>
              <w:rPr>
                <w:rFonts w:ascii="宋体" w:hAnsi="宋体" w:cs="仿宋_GB2312"/>
                <w:kern w:val="0"/>
                <w:sz w:val="18"/>
                <w:szCs w:val="18"/>
              </w:rPr>
              <w:t>)</w:t>
            </w:r>
          </w:p>
        </w:tc>
      </w:tr>
      <w:tr w:rsidR="00FF02E1">
        <w:trPr>
          <w:cantSplit/>
          <w:trHeight w:val="298"/>
        </w:trPr>
        <w:tc>
          <w:tcPr>
            <w:tcW w:w="971" w:type="dxa"/>
            <w:vMerge/>
            <w:tcBorders>
              <w:top w:val="single" w:sz="6" w:space="0" w:color="auto"/>
              <w:bottom w:val="double" w:sz="4" w:space="0" w:color="auto"/>
            </w:tcBorders>
            <w:vAlign w:val="center"/>
          </w:tcPr>
          <w:p w:rsidR="00FF02E1" w:rsidRDefault="00FF02E1">
            <w:pPr>
              <w:widowControl/>
              <w:autoSpaceDE w:val="0"/>
              <w:autoSpaceDN w:val="0"/>
              <w:adjustRightInd w:val="0"/>
              <w:spacing w:line="5" w:lineRule="atLeast"/>
              <w:jc w:val="center"/>
              <w:rPr>
                <w:rFonts w:ascii="宋体" w:hAnsi="宋体"/>
                <w:kern w:val="0"/>
                <w:sz w:val="18"/>
                <w:szCs w:val="18"/>
              </w:rPr>
            </w:pPr>
          </w:p>
        </w:tc>
        <w:tc>
          <w:tcPr>
            <w:tcW w:w="2632" w:type="dxa"/>
            <w:vMerge/>
            <w:tcBorders>
              <w:top w:val="single" w:sz="6" w:space="0" w:color="auto"/>
              <w:bottom w:val="double" w:sz="4" w:space="0" w:color="auto"/>
            </w:tcBorders>
            <w:vAlign w:val="center"/>
          </w:tcPr>
          <w:p w:rsidR="00FF02E1" w:rsidRDefault="00FF02E1">
            <w:pPr>
              <w:widowControl/>
              <w:autoSpaceDE w:val="0"/>
              <w:autoSpaceDN w:val="0"/>
              <w:adjustRightInd w:val="0"/>
              <w:spacing w:line="5" w:lineRule="atLeast"/>
              <w:jc w:val="center"/>
              <w:rPr>
                <w:rFonts w:ascii="宋体" w:hAnsi="宋体"/>
                <w:kern w:val="0"/>
                <w:sz w:val="18"/>
                <w:szCs w:val="18"/>
              </w:rPr>
            </w:pPr>
          </w:p>
        </w:tc>
        <w:tc>
          <w:tcPr>
            <w:tcW w:w="902" w:type="dxa"/>
            <w:vMerge/>
            <w:tcBorders>
              <w:top w:val="single" w:sz="6" w:space="0" w:color="auto"/>
              <w:bottom w:val="double" w:sz="4" w:space="0" w:color="auto"/>
            </w:tcBorders>
            <w:vAlign w:val="center"/>
          </w:tcPr>
          <w:p w:rsidR="00FF02E1" w:rsidRDefault="00FF02E1">
            <w:pPr>
              <w:widowControl/>
              <w:autoSpaceDE w:val="0"/>
              <w:autoSpaceDN w:val="0"/>
              <w:adjustRightInd w:val="0"/>
              <w:spacing w:line="5" w:lineRule="atLeast"/>
              <w:jc w:val="center"/>
              <w:rPr>
                <w:rFonts w:ascii="宋体" w:hAnsi="宋体"/>
                <w:kern w:val="0"/>
                <w:sz w:val="18"/>
                <w:szCs w:val="18"/>
              </w:rPr>
            </w:pPr>
          </w:p>
        </w:tc>
        <w:tc>
          <w:tcPr>
            <w:tcW w:w="1260" w:type="dxa"/>
            <w:vMerge/>
            <w:tcBorders>
              <w:top w:val="single" w:sz="6" w:space="0" w:color="auto"/>
              <w:bottom w:val="double" w:sz="4" w:space="0" w:color="auto"/>
            </w:tcBorders>
            <w:vAlign w:val="center"/>
          </w:tcPr>
          <w:p w:rsidR="00FF02E1" w:rsidRDefault="00FF02E1">
            <w:pPr>
              <w:widowControl/>
              <w:autoSpaceDE w:val="0"/>
              <w:autoSpaceDN w:val="0"/>
              <w:adjustRightInd w:val="0"/>
              <w:spacing w:line="5" w:lineRule="atLeast"/>
              <w:jc w:val="center"/>
              <w:rPr>
                <w:rFonts w:ascii="宋体" w:hAnsi="宋体"/>
                <w:kern w:val="0"/>
                <w:sz w:val="18"/>
                <w:szCs w:val="18"/>
              </w:rPr>
            </w:pPr>
          </w:p>
        </w:tc>
        <w:tc>
          <w:tcPr>
            <w:tcW w:w="1260" w:type="dxa"/>
            <w:tcBorders>
              <w:top w:val="single" w:sz="6" w:space="0" w:color="auto"/>
              <w:bottom w:val="double" w:sz="4" w:space="0" w:color="auto"/>
            </w:tcBorders>
            <w:vAlign w:val="center"/>
          </w:tcPr>
          <w:p w:rsidR="00FF02E1" w:rsidRDefault="00FF02E1">
            <w:pPr>
              <w:widowControl/>
              <w:autoSpaceDE w:val="0"/>
              <w:autoSpaceDN w:val="0"/>
              <w:adjustRightInd w:val="0"/>
              <w:spacing w:before="37" w:line="5" w:lineRule="atLeast"/>
              <w:jc w:val="center"/>
              <w:rPr>
                <w:rFonts w:ascii="宋体" w:hAnsi="宋体"/>
                <w:kern w:val="0"/>
                <w:sz w:val="18"/>
                <w:szCs w:val="18"/>
              </w:rPr>
            </w:pPr>
            <w:r>
              <w:rPr>
                <w:rFonts w:ascii="宋体" w:hAnsi="宋体" w:cs="仿宋_GB2312"/>
                <w:kern w:val="0"/>
                <w:sz w:val="18"/>
                <w:szCs w:val="18"/>
              </w:rPr>
              <w:t>单价</w:t>
            </w:r>
          </w:p>
        </w:tc>
        <w:tc>
          <w:tcPr>
            <w:tcW w:w="1260" w:type="dxa"/>
            <w:tcBorders>
              <w:top w:val="single" w:sz="6" w:space="0" w:color="auto"/>
              <w:bottom w:val="double" w:sz="4" w:space="0" w:color="auto"/>
            </w:tcBorders>
            <w:vAlign w:val="center"/>
          </w:tcPr>
          <w:p w:rsidR="00FF02E1" w:rsidRDefault="00FF02E1">
            <w:pPr>
              <w:widowControl/>
              <w:autoSpaceDE w:val="0"/>
              <w:autoSpaceDN w:val="0"/>
              <w:adjustRightInd w:val="0"/>
              <w:spacing w:before="43" w:line="5" w:lineRule="atLeast"/>
              <w:jc w:val="center"/>
              <w:rPr>
                <w:rFonts w:ascii="宋体" w:hAnsi="宋体"/>
                <w:kern w:val="0"/>
                <w:sz w:val="18"/>
                <w:szCs w:val="18"/>
              </w:rPr>
            </w:pPr>
            <w:r>
              <w:rPr>
                <w:rFonts w:ascii="宋体" w:hAnsi="宋体" w:cs="仿宋_GB2312" w:hint="eastAsia"/>
                <w:kern w:val="0"/>
                <w:sz w:val="18"/>
                <w:szCs w:val="18"/>
              </w:rPr>
              <w:t>合价</w:t>
            </w:r>
          </w:p>
        </w:tc>
      </w:tr>
      <w:tr w:rsidR="00FF02E1">
        <w:trPr>
          <w:cantSplit/>
          <w:trHeight w:val="331"/>
        </w:trPr>
        <w:tc>
          <w:tcPr>
            <w:tcW w:w="97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2632"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902"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0"/>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2" w:type="dxa"/>
          </w:tcPr>
          <w:p w:rsidR="00FF02E1" w:rsidRDefault="00FF02E1">
            <w:pPr>
              <w:widowControl/>
              <w:autoSpaceDE w:val="0"/>
              <w:autoSpaceDN w:val="0"/>
              <w:adjustRightInd w:val="0"/>
              <w:spacing w:line="5" w:lineRule="atLeast"/>
              <w:rPr>
                <w:rFonts w:ascii="宋体" w:hAnsi="宋体"/>
                <w:kern w:val="0"/>
                <w:sz w:val="18"/>
                <w:szCs w:val="18"/>
              </w:rPr>
            </w:pPr>
          </w:p>
        </w:tc>
        <w:tc>
          <w:tcPr>
            <w:tcW w:w="902"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1"/>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2" w:type="dxa"/>
          </w:tcPr>
          <w:p w:rsidR="00FF02E1" w:rsidRDefault="00FF02E1">
            <w:pPr>
              <w:widowControl/>
              <w:autoSpaceDE w:val="0"/>
              <w:autoSpaceDN w:val="0"/>
              <w:adjustRightInd w:val="0"/>
              <w:spacing w:line="5" w:lineRule="atLeast"/>
              <w:rPr>
                <w:rFonts w:ascii="宋体" w:hAnsi="宋体"/>
                <w:kern w:val="0"/>
                <w:sz w:val="18"/>
                <w:szCs w:val="18"/>
              </w:rPr>
            </w:pPr>
          </w:p>
        </w:tc>
        <w:tc>
          <w:tcPr>
            <w:tcW w:w="902"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2" w:type="dxa"/>
          </w:tcPr>
          <w:p w:rsidR="00FF02E1" w:rsidRDefault="00FF02E1">
            <w:pPr>
              <w:widowControl/>
              <w:autoSpaceDE w:val="0"/>
              <w:autoSpaceDN w:val="0"/>
              <w:adjustRightInd w:val="0"/>
              <w:spacing w:line="5" w:lineRule="atLeast"/>
              <w:rPr>
                <w:rFonts w:ascii="宋体" w:hAnsi="宋体"/>
                <w:kern w:val="0"/>
                <w:sz w:val="18"/>
                <w:szCs w:val="18"/>
              </w:rPr>
            </w:pPr>
          </w:p>
        </w:tc>
        <w:tc>
          <w:tcPr>
            <w:tcW w:w="902"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0"/>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2" w:type="dxa"/>
          </w:tcPr>
          <w:p w:rsidR="00FF02E1" w:rsidRDefault="00FF02E1">
            <w:pPr>
              <w:widowControl/>
              <w:autoSpaceDE w:val="0"/>
              <w:autoSpaceDN w:val="0"/>
              <w:adjustRightInd w:val="0"/>
              <w:spacing w:line="5" w:lineRule="atLeast"/>
              <w:rPr>
                <w:rFonts w:ascii="宋体" w:hAnsi="宋体"/>
                <w:kern w:val="0"/>
                <w:sz w:val="18"/>
                <w:szCs w:val="18"/>
              </w:rPr>
            </w:pPr>
          </w:p>
        </w:tc>
        <w:tc>
          <w:tcPr>
            <w:tcW w:w="902"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2" w:type="dxa"/>
          </w:tcPr>
          <w:p w:rsidR="00FF02E1" w:rsidRDefault="00FF02E1">
            <w:pPr>
              <w:widowControl/>
              <w:autoSpaceDE w:val="0"/>
              <w:autoSpaceDN w:val="0"/>
              <w:adjustRightInd w:val="0"/>
              <w:spacing w:line="5" w:lineRule="atLeast"/>
              <w:rPr>
                <w:rFonts w:ascii="宋体" w:hAnsi="宋体"/>
                <w:kern w:val="0"/>
                <w:sz w:val="18"/>
                <w:szCs w:val="18"/>
              </w:rPr>
            </w:pPr>
          </w:p>
        </w:tc>
        <w:tc>
          <w:tcPr>
            <w:tcW w:w="902"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0"/>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2" w:type="dxa"/>
          </w:tcPr>
          <w:p w:rsidR="00FF02E1" w:rsidRDefault="00FF02E1">
            <w:pPr>
              <w:widowControl/>
              <w:autoSpaceDE w:val="0"/>
              <w:autoSpaceDN w:val="0"/>
              <w:adjustRightInd w:val="0"/>
              <w:spacing w:line="5" w:lineRule="atLeast"/>
              <w:rPr>
                <w:rFonts w:ascii="宋体" w:hAnsi="宋体"/>
                <w:kern w:val="0"/>
                <w:sz w:val="18"/>
                <w:szCs w:val="18"/>
              </w:rPr>
            </w:pPr>
          </w:p>
        </w:tc>
        <w:tc>
          <w:tcPr>
            <w:tcW w:w="902"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2" w:type="dxa"/>
          </w:tcPr>
          <w:p w:rsidR="00FF02E1" w:rsidRDefault="00FF02E1">
            <w:pPr>
              <w:widowControl/>
              <w:autoSpaceDE w:val="0"/>
              <w:autoSpaceDN w:val="0"/>
              <w:adjustRightInd w:val="0"/>
              <w:spacing w:line="5" w:lineRule="atLeast"/>
              <w:rPr>
                <w:rFonts w:ascii="宋体" w:hAnsi="宋体"/>
                <w:kern w:val="0"/>
                <w:sz w:val="18"/>
                <w:szCs w:val="18"/>
              </w:rPr>
            </w:pPr>
          </w:p>
        </w:tc>
        <w:tc>
          <w:tcPr>
            <w:tcW w:w="902"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3"/>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2" w:type="dxa"/>
          </w:tcPr>
          <w:p w:rsidR="00FF02E1" w:rsidRDefault="00FF02E1">
            <w:pPr>
              <w:widowControl/>
              <w:autoSpaceDE w:val="0"/>
              <w:autoSpaceDN w:val="0"/>
              <w:adjustRightInd w:val="0"/>
              <w:spacing w:line="5" w:lineRule="atLeast"/>
              <w:rPr>
                <w:rFonts w:ascii="宋体" w:hAnsi="宋体"/>
                <w:kern w:val="0"/>
                <w:sz w:val="18"/>
                <w:szCs w:val="18"/>
              </w:rPr>
            </w:pPr>
          </w:p>
        </w:tc>
        <w:tc>
          <w:tcPr>
            <w:tcW w:w="902"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2" w:type="dxa"/>
          </w:tcPr>
          <w:p w:rsidR="00FF02E1" w:rsidRDefault="00FF02E1">
            <w:pPr>
              <w:widowControl/>
              <w:autoSpaceDE w:val="0"/>
              <w:autoSpaceDN w:val="0"/>
              <w:adjustRightInd w:val="0"/>
              <w:spacing w:line="5" w:lineRule="atLeast"/>
              <w:rPr>
                <w:rFonts w:ascii="宋体" w:hAnsi="宋体"/>
                <w:kern w:val="0"/>
                <w:sz w:val="18"/>
                <w:szCs w:val="18"/>
              </w:rPr>
            </w:pPr>
          </w:p>
        </w:tc>
        <w:tc>
          <w:tcPr>
            <w:tcW w:w="902"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1"/>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2" w:type="dxa"/>
          </w:tcPr>
          <w:p w:rsidR="00FF02E1" w:rsidRDefault="00FF02E1">
            <w:pPr>
              <w:widowControl/>
              <w:autoSpaceDE w:val="0"/>
              <w:autoSpaceDN w:val="0"/>
              <w:adjustRightInd w:val="0"/>
              <w:spacing w:line="5" w:lineRule="atLeast"/>
              <w:rPr>
                <w:rFonts w:ascii="宋体" w:hAnsi="宋体"/>
                <w:kern w:val="0"/>
                <w:sz w:val="18"/>
                <w:szCs w:val="18"/>
              </w:rPr>
            </w:pPr>
          </w:p>
        </w:tc>
        <w:tc>
          <w:tcPr>
            <w:tcW w:w="902"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1"/>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2632" w:type="dxa"/>
          </w:tcPr>
          <w:p w:rsidR="00FF02E1" w:rsidRDefault="00FF02E1">
            <w:pPr>
              <w:widowControl/>
              <w:autoSpaceDE w:val="0"/>
              <w:autoSpaceDN w:val="0"/>
              <w:adjustRightInd w:val="0"/>
              <w:spacing w:line="5" w:lineRule="atLeast"/>
              <w:rPr>
                <w:rFonts w:ascii="宋体" w:hAnsi="宋体"/>
                <w:kern w:val="0"/>
                <w:sz w:val="18"/>
                <w:szCs w:val="18"/>
              </w:rPr>
            </w:pPr>
          </w:p>
        </w:tc>
        <w:tc>
          <w:tcPr>
            <w:tcW w:w="902"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c>
          <w:tcPr>
            <w:tcW w:w="1260" w:type="dxa"/>
          </w:tcPr>
          <w:p w:rsidR="00FF02E1" w:rsidRDefault="00FF02E1">
            <w:pPr>
              <w:widowControl/>
              <w:autoSpaceDE w:val="0"/>
              <w:autoSpaceDN w:val="0"/>
              <w:adjustRightInd w:val="0"/>
              <w:spacing w:line="5" w:lineRule="atLeast"/>
              <w:rPr>
                <w:rFonts w:ascii="宋体" w:hAnsi="宋体"/>
                <w:kern w:val="0"/>
                <w:sz w:val="18"/>
                <w:szCs w:val="18"/>
              </w:rPr>
            </w:pPr>
          </w:p>
        </w:tc>
      </w:tr>
    </w:tbl>
    <w:p w:rsidR="00FF02E1" w:rsidRDefault="00FF02E1">
      <w:pPr>
        <w:widowControl/>
        <w:autoSpaceDE w:val="0"/>
        <w:autoSpaceDN w:val="0"/>
        <w:adjustRightInd w:val="0"/>
        <w:spacing w:before="142"/>
        <w:jc w:val="center"/>
        <w:rPr>
          <w:rFonts w:ascii="黑体" w:eastAsia="黑体" w:hAnsi="宋体"/>
          <w:b/>
          <w:bCs/>
          <w:kern w:val="0"/>
          <w:sz w:val="24"/>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b/>
          <w:bCs/>
          <w:kern w:val="0"/>
          <w:sz w:val="24"/>
        </w:rPr>
        <w:t>单项概（预）算费用汇总表</w:t>
      </w:r>
    </w:p>
    <w:p w:rsidR="00FF02E1" w:rsidRDefault="00FF02E1">
      <w:pPr>
        <w:widowControl/>
        <w:autoSpaceDE w:val="0"/>
        <w:autoSpaceDN w:val="0"/>
        <w:adjustRightInd w:val="0"/>
        <w:spacing w:before="142"/>
        <w:ind w:firstLineChars="1940" w:firstLine="4074"/>
        <w:rPr>
          <w:rFonts w:ascii="宋体" w:hAnsi="宋体"/>
          <w:kern w:val="0"/>
          <w:szCs w:val="30"/>
        </w:rPr>
      </w:pPr>
      <w:r>
        <w:rPr>
          <w:rFonts w:ascii="宋体" w:hAnsi="宋体"/>
          <w:kern w:val="0"/>
          <w:szCs w:val="30"/>
        </w:rPr>
        <w:t>单位：</w:t>
      </w:r>
      <w:r>
        <w:rPr>
          <w:rFonts w:ascii="宋体" w:hAnsi="宋体" w:hint="eastAsia"/>
          <w:kern w:val="0"/>
          <w:szCs w:val="30"/>
        </w:rPr>
        <w:t>元</w:t>
      </w:r>
      <w:r>
        <w:rPr>
          <w:rFonts w:ascii="宋体" w:hAnsi="宋体"/>
          <w:kern w:val="0"/>
          <w:szCs w:val="30"/>
        </w:rPr>
        <w:t xml:space="preserve">        </w:t>
      </w:r>
      <w:r>
        <w:rPr>
          <w:rFonts w:ascii="宋体" w:hAnsi="宋体" w:hint="eastAsia"/>
          <w:kern w:val="0"/>
          <w:szCs w:val="30"/>
        </w:rPr>
        <w:t>第</w:t>
      </w:r>
      <w:r>
        <w:rPr>
          <w:rFonts w:ascii="宋体" w:hAnsi="宋体"/>
          <w:kern w:val="0"/>
          <w:szCs w:val="30"/>
        </w:rPr>
        <w:t xml:space="preserve">    页    </w:t>
      </w:r>
      <w:r>
        <w:rPr>
          <w:rFonts w:ascii="宋体" w:hAnsi="宋体" w:hint="eastAsia"/>
          <w:kern w:val="0"/>
          <w:szCs w:val="30"/>
        </w:rPr>
        <w:t>共</w:t>
      </w:r>
      <w:r>
        <w:rPr>
          <w:rFonts w:ascii="宋体" w:hAnsi="宋体"/>
          <w:kern w:val="0"/>
          <w:szCs w:val="30"/>
        </w:rPr>
        <w:t xml:space="preserve">    页</w:t>
      </w:r>
      <w:r>
        <w:rPr>
          <w:rFonts w:ascii="宋体" w:hAnsi="宋体" w:hint="eastAsia"/>
          <w:kern w:val="0"/>
          <w:szCs w:val="30"/>
        </w:rPr>
        <w:t xml:space="preserve">  </w:t>
      </w:r>
    </w:p>
    <w:tbl>
      <w:tblPr>
        <w:tblW w:w="828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426"/>
        <w:gridCol w:w="426"/>
        <w:gridCol w:w="540"/>
        <w:gridCol w:w="2196"/>
        <w:gridCol w:w="492"/>
        <w:gridCol w:w="360"/>
        <w:gridCol w:w="1260"/>
        <w:gridCol w:w="780"/>
        <w:gridCol w:w="900"/>
        <w:gridCol w:w="900"/>
      </w:tblGrid>
      <w:tr w:rsidR="00FF02E1">
        <w:trPr>
          <w:trHeight w:val="480"/>
        </w:trPr>
        <w:tc>
          <w:tcPr>
            <w:tcW w:w="1392" w:type="dxa"/>
            <w:gridSpan w:val="3"/>
            <w:tcBorders>
              <w:top w:val="double" w:sz="4" w:space="0" w:color="auto"/>
              <w:bottom w:val="single" w:sz="6" w:space="0" w:color="auto"/>
            </w:tcBorders>
            <w:vAlign w:val="center"/>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建设名称</w:t>
            </w:r>
          </w:p>
        </w:tc>
        <w:tc>
          <w:tcPr>
            <w:tcW w:w="2688" w:type="dxa"/>
            <w:gridSpan w:val="2"/>
            <w:tcBorders>
              <w:top w:val="double" w:sz="4" w:space="0" w:color="auto"/>
              <w:bottom w:val="single" w:sz="6" w:space="0" w:color="auto"/>
            </w:tcBorders>
            <w:vAlign w:val="center"/>
          </w:tcPr>
          <w:p w:rsidR="00FF02E1" w:rsidRDefault="00FF02E1">
            <w:pPr>
              <w:autoSpaceDE w:val="0"/>
              <w:autoSpaceDN w:val="0"/>
              <w:adjustRightInd w:val="0"/>
              <w:spacing w:before="142"/>
              <w:jc w:val="center"/>
              <w:rPr>
                <w:rFonts w:ascii="宋体" w:hAnsi="宋体"/>
                <w:kern w:val="0"/>
                <w:szCs w:val="30"/>
              </w:rPr>
            </w:pPr>
          </w:p>
        </w:tc>
        <w:tc>
          <w:tcPr>
            <w:tcW w:w="1620" w:type="dxa"/>
            <w:gridSpan w:val="2"/>
            <w:tcBorders>
              <w:top w:val="double" w:sz="4" w:space="0" w:color="auto"/>
              <w:bottom w:val="single" w:sz="6" w:space="0" w:color="auto"/>
            </w:tcBorders>
            <w:vAlign w:val="center"/>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编制范围</w:t>
            </w:r>
          </w:p>
        </w:tc>
        <w:tc>
          <w:tcPr>
            <w:tcW w:w="2580" w:type="dxa"/>
            <w:gridSpan w:val="3"/>
            <w:tcBorders>
              <w:top w:val="double" w:sz="4" w:space="0" w:color="auto"/>
              <w:bottom w:val="single" w:sz="6" w:space="0" w:color="auto"/>
            </w:tcBorders>
          </w:tcPr>
          <w:p w:rsidR="00FF02E1" w:rsidRDefault="00FF02E1">
            <w:pPr>
              <w:autoSpaceDE w:val="0"/>
              <w:autoSpaceDN w:val="0"/>
              <w:adjustRightInd w:val="0"/>
              <w:spacing w:before="142"/>
              <w:jc w:val="center"/>
              <w:rPr>
                <w:rFonts w:ascii="宋体" w:hAnsi="宋体"/>
                <w:kern w:val="0"/>
                <w:szCs w:val="30"/>
              </w:rPr>
            </w:pPr>
          </w:p>
        </w:tc>
      </w:tr>
      <w:tr w:rsidR="00FF02E1">
        <w:trPr>
          <w:trHeight w:val="435"/>
        </w:trPr>
        <w:tc>
          <w:tcPr>
            <w:tcW w:w="1392" w:type="dxa"/>
            <w:gridSpan w:val="3"/>
            <w:tcBorders>
              <w:top w:val="single" w:sz="6" w:space="0" w:color="auto"/>
              <w:bottom w:val="single" w:sz="6" w:space="0" w:color="auto"/>
            </w:tcBorders>
            <w:vAlign w:val="center"/>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工程总量</w:t>
            </w:r>
          </w:p>
        </w:tc>
        <w:tc>
          <w:tcPr>
            <w:tcW w:w="2688" w:type="dxa"/>
            <w:gridSpan w:val="2"/>
            <w:tcBorders>
              <w:top w:val="single" w:sz="6" w:space="0" w:color="auto"/>
              <w:bottom w:val="single" w:sz="6" w:space="0" w:color="auto"/>
            </w:tcBorders>
            <w:vAlign w:val="center"/>
          </w:tcPr>
          <w:p w:rsidR="00FF02E1" w:rsidRDefault="00FF02E1">
            <w:pPr>
              <w:autoSpaceDE w:val="0"/>
              <w:autoSpaceDN w:val="0"/>
              <w:adjustRightInd w:val="0"/>
              <w:spacing w:before="142"/>
              <w:jc w:val="center"/>
              <w:rPr>
                <w:rFonts w:ascii="宋体" w:hAnsi="宋体"/>
                <w:kern w:val="0"/>
                <w:szCs w:val="30"/>
              </w:rPr>
            </w:pPr>
          </w:p>
        </w:tc>
        <w:tc>
          <w:tcPr>
            <w:tcW w:w="1620" w:type="dxa"/>
            <w:gridSpan w:val="2"/>
            <w:tcBorders>
              <w:top w:val="single" w:sz="6" w:space="0" w:color="auto"/>
              <w:bottom w:val="single" w:sz="6" w:space="0" w:color="auto"/>
            </w:tcBorders>
            <w:vAlign w:val="center"/>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概（预）算总额</w:t>
            </w:r>
          </w:p>
        </w:tc>
        <w:tc>
          <w:tcPr>
            <w:tcW w:w="2580" w:type="dxa"/>
            <w:gridSpan w:val="3"/>
            <w:tcBorders>
              <w:top w:val="single" w:sz="6" w:space="0" w:color="auto"/>
              <w:bottom w:val="single" w:sz="6" w:space="0" w:color="auto"/>
            </w:tcBorders>
          </w:tcPr>
          <w:p w:rsidR="00FF02E1" w:rsidRDefault="00FF02E1">
            <w:pPr>
              <w:autoSpaceDE w:val="0"/>
              <w:autoSpaceDN w:val="0"/>
              <w:adjustRightInd w:val="0"/>
              <w:spacing w:before="142"/>
              <w:jc w:val="center"/>
              <w:rPr>
                <w:rFonts w:ascii="宋体" w:hAnsi="宋体"/>
                <w:kern w:val="0"/>
                <w:szCs w:val="30"/>
              </w:rPr>
            </w:pPr>
          </w:p>
        </w:tc>
      </w:tr>
      <w:tr w:rsidR="00FF02E1">
        <w:trPr>
          <w:cantSplit/>
          <w:trHeight w:val="600"/>
        </w:trPr>
        <w:tc>
          <w:tcPr>
            <w:tcW w:w="426" w:type="dxa"/>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before="142"/>
              <w:jc w:val="center"/>
              <w:rPr>
                <w:rFonts w:ascii="宋体" w:hAnsi="宋体"/>
                <w:kern w:val="0"/>
                <w:szCs w:val="30"/>
              </w:rPr>
            </w:pPr>
            <w:r>
              <w:rPr>
                <w:rFonts w:ascii="宋体" w:hAnsi="宋体"/>
                <w:kern w:val="0"/>
                <w:szCs w:val="30"/>
              </w:rPr>
              <w:t>序号</w:t>
            </w:r>
          </w:p>
        </w:tc>
        <w:tc>
          <w:tcPr>
            <w:tcW w:w="3162" w:type="dxa"/>
            <w:gridSpan w:val="3"/>
            <w:vMerge w:val="restart"/>
            <w:tcBorders>
              <w:top w:val="single" w:sz="6" w:space="0" w:color="auto"/>
              <w:bottom w:val="single" w:sz="6" w:space="0" w:color="auto"/>
            </w:tcBorders>
          </w:tcPr>
          <w:p w:rsidR="00FF02E1" w:rsidRDefault="00991463">
            <w:pPr>
              <w:autoSpaceDE w:val="0"/>
              <w:autoSpaceDN w:val="0"/>
              <w:adjustRightInd w:val="0"/>
              <w:spacing w:before="142"/>
              <w:ind w:firstLineChars="1100" w:firstLine="2310"/>
              <w:rPr>
                <w:rFonts w:ascii="宋体" w:hAnsi="宋体"/>
                <w:kern w:val="0"/>
                <w:szCs w:val="30"/>
              </w:rPr>
            </w:pPr>
            <w:r>
              <w:rPr>
                <w:rFonts w:ascii="宋体" w:hAnsi="宋体" w:hint="eastAsia"/>
                <w:noProof/>
                <w:kern w:val="0"/>
                <w:szCs w:val="30"/>
              </w:rPr>
              <mc:AlternateContent>
                <mc:Choice Requires="wps">
                  <w:drawing>
                    <wp:anchor distT="0" distB="0" distL="114300" distR="114300" simplePos="0" relativeHeight="251660288" behindDoc="0" locked="0" layoutInCell="1" allowOverlap="1" wp14:anchorId="60C309B8" wp14:editId="3558D01B">
                      <wp:simplePos x="0" y="0"/>
                      <wp:positionH relativeFrom="column">
                        <wp:posOffset>-64135</wp:posOffset>
                      </wp:positionH>
                      <wp:positionV relativeFrom="paragraph">
                        <wp:posOffset>7620</wp:posOffset>
                      </wp:positionV>
                      <wp:extent cx="2019300" cy="744220"/>
                      <wp:effectExtent l="12065" t="7620" r="6985" b="10160"/>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744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pt" to="153.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pRIGQIAAC4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"/>
                  </w:pict>
                </mc:Fallback>
              </mc:AlternateContent>
            </w:r>
            <w:r>
              <w:rPr>
                <w:rFonts w:ascii="宋体" w:hAnsi="宋体" w:hint="eastAsia"/>
                <w:noProof/>
                <w:kern w:val="0"/>
                <w:szCs w:val="30"/>
              </w:rPr>
              <mc:AlternateContent>
                <mc:Choice Requires="wps">
                  <w:drawing>
                    <wp:anchor distT="0" distB="0" distL="114300" distR="114300" simplePos="0" relativeHeight="251659264" behindDoc="0" locked="0" layoutInCell="1" allowOverlap="1" wp14:anchorId="2B3463BE" wp14:editId="13E331E3">
                      <wp:simplePos x="0" y="0"/>
                      <wp:positionH relativeFrom="column">
                        <wp:posOffset>-76200</wp:posOffset>
                      </wp:positionH>
                      <wp:positionV relativeFrom="paragraph">
                        <wp:posOffset>28575</wp:posOffset>
                      </wp:positionV>
                      <wp:extent cx="2023110" cy="339725"/>
                      <wp:effectExtent l="9525" t="9525" r="5715" b="12700"/>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339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5pt" to="153.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"/>
                  </w:pict>
                </mc:Fallback>
              </mc:AlternateContent>
            </w:r>
            <w:r w:rsidR="00FF02E1">
              <w:rPr>
                <w:rFonts w:ascii="宋体" w:hAnsi="宋体"/>
                <w:kern w:val="0"/>
                <w:szCs w:val="30"/>
              </w:rPr>
              <w:t>章别</w:t>
            </w:r>
          </w:p>
          <w:p w:rsidR="00FF02E1" w:rsidRDefault="00FF02E1">
            <w:pPr>
              <w:autoSpaceDE w:val="0"/>
              <w:autoSpaceDN w:val="0"/>
              <w:adjustRightInd w:val="0"/>
              <w:spacing w:before="142"/>
              <w:ind w:firstLineChars="300" w:firstLine="630"/>
              <w:rPr>
                <w:rFonts w:ascii="宋体" w:hAnsi="宋体"/>
                <w:kern w:val="0"/>
                <w:szCs w:val="30"/>
              </w:rPr>
            </w:pPr>
            <w:r>
              <w:rPr>
                <w:rFonts w:ascii="宋体" w:hAnsi="宋体"/>
                <w:kern w:val="0"/>
                <w:szCs w:val="30"/>
              </w:rPr>
              <w:t xml:space="preserve">单项 </w:t>
            </w:r>
            <w:r>
              <w:rPr>
                <w:rFonts w:ascii="宋体" w:hAnsi="宋体" w:hint="eastAsia"/>
                <w:kern w:val="0"/>
                <w:szCs w:val="30"/>
              </w:rPr>
              <w:t>概</w:t>
            </w:r>
            <w:r>
              <w:rPr>
                <w:rFonts w:ascii="宋体" w:hAnsi="宋体"/>
                <w:kern w:val="0"/>
                <w:szCs w:val="30"/>
              </w:rPr>
              <w:t xml:space="preserve">        节号</w:t>
            </w:r>
          </w:p>
          <w:p w:rsidR="00FF02E1" w:rsidRDefault="00991463">
            <w:pPr>
              <w:autoSpaceDE w:val="0"/>
              <w:autoSpaceDN w:val="0"/>
              <w:adjustRightInd w:val="0"/>
              <w:spacing w:before="142"/>
              <w:ind w:firstLineChars="550" w:firstLine="1155"/>
              <w:rPr>
                <w:rFonts w:ascii="宋体" w:hAnsi="宋体"/>
                <w:kern w:val="0"/>
                <w:szCs w:val="30"/>
              </w:rPr>
            </w:pPr>
            <w:r>
              <w:rPr>
                <w:rFonts w:ascii="宋体" w:hAnsi="宋体" w:hint="eastAsia"/>
                <w:noProof/>
                <w:kern w:val="0"/>
                <w:szCs w:val="30"/>
              </w:rPr>
              <mc:AlternateContent>
                <mc:Choice Requires="wps">
                  <w:drawing>
                    <wp:anchor distT="0" distB="0" distL="114300" distR="114300" simplePos="0" relativeHeight="251661312" behindDoc="0" locked="0" layoutInCell="1" allowOverlap="1" wp14:anchorId="0DFD9E58" wp14:editId="55B05761">
                      <wp:simplePos x="0" y="0"/>
                      <wp:positionH relativeFrom="column">
                        <wp:posOffset>-64135</wp:posOffset>
                      </wp:positionH>
                      <wp:positionV relativeFrom="paragraph">
                        <wp:posOffset>116840</wp:posOffset>
                      </wp:positionV>
                      <wp:extent cx="2011045" cy="467360"/>
                      <wp:effectExtent l="12065" t="12065" r="5715" b="6350"/>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045" cy="467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9.2pt" to="15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"/>
                  </w:pict>
                </mc:Fallback>
              </mc:AlternateContent>
            </w:r>
            <w:r w:rsidR="00FF02E1">
              <w:rPr>
                <w:rFonts w:ascii="宋体" w:hAnsi="宋体"/>
                <w:kern w:val="0"/>
                <w:szCs w:val="30"/>
              </w:rPr>
              <w:t>（预）算  编号</w:t>
            </w:r>
          </w:p>
          <w:p w:rsidR="00FF02E1" w:rsidRDefault="00FF02E1">
            <w:pPr>
              <w:autoSpaceDE w:val="0"/>
              <w:autoSpaceDN w:val="0"/>
              <w:adjustRightInd w:val="0"/>
              <w:spacing w:before="142"/>
              <w:ind w:firstLineChars="100" w:firstLine="210"/>
              <w:rPr>
                <w:rFonts w:ascii="宋体" w:hAnsi="宋体"/>
                <w:kern w:val="0"/>
                <w:szCs w:val="30"/>
              </w:rPr>
            </w:pPr>
            <w:r>
              <w:rPr>
                <w:rFonts w:ascii="宋体" w:hAnsi="宋体"/>
                <w:kern w:val="0"/>
                <w:szCs w:val="30"/>
              </w:rPr>
              <w:t>费用名称</w:t>
            </w:r>
          </w:p>
        </w:tc>
        <w:tc>
          <w:tcPr>
            <w:tcW w:w="852" w:type="dxa"/>
            <w:gridSpan w:val="2"/>
            <w:tcBorders>
              <w:top w:val="single" w:sz="6" w:space="0" w:color="auto"/>
              <w:bottom w:val="single" w:sz="6" w:space="0" w:color="auto"/>
            </w:tcBorders>
          </w:tcPr>
          <w:p w:rsidR="00FF02E1" w:rsidRDefault="00FF02E1">
            <w:pPr>
              <w:autoSpaceDE w:val="0"/>
              <w:autoSpaceDN w:val="0"/>
              <w:adjustRightInd w:val="0"/>
              <w:spacing w:before="142"/>
              <w:rPr>
                <w:rFonts w:ascii="宋体" w:hAnsi="宋体"/>
                <w:kern w:val="0"/>
                <w:szCs w:val="30"/>
              </w:rPr>
            </w:pPr>
          </w:p>
        </w:tc>
        <w:tc>
          <w:tcPr>
            <w:tcW w:w="1260" w:type="dxa"/>
            <w:tcBorders>
              <w:top w:val="single" w:sz="6" w:space="0" w:color="auto"/>
              <w:bottom w:val="single" w:sz="6" w:space="0" w:color="auto"/>
            </w:tcBorders>
          </w:tcPr>
          <w:p w:rsidR="00FF02E1" w:rsidRDefault="00FF02E1">
            <w:pPr>
              <w:autoSpaceDE w:val="0"/>
              <w:autoSpaceDN w:val="0"/>
              <w:adjustRightInd w:val="0"/>
              <w:spacing w:before="142"/>
              <w:rPr>
                <w:rFonts w:ascii="宋体" w:hAnsi="宋体"/>
                <w:kern w:val="0"/>
                <w:szCs w:val="30"/>
              </w:rPr>
            </w:pPr>
          </w:p>
        </w:tc>
        <w:tc>
          <w:tcPr>
            <w:tcW w:w="780" w:type="dxa"/>
            <w:tcBorders>
              <w:top w:val="single" w:sz="6" w:space="0" w:color="auto"/>
              <w:bottom w:val="single" w:sz="6" w:space="0" w:color="auto"/>
            </w:tcBorders>
          </w:tcPr>
          <w:p w:rsidR="00FF02E1" w:rsidRDefault="00FF02E1">
            <w:pPr>
              <w:autoSpaceDE w:val="0"/>
              <w:autoSpaceDN w:val="0"/>
              <w:adjustRightInd w:val="0"/>
              <w:spacing w:before="142"/>
              <w:rPr>
                <w:rFonts w:ascii="宋体" w:hAnsi="宋体"/>
                <w:kern w:val="0"/>
                <w:szCs w:val="30"/>
              </w:rPr>
            </w:pPr>
          </w:p>
        </w:tc>
        <w:tc>
          <w:tcPr>
            <w:tcW w:w="900" w:type="dxa"/>
            <w:tcBorders>
              <w:top w:val="single" w:sz="6" w:space="0" w:color="auto"/>
              <w:bottom w:val="single" w:sz="6" w:space="0" w:color="auto"/>
            </w:tcBorders>
          </w:tcPr>
          <w:p w:rsidR="00FF02E1" w:rsidRDefault="00FF02E1">
            <w:pPr>
              <w:autoSpaceDE w:val="0"/>
              <w:autoSpaceDN w:val="0"/>
              <w:adjustRightInd w:val="0"/>
              <w:spacing w:before="142"/>
              <w:rPr>
                <w:rFonts w:ascii="宋体" w:hAnsi="宋体"/>
                <w:kern w:val="0"/>
                <w:szCs w:val="30"/>
              </w:rPr>
            </w:pPr>
          </w:p>
        </w:tc>
        <w:tc>
          <w:tcPr>
            <w:tcW w:w="900" w:type="dxa"/>
            <w:tcBorders>
              <w:top w:val="single" w:sz="6" w:space="0" w:color="auto"/>
              <w:bottom w:val="single" w:sz="6" w:space="0" w:color="auto"/>
            </w:tcBorders>
          </w:tcPr>
          <w:p w:rsidR="00FF02E1" w:rsidRDefault="00FF02E1">
            <w:pPr>
              <w:autoSpaceDE w:val="0"/>
              <w:autoSpaceDN w:val="0"/>
              <w:adjustRightInd w:val="0"/>
              <w:spacing w:before="142"/>
              <w:rPr>
                <w:rFonts w:ascii="宋体" w:hAnsi="宋体"/>
                <w:kern w:val="0"/>
                <w:szCs w:val="30"/>
              </w:rPr>
            </w:pPr>
          </w:p>
        </w:tc>
      </w:tr>
      <w:tr w:rsidR="00FF02E1">
        <w:trPr>
          <w:cantSplit/>
          <w:trHeight w:val="600"/>
        </w:trPr>
        <w:tc>
          <w:tcPr>
            <w:tcW w:w="426" w:type="dxa"/>
            <w:vMerge/>
            <w:tcBorders>
              <w:top w:val="single" w:sz="6" w:space="0" w:color="auto"/>
              <w:bottom w:val="single" w:sz="6" w:space="0" w:color="auto"/>
            </w:tcBorders>
          </w:tcPr>
          <w:p w:rsidR="00FF02E1" w:rsidRDefault="00FF02E1">
            <w:pPr>
              <w:widowControl/>
              <w:autoSpaceDE w:val="0"/>
              <w:autoSpaceDN w:val="0"/>
              <w:adjustRightInd w:val="0"/>
              <w:spacing w:before="142"/>
              <w:rPr>
                <w:rFonts w:ascii="宋体" w:hAnsi="宋体"/>
                <w:kern w:val="0"/>
                <w:szCs w:val="30"/>
              </w:rPr>
            </w:pPr>
          </w:p>
        </w:tc>
        <w:tc>
          <w:tcPr>
            <w:tcW w:w="3162" w:type="dxa"/>
            <w:gridSpan w:val="3"/>
            <w:vMerge/>
            <w:tcBorders>
              <w:top w:val="single" w:sz="6" w:space="0" w:color="auto"/>
              <w:bottom w:val="single" w:sz="6" w:space="0" w:color="auto"/>
            </w:tcBorders>
          </w:tcPr>
          <w:p w:rsidR="00FF02E1" w:rsidRDefault="00FF02E1">
            <w:pPr>
              <w:widowControl/>
              <w:jc w:val="left"/>
              <w:rPr>
                <w:rFonts w:ascii="宋体" w:hAnsi="宋体"/>
                <w:kern w:val="0"/>
                <w:szCs w:val="30"/>
              </w:rPr>
            </w:pPr>
          </w:p>
        </w:tc>
        <w:tc>
          <w:tcPr>
            <w:tcW w:w="852" w:type="dxa"/>
            <w:gridSpan w:val="2"/>
            <w:tcBorders>
              <w:top w:val="single" w:sz="6" w:space="0" w:color="auto"/>
              <w:bottom w:val="single" w:sz="6" w:space="0" w:color="auto"/>
            </w:tcBorders>
          </w:tcPr>
          <w:p w:rsidR="00FF02E1" w:rsidRDefault="00FF02E1">
            <w:pPr>
              <w:autoSpaceDE w:val="0"/>
              <w:autoSpaceDN w:val="0"/>
              <w:adjustRightInd w:val="0"/>
              <w:spacing w:before="142"/>
              <w:rPr>
                <w:rFonts w:ascii="宋体" w:hAnsi="宋体"/>
                <w:kern w:val="0"/>
                <w:szCs w:val="30"/>
              </w:rPr>
            </w:pPr>
          </w:p>
        </w:tc>
        <w:tc>
          <w:tcPr>
            <w:tcW w:w="1260" w:type="dxa"/>
            <w:tcBorders>
              <w:top w:val="single" w:sz="6" w:space="0" w:color="auto"/>
              <w:bottom w:val="single" w:sz="6" w:space="0" w:color="auto"/>
            </w:tcBorders>
          </w:tcPr>
          <w:p w:rsidR="00FF02E1" w:rsidRDefault="00FF02E1">
            <w:pPr>
              <w:autoSpaceDE w:val="0"/>
              <w:autoSpaceDN w:val="0"/>
              <w:adjustRightInd w:val="0"/>
              <w:spacing w:before="142"/>
              <w:rPr>
                <w:rFonts w:ascii="宋体" w:hAnsi="宋体"/>
                <w:kern w:val="0"/>
                <w:szCs w:val="30"/>
              </w:rPr>
            </w:pPr>
          </w:p>
        </w:tc>
        <w:tc>
          <w:tcPr>
            <w:tcW w:w="780" w:type="dxa"/>
            <w:tcBorders>
              <w:top w:val="single" w:sz="6" w:space="0" w:color="auto"/>
              <w:bottom w:val="single" w:sz="6" w:space="0" w:color="auto"/>
            </w:tcBorders>
          </w:tcPr>
          <w:p w:rsidR="00FF02E1" w:rsidRDefault="00FF02E1">
            <w:pPr>
              <w:autoSpaceDE w:val="0"/>
              <w:autoSpaceDN w:val="0"/>
              <w:adjustRightInd w:val="0"/>
              <w:spacing w:before="142"/>
              <w:rPr>
                <w:rFonts w:ascii="宋体" w:hAnsi="宋体"/>
                <w:kern w:val="0"/>
                <w:szCs w:val="30"/>
              </w:rPr>
            </w:pPr>
          </w:p>
        </w:tc>
        <w:tc>
          <w:tcPr>
            <w:tcW w:w="900" w:type="dxa"/>
            <w:tcBorders>
              <w:top w:val="single" w:sz="6" w:space="0" w:color="auto"/>
              <w:bottom w:val="single" w:sz="6" w:space="0" w:color="auto"/>
            </w:tcBorders>
          </w:tcPr>
          <w:p w:rsidR="00FF02E1" w:rsidRDefault="00FF02E1">
            <w:pPr>
              <w:autoSpaceDE w:val="0"/>
              <w:autoSpaceDN w:val="0"/>
              <w:adjustRightInd w:val="0"/>
              <w:spacing w:before="142"/>
              <w:rPr>
                <w:rFonts w:ascii="宋体" w:hAnsi="宋体"/>
                <w:kern w:val="0"/>
                <w:szCs w:val="30"/>
              </w:rPr>
            </w:pPr>
          </w:p>
        </w:tc>
        <w:tc>
          <w:tcPr>
            <w:tcW w:w="900" w:type="dxa"/>
            <w:tcBorders>
              <w:top w:val="single" w:sz="6" w:space="0" w:color="auto"/>
              <w:bottom w:val="single" w:sz="6" w:space="0" w:color="auto"/>
            </w:tcBorders>
          </w:tcPr>
          <w:p w:rsidR="00FF02E1" w:rsidRDefault="00FF02E1">
            <w:pPr>
              <w:autoSpaceDE w:val="0"/>
              <w:autoSpaceDN w:val="0"/>
              <w:adjustRightInd w:val="0"/>
              <w:spacing w:before="142"/>
              <w:rPr>
                <w:rFonts w:ascii="宋体" w:hAnsi="宋体"/>
                <w:kern w:val="0"/>
                <w:szCs w:val="30"/>
              </w:rPr>
            </w:pPr>
          </w:p>
        </w:tc>
      </w:tr>
      <w:tr w:rsidR="00FF02E1">
        <w:trPr>
          <w:cantSplit/>
          <w:trHeight w:val="465"/>
        </w:trPr>
        <w:tc>
          <w:tcPr>
            <w:tcW w:w="426" w:type="dxa"/>
            <w:vMerge/>
            <w:tcBorders>
              <w:top w:val="single" w:sz="6" w:space="0" w:color="auto"/>
              <w:bottom w:val="double" w:sz="4" w:space="0" w:color="auto"/>
            </w:tcBorders>
          </w:tcPr>
          <w:p w:rsidR="00FF02E1" w:rsidRDefault="00FF02E1">
            <w:pPr>
              <w:widowControl/>
              <w:autoSpaceDE w:val="0"/>
              <w:autoSpaceDN w:val="0"/>
              <w:adjustRightInd w:val="0"/>
              <w:spacing w:before="142"/>
              <w:rPr>
                <w:rFonts w:ascii="宋体" w:hAnsi="宋体"/>
                <w:kern w:val="0"/>
                <w:szCs w:val="30"/>
              </w:rPr>
            </w:pPr>
          </w:p>
        </w:tc>
        <w:tc>
          <w:tcPr>
            <w:tcW w:w="3162" w:type="dxa"/>
            <w:gridSpan w:val="3"/>
            <w:vMerge/>
            <w:tcBorders>
              <w:top w:val="single" w:sz="6" w:space="0" w:color="auto"/>
              <w:bottom w:val="double" w:sz="4" w:space="0" w:color="auto"/>
            </w:tcBorders>
          </w:tcPr>
          <w:p w:rsidR="00FF02E1" w:rsidRDefault="00FF02E1">
            <w:pPr>
              <w:widowControl/>
              <w:jc w:val="left"/>
              <w:rPr>
                <w:rFonts w:ascii="宋体" w:hAnsi="宋体"/>
                <w:kern w:val="0"/>
                <w:szCs w:val="30"/>
              </w:rPr>
            </w:pPr>
          </w:p>
        </w:tc>
        <w:tc>
          <w:tcPr>
            <w:tcW w:w="852" w:type="dxa"/>
            <w:gridSpan w:val="2"/>
            <w:tcBorders>
              <w:top w:val="single" w:sz="6" w:space="0" w:color="auto"/>
              <w:bottom w:val="double" w:sz="4" w:space="0" w:color="auto"/>
            </w:tcBorders>
          </w:tcPr>
          <w:p w:rsidR="00FF02E1" w:rsidRDefault="00FF02E1">
            <w:pPr>
              <w:autoSpaceDE w:val="0"/>
              <w:autoSpaceDN w:val="0"/>
              <w:adjustRightInd w:val="0"/>
              <w:spacing w:before="142"/>
              <w:rPr>
                <w:rFonts w:ascii="宋体" w:hAnsi="宋体"/>
                <w:kern w:val="0"/>
                <w:szCs w:val="30"/>
              </w:rPr>
            </w:pPr>
          </w:p>
        </w:tc>
        <w:tc>
          <w:tcPr>
            <w:tcW w:w="1260" w:type="dxa"/>
            <w:tcBorders>
              <w:top w:val="single" w:sz="6" w:space="0" w:color="auto"/>
              <w:bottom w:val="double" w:sz="4" w:space="0" w:color="auto"/>
            </w:tcBorders>
          </w:tcPr>
          <w:p w:rsidR="00FF02E1" w:rsidRDefault="00FF02E1">
            <w:pPr>
              <w:autoSpaceDE w:val="0"/>
              <w:autoSpaceDN w:val="0"/>
              <w:adjustRightInd w:val="0"/>
              <w:spacing w:before="142"/>
              <w:rPr>
                <w:rFonts w:ascii="宋体" w:hAnsi="宋体"/>
                <w:kern w:val="0"/>
                <w:szCs w:val="30"/>
              </w:rPr>
            </w:pPr>
          </w:p>
        </w:tc>
        <w:tc>
          <w:tcPr>
            <w:tcW w:w="780" w:type="dxa"/>
            <w:tcBorders>
              <w:top w:val="single" w:sz="6" w:space="0" w:color="auto"/>
              <w:bottom w:val="double" w:sz="4" w:space="0" w:color="auto"/>
            </w:tcBorders>
          </w:tcPr>
          <w:p w:rsidR="00FF02E1" w:rsidRDefault="00FF02E1">
            <w:pPr>
              <w:autoSpaceDE w:val="0"/>
              <w:autoSpaceDN w:val="0"/>
              <w:adjustRightInd w:val="0"/>
              <w:spacing w:before="142"/>
              <w:rPr>
                <w:rFonts w:ascii="宋体" w:hAnsi="宋体"/>
                <w:kern w:val="0"/>
                <w:szCs w:val="30"/>
              </w:rPr>
            </w:pPr>
          </w:p>
        </w:tc>
        <w:tc>
          <w:tcPr>
            <w:tcW w:w="900" w:type="dxa"/>
            <w:tcBorders>
              <w:top w:val="single" w:sz="6" w:space="0" w:color="auto"/>
              <w:bottom w:val="double" w:sz="4" w:space="0" w:color="auto"/>
            </w:tcBorders>
          </w:tcPr>
          <w:p w:rsidR="00FF02E1" w:rsidRDefault="00FF02E1">
            <w:pPr>
              <w:autoSpaceDE w:val="0"/>
              <w:autoSpaceDN w:val="0"/>
              <w:adjustRightInd w:val="0"/>
              <w:spacing w:before="142"/>
              <w:rPr>
                <w:rFonts w:ascii="宋体" w:hAnsi="宋体"/>
                <w:kern w:val="0"/>
                <w:szCs w:val="30"/>
              </w:rPr>
            </w:pPr>
          </w:p>
        </w:tc>
        <w:tc>
          <w:tcPr>
            <w:tcW w:w="900" w:type="dxa"/>
            <w:tcBorders>
              <w:top w:val="single" w:sz="6" w:space="0" w:color="auto"/>
              <w:bottom w:val="double" w:sz="4" w:space="0" w:color="auto"/>
            </w:tcBorders>
          </w:tcPr>
          <w:p w:rsidR="00FF02E1" w:rsidRDefault="00FF02E1">
            <w:pPr>
              <w:autoSpaceDE w:val="0"/>
              <w:autoSpaceDN w:val="0"/>
              <w:adjustRightInd w:val="0"/>
              <w:spacing w:before="142"/>
              <w:rPr>
                <w:rFonts w:ascii="宋体" w:hAnsi="宋体"/>
                <w:kern w:val="0"/>
                <w:szCs w:val="30"/>
              </w:rPr>
            </w:pPr>
          </w:p>
        </w:tc>
      </w:tr>
      <w:tr w:rsidR="00FF02E1">
        <w:trPr>
          <w:cantSplit/>
          <w:trHeight w:val="750"/>
        </w:trPr>
        <w:tc>
          <w:tcPr>
            <w:tcW w:w="426" w:type="dxa"/>
            <w:tcBorders>
              <w:top w:val="double" w:sz="4" w:space="0" w:color="auto"/>
            </w:tcBorders>
          </w:tcPr>
          <w:p w:rsidR="00FF02E1" w:rsidRDefault="00FF02E1">
            <w:pPr>
              <w:autoSpaceDE w:val="0"/>
              <w:autoSpaceDN w:val="0"/>
              <w:adjustRightInd w:val="0"/>
              <w:spacing w:before="142"/>
              <w:rPr>
                <w:rFonts w:ascii="宋体" w:hAnsi="宋体"/>
                <w:kern w:val="0"/>
                <w:szCs w:val="30"/>
              </w:rPr>
            </w:pPr>
            <w:r>
              <w:rPr>
                <w:rFonts w:ascii="宋体" w:hAnsi="宋体"/>
                <w:kern w:val="0"/>
                <w:szCs w:val="30"/>
              </w:rPr>
              <w:t>1</w:t>
            </w:r>
          </w:p>
        </w:tc>
        <w:tc>
          <w:tcPr>
            <w:tcW w:w="426" w:type="dxa"/>
            <w:vMerge w:val="restart"/>
            <w:tcBorders>
              <w:top w:val="double" w:sz="4" w:space="0" w:color="auto"/>
            </w:tcBorders>
            <w:vAlign w:val="center"/>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直接费</w:t>
            </w:r>
          </w:p>
        </w:tc>
        <w:tc>
          <w:tcPr>
            <w:tcW w:w="540" w:type="dxa"/>
            <w:vMerge w:val="restart"/>
            <w:tcBorders>
              <w:top w:val="double" w:sz="4" w:space="0" w:color="auto"/>
            </w:tcBorders>
            <w:vAlign w:val="center"/>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直接工程费</w:t>
            </w:r>
          </w:p>
        </w:tc>
        <w:tc>
          <w:tcPr>
            <w:tcW w:w="2196" w:type="dxa"/>
            <w:tcBorders>
              <w:top w:val="double" w:sz="4" w:space="0" w:color="auto"/>
            </w:tcBorders>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基期人工费</w:t>
            </w:r>
          </w:p>
        </w:tc>
        <w:tc>
          <w:tcPr>
            <w:tcW w:w="852" w:type="dxa"/>
            <w:gridSpan w:val="2"/>
            <w:tcBorders>
              <w:top w:val="double" w:sz="4" w:space="0" w:color="auto"/>
            </w:tcBorders>
          </w:tcPr>
          <w:p w:rsidR="00FF02E1" w:rsidRDefault="00FF02E1">
            <w:pPr>
              <w:autoSpaceDE w:val="0"/>
              <w:autoSpaceDN w:val="0"/>
              <w:adjustRightInd w:val="0"/>
              <w:spacing w:before="142"/>
              <w:rPr>
                <w:rFonts w:ascii="宋体" w:hAnsi="宋体"/>
                <w:kern w:val="0"/>
                <w:szCs w:val="30"/>
              </w:rPr>
            </w:pPr>
          </w:p>
        </w:tc>
        <w:tc>
          <w:tcPr>
            <w:tcW w:w="1260" w:type="dxa"/>
            <w:tcBorders>
              <w:top w:val="double" w:sz="4" w:space="0" w:color="auto"/>
            </w:tcBorders>
          </w:tcPr>
          <w:p w:rsidR="00FF02E1" w:rsidRDefault="00FF02E1">
            <w:pPr>
              <w:autoSpaceDE w:val="0"/>
              <w:autoSpaceDN w:val="0"/>
              <w:adjustRightInd w:val="0"/>
              <w:spacing w:before="142"/>
              <w:rPr>
                <w:rFonts w:ascii="宋体" w:hAnsi="宋体"/>
                <w:kern w:val="0"/>
                <w:szCs w:val="30"/>
              </w:rPr>
            </w:pPr>
          </w:p>
        </w:tc>
        <w:tc>
          <w:tcPr>
            <w:tcW w:w="780" w:type="dxa"/>
            <w:tcBorders>
              <w:top w:val="double" w:sz="4" w:space="0" w:color="auto"/>
            </w:tcBorders>
          </w:tcPr>
          <w:p w:rsidR="00FF02E1" w:rsidRDefault="00FF02E1">
            <w:pPr>
              <w:autoSpaceDE w:val="0"/>
              <w:autoSpaceDN w:val="0"/>
              <w:adjustRightInd w:val="0"/>
              <w:spacing w:before="142"/>
              <w:rPr>
                <w:rFonts w:ascii="宋体" w:hAnsi="宋体"/>
                <w:kern w:val="0"/>
                <w:szCs w:val="30"/>
              </w:rPr>
            </w:pPr>
          </w:p>
        </w:tc>
        <w:tc>
          <w:tcPr>
            <w:tcW w:w="900" w:type="dxa"/>
            <w:tcBorders>
              <w:top w:val="double" w:sz="4" w:space="0" w:color="auto"/>
            </w:tcBorders>
          </w:tcPr>
          <w:p w:rsidR="00FF02E1" w:rsidRDefault="00FF02E1">
            <w:pPr>
              <w:autoSpaceDE w:val="0"/>
              <w:autoSpaceDN w:val="0"/>
              <w:adjustRightInd w:val="0"/>
              <w:spacing w:before="142"/>
              <w:rPr>
                <w:rFonts w:ascii="宋体" w:hAnsi="宋体"/>
                <w:kern w:val="0"/>
                <w:szCs w:val="30"/>
              </w:rPr>
            </w:pPr>
          </w:p>
        </w:tc>
        <w:tc>
          <w:tcPr>
            <w:tcW w:w="900" w:type="dxa"/>
            <w:tcBorders>
              <w:top w:val="double" w:sz="4" w:space="0" w:color="auto"/>
            </w:tcBorders>
          </w:tcPr>
          <w:p w:rsidR="00FF02E1" w:rsidRDefault="00FF02E1">
            <w:pPr>
              <w:autoSpaceDE w:val="0"/>
              <w:autoSpaceDN w:val="0"/>
              <w:adjustRightInd w:val="0"/>
              <w:spacing w:before="142"/>
              <w:rPr>
                <w:rFonts w:ascii="宋体" w:hAnsi="宋体"/>
                <w:kern w:val="0"/>
                <w:szCs w:val="30"/>
              </w:rPr>
            </w:pPr>
          </w:p>
        </w:tc>
      </w:tr>
      <w:tr w:rsidR="00FF02E1">
        <w:trPr>
          <w:cantSplit/>
          <w:trHeight w:val="604"/>
        </w:trPr>
        <w:tc>
          <w:tcPr>
            <w:tcW w:w="426" w:type="dxa"/>
          </w:tcPr>
          <w:p w:rsidR="00FF02E1" w:rsidRDefault="00FF02E1">
            <w:pPr>
              <w:autoSpaceDE w:val="0"/>
              <w:autoSpaceDN w:val="0"/>
              <w:adjustRightInd w:val="0"/>
              <w:spacing w:before="142"/>
              <w:rPr>
                <w:rFonts w:ascii="宋体" w:hAnsi="宋体"/>
                <w:kern w:val="0"/>
                <w:szCs w:val="30"/>
              </w:rPr>
            </w:pPr>
            <w:r>
              <w:rPr>
                <w:rFonts w:ascii="宋体" w:hAnsi="宋体"/>
                <w:kern w:val="0"/>
                <w:szCs w:val="30"/>
              </w:rPr>
              <w:t>2</w:t>
            </w:r>
          </w:p>
        </w:tc>
        <w:tc>
          <w:tcPr>
            <w:tcW w:w="426" w:type="dxa"/>
            <w:vMerge/>
          </w:tcPr>
          <w:p w:rsidR="00FF02E1" w:rsidRDefault="00FF02E1">
            <w:pPr>
              <w:widowControl/>
              <w:jc w:val="left"/>
              <w:rPr>
                <w:rFonts w:ascii="宋体" w:hAnsi="宋体"/>
                <w:kern w:val="0"/>
                <w:szCs w:val="30"/>
              </w:rPr>
            </w:pPr>
          </w:p>
        </w:tc>
        <w:tc>
          <w:tcPr>
            <w:tcW w:w="540" w:type="dxa"/>
            <w:vMerge/>
          </w:tcPr>
          <w:p w:rsidR="00FF02E1" w:rsidRDefault="00FF02E1">
            <w:pPr>
              <w:widowControl/>
              <w:jc w:val="left"/>
              <w:rPr>
                <w:rFonts w:ascii="宋体" w:hAnsi="宋体"/>
                <w:kern w:val="0"/>
                <w:szCs w:val="30"/>
              </w:rPr>
            </w:pPr>
          </w:p>
        </w:tc>
        <w:tc>
          <w:tcPr>
            <w:tcW w:w="2196" w:type="dxa"/>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基期材料费</w:t>
            </w:r>
          </w:p>
        </w:tc>
        <w:tc>
          <w:tcPr>
            <w:tcW w:w="852" w:type="dxa"/>
            <w:gridSpan w:val="2"/>
          </w:tcPr>
          <w:p w:rsidR="00FF02E1" w:rsidRDefault="00FF02E1">
            <w:pPr>
              <w:autoSpaceDE w:val="0"/>
              <w:autoSpaceDN w:val="0"/>
              <w:adjustRightInd w:val="0"/>
              <w:spacing w:before="142"/>
              <w:rPr>
                <w:rFonts w:ascii="宋体" w:hAnsi="宋体"/>
                <w:kern w:val="0"/>
                <w:szCs w:val="30"/>
              </w:rPr>
            </w:pPr>
          </w:p>
        </w:tc>
        <w:tc>
          <w:tcPr>
            <w:tcW w:w="1260" w:type="dxa"/>
          </w:tcPr>
          <w:p w:rsidR="00FF02E1" w:rsidRDefault="00FF02E1">
            <w:pPr>
              <w:autoSpaceDE w:val="0"/>
              <w:autoSpaceDN w:val="0"/>
              <w:adjustRightInd w:val="0"/>
              <w:spacing w:before="142"/>
              <w:rPr>
                <w:rFonts w:ascii="宋体" w:hAnsi="宋体"/>
                <w:kern w:val="0"/>
                <w:szCs w:val="30"/>
              </w:rPr>
            </w:pPr>
          </w:p>
        </w:tc>
        <w:tc>
          <w:tcPr>
            <w:tcW w:w="78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r>
      <w:tr w:rsidR="00FF02E1">
        <w:trPr>
          <w:cantSplit/>
          <w:trHeight w:val="450"/>
        </w:trPr>
        <w:tc>
          <w:tcPr>
            <w:tcW w:w="426" w:type="dxa"/>
          </w:tcPr>
          <w:p w:rsidR="00FF02E1" w:rsidRDefault="00FF02E1">
            <w:pPr>
              <w:autoSpaceDE w:val="0"/>
              <w:autoSpaceDN w:val="0"/>
              <w:adjustRightInd w:val="0"/>
              <w:spacing w:before="142"/>
              <w:rPr>
                <w:rFonts w:ascii="宋体" w:hAnsi="宋体"/>
                <w:kern w:val="0"/>
                <w:szCs w:val="30"/>
              </w:rPr>
            </w:pPr>
            <w:r>
              <w:rPr>
                <w:rFonts w:ascii="宋体" w:hAnsi="宋体"/>
                <w:kern w:val="0"/>
                <w:szCs w:val="30"/>
              </w:rPr>
              <w:t>3</w:t>
            </w:r>
          </w:p>
        </w:tc>
        <w:tc>
          <w:tcPr>
            <w:tcW w:w="426" w:type="dxa"/>
            <w:vMerge/>
          </w:tcPr>
          <w:p w:rsidR="00FF02E1" w:rsidRDefault="00FF02E1">
            <w:pPr>
              <w:widowControl/>
              <w:jc w:val="left"/>
              <w:rPr>
                <w:rFonts w:ascii="宋体" w:hAnsi="宋体"/>
                <w:kern w:val="0"/>
                <w:szCs w:val="30"/>
              </w:rPr>
            </w:pPr>
          </w:p>
        </w:tc>
        <w:tc>
          <w:tcPr>
            <w:tcW w:w="540" w:type="dxa"/>
            <w:vMerge/>
          </w:tcPr>
          <w:p w:rsidR="00FF02E1" w:rsidRDefault="00FF02E1">
            <w:pPr>
              <w:widowControl/>
              <w:jc w:val="left"/>
              <w:rPr>
                <w:rFonts w:ascii="宋体" w:hAnsi="宋体"/>
                <w:kern w:val="0"/>
                <w:szCs w:val="30"/>
              </w:rPr>
            </w:pPr>
          </w:p>
        </w:tc>
        <w:tc>
          <w:tcPr>
            <w:tcW w:w="2196" w:type="dxa"/>
            <w:vAlign w:val="center"/>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基期施工机械使用费</w:t>
            </w:r>
          </w:p>
        </w:tc>
        <w:tc>
          <w:tcPr>
            <w:tcW w:w="852" w:type="dxa"/>
            <w:gridSpan w:val="2"/>
          </w:tcPr>
          <w:p w:rsidR="00FF02E1" w:rsidRDefault="00FF02E1">
            <w:pPr>
              <w:autoSpaceDE w:val="0"/>
              <w:autoSpaceDN w:val="0"/>
              <w:adjustRightInd w:val="0"/>
              <w:spacing w:before="142"/>
              <w:rPr>
                <w:rFonts w:ascii="宋体" w:hAnsi="宋体"/>
                <w:kern w:val="0"/>
                <w:szCs w:val="30"/>
              </w:rPr>
            </w:pPr>
          </w:p>
        </w:tc>
        <w:tc>
          <w:tcPr>
            <w:tcW w:w="1260" w:type="dxa"/>
          </w:tcPr>
          <w:p w:rsidR="00FF02E1" w:rsidRDefault="00FF02E1">
            <w:pPr>
              <w:autoSpaceDE w:val="0"/>
              <w:autoSpaceDN w:val="0"/>
              <w:adjustRightInd w:val="0"/>
              <w:spacing w:before="142"/>
              <w:rPr>
                <w:rFonts w:ascii="宋体" w:hAnsi="宋体"/>
                <w:kern w:val="0"/>
                <w:szCs w:val="30"/>
              </w:rPr>
            </w:pPr>
          </w:p>
        </w:tc>
        <w:tc>
          <w:tcPr>
            <w:tcW w:w="78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r>
      <w:tr w:rsidR="00FF02E1">
        <w:trPr>
          <w:cantSplit/>
          <w:trHeight w:val="465"/>
        </w:trPr>
        <w:tc>
          <w:tcPr>
            <w:tcW w:w="426" w:type="dxa"/>
          </w:tcPr>
          <w:p w:rsidR="00FF02E1" w:rsidRDefault="00FF02E1">
            <w:pPr>
              <w:autoSpaceDE w:val="0"/>
              <w:autoSpaceDN w:val="0"/>
              <w:adjustRightInd w:val="0"/>
              <w:spacing w:before="142"/>
              <w:rPr>
                <w:rFonts w:ascii="宋体" w:hAnsi="宋体"/>
                <w:kern w:val="0"/>
                <w:szCs w:val="30"/>
              </w:rPr>
            </w:pPr>
            <w:r>
              <w:rPr>
                <w:rFonts w:ascii="宋体" w:hAnsi="宋体"/>
                <w:kern w:val="0"/>
                <w:szCs w:val="30"/>
              </w:rPr>
              <w:t>4</w:t>
            </w:r>
          </w:p>
        </w:tc>
        <w:tc>
          <w:tcPr>
            <w:tcW w:w="426" w:type="dxa"/>
            <w:vMerge/>
          </w:tcPr>
          <w:p w:rsidR="00FF02E1" w:rsidRDefault="00FF02E1">
            <w:pPr>
              <w:widowControl/>
              <w:jc w:val="left"/>
              <w:rPr>
                <w:rFonts w:ascii="宋体" w:hAnsi="宋体"/>
                <w:kern w:val="0"/>
                <w:szCs w:val="30"/>
              </w:rPr>
            </w:pPr>
          </w:p>
        </w:tc>
        <w:tc>
          <w:tcPr>
            <w:tcW w:w="540" w:type="dxa"/>
            <w:vMerge/>
          </w:tcPr>
          <w:p w:rsidR="00FF02E1" w:rsidRDefault="00FF02E1">
            <w:pPr>
              <w:widowControl/>
              <w:jc w:val="left"/>
              <w:rPr>
                <w:rFonts w:ascii="宋体" w:hAnsi="宋体"/>
                <w:kern w:val="0"/>
                <w:szCs w:val="30"/>
              </w:rPr>
            </w:pPr>
          </w:p>
        </w:tc>
        <w:tc>
          <w:tcPr>
            <w:tcW w:w="2196" w:type="dxa"/>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运杂费</w:t>
            </w:r>
          </w:p>
        </w:tc>
        <w:tc>
          <w:tcPr>
            <w:tcW w:w="852" w:type="dxa"/>
            <w:gridSpan w:val="2"/>
          </w:tcPr>
          <w:p w:rsidR="00FF02E1" w:rsidRDefault="00FF02E1">
            <w:pPr>
              <w:autoSpaceDE w:val="0"/>
              <w:autoSpaceDN w:val="0"/>
              <w:adjustRightInd w:val="0"/>
              <w:spacing w:before="142"/>
              <w:rPr>
                <w:rFonts w:ascii="宋体" w:hAnsi="宋体"/>
                <w:kern w:val="0"/>
                <w:szCs w:val="30"/>
              </w:rPr>
            </w:pPr>
          </w:p>
        </w:tc>
        <w:tc>
          <w:tcPr>
            <w:tcW w:w="1260" w:type="dxa"/>
          </w:tcPr>
          <w:p w:rsidR="00FF02E1" w:rsidRDefault="00FF02E1">
            <w:pPr>
              <w:autoSpaceDE w:val="0"/>
              <w:autoSpaceDN w:val="0"/>
              <w:adjustRightInd w:val="0"/>
              <w:spacing w:before="142"/>
              <w:rPr>
                <w:rFonts w:ascii="宋体" w:hAnsi="宋体"/>
                <w:kern w:val="0"/>
                <w:szCs w:val="30"/>
              </w:rPr>
            </w:pPr>
          </w:p>
        </w:tc>
        <w:tc>
          <w:tcPr>
            <w:tcW w:w="78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r>
      <w:tr w:rsidR="00FF02E1">
        <w:trPr>
          <w:cantSplit/>
          <w:trHeight w:val="465"/>
        </w:trPr>
        <w:tc>
          <w:tcPr>
            <w:tcW w:w="426" w:type="dxa"/>
          </w:tcPr>
          <w:p w:rsidR="00FF02E1" w:rsidRDefault="00FF02E1">
            <w:pPr>
              <w:autoSpaceDE w:val="0"/>
              <w:autoSpaceDN w:val="0"/>
              <w:adjustRightInd w:val="0"/>
              <w:spacing w:before="142"/>
              <w:rPr>
                <w:rFonts w:ascii="宋体" w:hAnsi="宋体"/>
                <w:kern w:val="0"/>
                <w:szCs w:val="30"/>
              </w:rPr>
            </w:pPr>
            <w:r>
              <w:rPr>
                <w:rFonts w:ascii="宋体" w:hAnsi="宋体"/>
                <w:kern w:val="0"/>
                <w:szCs w:val="30"/>
              </w:rPr>
              <w:t>5</w:t>
            </w:r>
          </w:p>
        </w:tc>
        <w:tc>
          <w:tcPr>
            <w:tcW w:w="426" w:type="dxa"/>
            <w:vMerge/>
          </w:tcPr>
          <w:p w:rsidR="00FF02E1" w:rsidRDefault="00FF02E1">
            <w:pPr>
              <w:widowControl/>
              <w:jc w:val="left"/>
              <w:rPr>
                <w:rFonts w:ascii="宋体" w:hAnsi="宋体"/>
                <w:kern w:val="0"/>
                <w:szCs w:val="30"/>
              </w:rPr>
            </w:pPr>
          </w:p>
        </w:tc>
        <w:tc>
          <w:tcPr>
            <w:tcW w:w="540" w:type="dxa"/>
            <w:vMerge/>
          </w:tcPr>
          <w:p w:rsidR="00FF02E1" w:rsidRDefault="00FF02E1">
            <w:pPr>
              <w:widowControl/>
              <w:jc w:val="left"/>
              <w:rPr>
                <w:rFonts w:ascii="宋体" w:hAnsi="宋体"/>
                <w:kern w:val="0"/>
                <w:szCs w:val="30"/>
              </w:rPr>
            </w:pPr>
          </w:p>
        </w:tc>
        <w:tc>
          <w:tcPr>
            <w:tcW w:w="2196" w:type="dxa"/>
          </w:tcPr>
          <w:p w:rsidR="00FF02E1" w:rsidRDefault="00FF02E1">
            <w:pPr>
              <w:autoSpaceDE w:val="0"/>
              <w:autoSpaceDN w:val="0"/>
              <w:adjustRightInd w:val="0"/>
              <w:spacing w:before="142"/>
              <w:jc w:val="center"/>
              <w:rPr>
                <w:rFonts w:ascii="宋体" w:hAnsi="宋体"/>
                <w:kern w:val="0"/>
                <w:szCs w:val="30"/>
              </w:rPr>
            </w:pPr>
            <w:r>
              <w:rPr>
                <w:rFonts w:ascii="宋体" w:hAnsi="宋体" w:hint="eastAsia"/>
                <w:kern w:val="0"/>
                <w:szCs w:val="30"/>
              </w:rPr>
              <w:t>价</w:t>
            </w:r>
            <w:r>
              <w:rPr>
                <w:rFonts w:ascii="宋体" w:hAnsi="宋体"/>
                <w:kern w:val="0"/>
                <w:szCs w:val="30"/>
              </w:rPr>
              <w:t xml:space="preserve">  </w:t>
            </w:r>
            <w:r>
              <w:rPr>
                <w:rFonts w:ascii="宋体" w:hAnsi="宋体" w:hint="eastAsia"/>
                <w:kern w:val="0"/>
                <w:szCs w:val="30"/>
              </w:rPr>
              <w:t>差</w:t>
            </w:r>
          </w:p>
        </w:tc>
        <w:tc>
          <w:tcPr>
            <w:tcW w:w="852" w:type="dxa"/>
            <w:gridSpan w:val="2"/>
          </w:tcPr>
          <w:p w:rsidR="00FF02E1" w:rsidRDefault="00FF02E1">
            <w:pPr>
              <w:autoSpaceDE w:val="0"/>
              <w:autoSpaceDN w:val="0"/>
              <w:adjustRightInd w:val="0"/>
              <w:spacing w:before="142"/>
              <w:rPr>
                <w:rFonts w:ascii="宋体" w:hAnsi="宋体"/>
                <w:kern w:val="0"/>
                <w:szCs w:val="30"/>
              </w:rPr>
            </w:pPr>
          </w:p>
        </w:tc>
        <w:tc>
          <w:tcPr>
            <w:tcW w:w="1260" w:type="dxa"/>
          </w:tcPr>
          <w:p w:rsidR="00FF02E1" w:rsidRDefault="00FF02E1">
            <w:pPr>
              <w:autoSpaceDE w:val="0"/>
              <w:autoSpaceDN w:val="0"/>
              <w:adjustRightInd w:val="0"/>
              <w:spacing w:before="142"/>
              <w:rPr>
                <w:rFonts w:ascii="宋体" w:hAnsi="宋体"/>
                <w:kern w:val="0"/>
                <w:szCs w:val="30"/>
              </w:rPr>
            </w:pPr>
          </w:p>
        </w:tc>
        <w:tc>
          <w:tcPr>
            <w:tcW w:w="78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r>
      <w:tr w:rsidR="00FF02E1">
        <w:trPr>
          <w:cantSplit/>
          <w:trHeight w:val="300"/>
        </w:trPr>
        <w:tc>
          <w:tcPr>
            <w:tcW w:w="426" w:type="dxa"/>
          </w:tcPr>
          <w:p w:rsidR="00FF02E1" w:rsidRDefault="00FF02E1">
            <w:pPr>
              <w:autoSpaceDE w:val="0"/>
              <w:autoSpaceDN w:val="0"/>
              <w:adjustRightInd w:val="0"/>
              <w:spacing w:before="142"/>
              <w:rPr>
                <w:rFonts w:ascii="宋体" w:hAnsi="宋体"/>
                <w:kern w:val="0"/>
                <w:szCs w:val="30"/>
              </w:rPr>
            </w:pPr>
            <w:r>
              <w:rPr>
                <w:rFonts w:ascii="宋体" w:hAnsi="宋体"/>
                <w:kern w:val="0"/>
                <w:szCs w:val="30"/>
              </w:rPr>
              <w:t>6</w:t>
            </w:r>
          </w:p>
        </w:tc>
        <w:tc>
          <w:tcPr>
            <w:tcW w:w="426" w:type="dxa"/>
            <w:vMerge/>
          </w:tcPr>
          <w:p w:rsidR="00FF02E1" w:rsidRDefault="00FF02E1">
            <w:pPr>
              <w:widowControl/>
              <w:jc w:val="left"/>
              <w:rPr>
                <w:rFonts w:ascii="宋体" w:hAnsi="宋体"/>
                <w:kern w:val="0"/>
                <w:szCs w:val="30"/>
              </w:rPr>
            </w:pPr>
          </w:p>
        </w:tc>
        <w:tc>
          <w:tcPr>
            <w:tcW w:w="540" w:type="dxa"/>
            <w:vMerge/>
          </w:tcPr>
          <w:p w:rsidR="00FF02E1" w:rsidRDefault="00FF02E1">
            <w:pPr>
              <w:widowControl/>
              <w:jc w:val="left"/>
              <w:rPr>
                <w:rFonts w:ascii="宋体" w:hAnsi="宋体"/>
                <w:kern w:val="0"/>
                <w:szCs w:val="30"/>
              </w:rPr>
            </w:pPr>
          </w:p>
        </w:tc>
        <w:tc>
          <w:tcPr>
            <w:tcW w:w="2196" w:type="dxa"/>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填料费</w:t>
            </w:r>
          </w:p>
        </w:tc>
        <w:tc>
          <w:tcPr>
            <w:tcW w:w="852" w:type="dxa"/>
            <w:gridSpan w:val="2"/>
          </w:tcPr>
          <w:p w:rsidR="00FF02E1" w:rsidRDefault="00FF02E1">
            <w:pPr>
              <w:autoSpaceDE w:val="0"/>
              <w:autoSpaceDN w:val="0"/>
              <w:adjustRightInd w:val="0"/>
              <w:spacing w:before="142"/>
              <w:rPr>
                <w:rFonts w:ascii="宋体" w:hAnsi="宋体"/>
                <w:kern w:val="0"/>
                <w:szCs w:val="30"/>
              </w:rPr>
            </w:pPr>
          </w:p>
        </w:tc>
        <w:tc>
          <w:tcPr>
            <w:tcW w:w="1260" w:type="dxa"/>
          </w:tcPr>
          <w:p w:rsidR="00FF02E1" w:rsidRDefault="00FF02E1">
            <w:pPr>
              <w:autoSpaceDE w:val="0"/>
              <w:autoSpaceDN w:val="0"/>
              <w:adjustRightInd w:val="0"/>
              <w:spacing w:before="142"/>
              <w:rPr>
                <w:rFonts w:ascii="宋体" w:hAnsi="宋体"/>
                <w:kern w:val="0"/>
                <w:szCs w:val="30"/>
              </w:rPr>
            </w:pPr>
          </w:p>
        </w:tc>
        <w:tc>
          <w:tcPr>
            <w:tcW w:w="78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r>
      <w:tr w:rsidR="00FF02E1">
        <w:trPr>
          <w:cantSplit/>
          <w:trHeight w:val="465"/>
        </w:trPr>
        <w:tc>
          <w:tcPr>
            <w:tcW w:w="426" w:type="dxa"/>
          </w:tcPr>
          <w:p w:rsidR="00FF02E1" w:rsidRDefault="00FF02E1">
            <w:pPr>
              <w:widowControl/>
              <w:autoSpaceDE w:val="0"/>
              <w:autoSpaceDN w:val="0"/>
              <w:adjustRightInd w:val="0"/>
              <w:spacing w:before="142"/>
              <w:rPr>
                <w:rFonts w:ascii="宋体" w:hAnsi="宋体"/>
                <w:kern w:val="0"/>
                <w:szCs w:val="30"/>
              </w:rPr>
            </w:pPr>
            <w:r>
              <w:rPr>
                <w:rFonts w:ascii="宋体" w:hAnsi="宋体"/>
                <w:kern w:val="0"/>
                <w:szCs w:val="30"/>
              </w:rPr>
              <w:t>7</w:t>
            </w:r>
          </w:p>
        </w:tc>
        <w:tc>
          <w:tcPr>
            <w:tcW w:w="426" w:type="dxa"/>
            <w:vMerge/>
          </w:tcPr>
          <w:p w:rsidR="00FF02E1" w:rsidRDefault="00FF02E1">
            <w:pPr>
              <w:widowControl/>
              <w:jc w:val="left"/>
              <w:rPr>
                <w:rFonts w:ascii="宋体" w:hAnsi="宋体"/>
                <w:kern w:val="0"/>
                <w:szCs w:val="30"/>
              </w:rPr>
            </w:pPr>
          </w:p>
        </w:tc>
        <w:tc>
          <w:tcPr>
            <w:tcW w:w="540" w:type="dxa"/>
            <w:vMerge/>
          </w:tcPr>
          <w:p w:rsidR="00FF02E1" w:rsidRDefault="00FF02E1">
            <w:pPr>
              <w:widowControl/>
              <w:jc w:val="left"/>
              <w:rPr>
                <w:rFonts w:ascii="宋体" w:hAnsi="宋体"/>
                <w:kern w:val="0"/>
                <w:szCs w:val="30"/>
              </w:rPr>
            </w:pPr>
          </w:p>
        </w:tc>
        <w:tc>
          <w:tcPr>
            <w:tcW w:w="2196" w:type="dxa"/>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小计</w:t>
            </w:r>
          </w:p>
        </w:tc>
        <w:tc>
          <w:tcPr>
            <w:tcW w:w="852" w:type="dxa"/>
            <w:gridSpan w:val="2"/>
          </w:tcPr>
          <w:p w:rsidR="00FF02E1" w:rsidRDefault="00FF02E1">
            <w:pPr>
              <w:autoSpaceDE w:val="0"/>
              <w:autoSpaceDN w:val="0"/>
              <w:adjustRightInd w:val="0"/>
              <w:spacing w:before="142"/>
              <w:rPr>
                <w:rFonts w:ascii="宋体" w:hAnsi="宋体"/>
                <w:kern w:val="0"/>
                <w:szCs w:val="30"/>
              </w:rPr>
            </w:pPr>
          </w:p>
        </w:tc>
        <w:tc>
          <w:tcPr>
            <w:tcW w:w="1260" w:type="dxa"/>
          </w:tcPr>
          <w:p w:rsidR="00FF02E1" w:rsidRDefault="00FF02E1">
            <w:pPr>
              <w:autoSpaceDE w:val="0"/>
              <w:autoSpaceDN w:val="0"/>
              <w:adjustRightInd w:val="0"/>
              <w:spacing w:before="142"/>
              <w:rPr>
                <w:rFonts w:ascii="宋体" w:hAnsi="宋体"/>
                <w:kern w:val="0"/>
                <w:szCs w:val="30"/>
              </w:rPr>
            </w:pPr>
          </w:p>
        </w:tc>
        <w:tc>
          <w:tcPr>
            <w:tcW w:w="78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r>
      <w:tr w:rsidR="00FF02E1">
        <w:trPr>
          <w:cantSplit/>
          <w:trHeight w:val="450"/>
        </w:trPr>
        <w:tc>
          <w:tcPr>
            <w:tcW w:w="426" w:type="dxa"/>
          </w:tcPr>
          <w:p w:rsidR="00FF02E1" w:rsidRDefault="00FF02E1">
            <w:pPr>
              <w:widowControl/>
              <w:autoSpaceDE w:val="0"/>
              <w:autoSpaceDN w:val="0"/>
              <w:adjustRightInd w:val="0"/>
              <w:spacing w:before="142"/>
              <w:rPr>
                <w:rFonts w:ascii="宋体" w:hAnsi="宋体"/>
                <w:kern w:val="0"/>
                <w:szCs w:val="30"/>
              </w:rPr>
            </w:pPr>
            <w:r>
              <w:rPr>
                <w:rFonts w:ascii="宋体" w:hAnsi="宋体"/>
                <w:kern w:val="0"/>
                <w:szCs w:val="30"/>
              </w:rPr>
              <w:t>8</w:t>
            </w:r>
          </w:p>
        </w:tc>
        <w:tc>
          <w:tcPr>
            <w:tcW w:w="426" w:type="dxa"/>
            <w:vMerge/>
          </w:tcPr>
          <w:p w:rsidR="00FF02E1" w:rsidRDefault="00FF02E1">
            <w:pPr>
              <w:widowControl/>
              <w:jc w:val="left"/>
              <w:rPr>
                <w:rFonts w:ascii="宋体" w:hAnsi="宋体"/>
                <w:kern w:val="0"/>
                <w:szCs w:val="30"/>
              </w:rPr>
            </w:pPr>
          </w:p>
        </w:tc>
        <w:tc>
          <w:tcPr>
            <w:tcW w:w="2736" w:type="dxa"/>
            <w:gridSpan w:val="2"/>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施工措施费</w:t>
            </w:r>
          </w:p>
        </w:tc>
        <w:tc>
          <w:tcPr>
            <w:tcW w:w="852" w:type="dxa"/>
            <w:gridSpan w:val="2"/>
          </w:tcPr>
          <w:p w:rsidR="00FF02E1" w:rsidRDefault="00FF02E1">
            <w:pPr>
              <w:autoSpaceDE w:val="0"/>
              <w:autoSpaceDN w:val="0"/>
              <w:adjustRightInd w:val="0"/>
              <w:spacing w:before="142"/>
              <w:rPr>
                <w:rFonts w:ascii="宋体" w:hAnsi="宋体"/>
                <w:kern w:val="0"/>
                <w:szCs w:val="30"/>
              </w:rPr>
            </w:pPr>
          </w:p>
        </w:tc>
        <w:tc>
          <w:tcPr>
            <w:tcW w:w="1260" w:type="dxa"/>
          </w:tcPr>
          <w:p w:rsidR="00FF02E1" w:rsidRDefault="00FF02E1">
            <w:pPr>
              <w:autoSpaceDE w:val="0"/>
              <w:autoSpaceDN w:val="0"/>
              <w:adjustRightInd w:val="0"/>
              <w:spacing w:before="142"/>
              <w:rPr>
                <w:rFonts w:ascii="宋体" w:hAnsi="宋体"/>
                <w:kern w:val="0"/>
                <w:szCs w:val="30"/>
              </w:rPr>
            </w:pPr>
          </w:p>
        </w:tc>
        <w:tc>
          <w:tcPr>
            <w:tcW w:w="78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r>
      <w:tr w:rsidR="00FF02E1">
        <w:trPr>
          <w:cantSplit/>
          <w:trHeight w:val="600"/>
        </w:trPr>
        <w:tc>
          <w:tcPr>
            <w:tcW w:w="426" w:type="dxa"/>
          </w:tcPr>
          <w:p w:rsidR="00FF02E1" w:rsidRDefault="00FF02E1">
            <w:pPr>
              <w:widowControl/>
              <w:autoSpaceDE w:val="0"/>
              <w:autoSpaceDN w:val="0"/>
              <w:adjustRightInd w:val="0"/>
              <w:spacing w:before="142"/>
              <w:rPr>
                <w:rFonts w:ascii="宋体" w:hAnsi="宋体"/>
                <w:kern w:val="0"/>
                <w:szCs w:val="30"/>
              </w:rPr>
            </w:pPr>
            <w:r>
              <w:rPr>
                <w:rFonts w:ascii="宋体" w:hAnsi="宋体"/>
                <w:kern w:val="0"/>
                <w:szCs w:val="30"/>
              </w:rPr>
              <w:t>9</w:t>
            </w:r>
          </w:p>
        </w:tc>
        <w:tc>
          <w:tcPr>
            <w:tcW w:w="426" w:type="dxa"/>
            <w:vMerge/>
          </w:tcPr>
          <w:p w:rsidR="00FF02E1" w:rsidRDefault="00FF02E1">
            <w:pPr>
              <w:widowControl/>
              <w:jc w:val="left"/>
              <w:rPr>
                <w:rFonts w:ascii="宋体" w:hAnsi="宋体"/>
                <w:kern w:val="0"/>
                <w:szCs w:val="30"/>
              </w:rPr>
            </w:pPr>
          </w:p>
        </w:tc>
        <w:tc>
          <w:tcPr>
            <w:tcW w:w="2736" w:type="dxa"/>
            <w:gridSpan w:val="2"/>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特殊施工增加费</w:t>
            </w:r>
          </w:p>
        </w:tc>
        <w:tc>
          <w:tcPr>
            <w:tcW w:w="852" w:type="dxa"/>
            <w:gridSpan w:val="2"/>
          </w:tcPr>
          <w:p w:rsidR="00FF02E1" w:rsidRDefault="00FF02E1">
            <w:pPr>
              <w:autoSpaceDE w:val="0"/>
              <w:autoSpaceDN w:val="0"/>
              <w:adjustRightInd w:val="0"/>
              <w:spacing w:before="142"/>
              <w:rPr>
                <w:rFonts w:ascii="宋体" w:hAnsi="宋体"/>
                <w:kern w:val="0"/>
                <w:szCs w:val="30"/>
              </w:rPr>
            </w:pPr>
          </w:p>
        </w:tc>
        <w:tc>
          <w:tcPr>
            <w:tcW w:w="1260" w:type="dxa"/>
          </w:tcPr>
          <w:p w:rsidR="00FF02E1" w:rsidRDefault="00FF02E1">
            <w:pPr>
              <w:autoSpaceDE w:val="0"/>
              <w:autoSpaceDN w:val="0"/>
              <w:adjustRightInd w:val="0"/>
              <w:spacing w:before="142"/>
              <w:rPr>
                <w:rFonts w:ascii="宋体" w:hAnsi="宋体"/>
                <w:kern w:val="0"/>
                <w:szCs w:val="30"/>
              </w:rPr>
            </w:pPr>
          </w:p>
        </w:tc>
        <w:tc>
          <w:tcPr>
            <w:tcW w:w="78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r>
      <w:tr w:rsidR="00FF02E1">
        <w:trPr>
          <w:cantSplit/>
          <w:trHeight w:val="345"/>
        </w:trPr>
        <w:tc>
          <w:tcPr>
            <w:tcW w:w="426" w:type="dxa"/>
          </w:tcPr>
          <w:p w:rsidR="00FF02E1" w:rsidRDefault="00FF02E1">
            <w:pPr>
              <w:widowControl/>
              <w:autoSpaceDE w:val="0"/>
              <w:autoSpaceDN w:val="0"/>
              <w:adjustRightInd w:val="0"/>
              <w:spacing w:before="142"/>
              <w:rPr>
                <w:rFonts w:ascii="宋体" w:hAnsi="宋体"/>
                <w:kern w:val="0"/>
                <w:szCs w:val="30"/>
              </w:rPr>
            </w:pPr>
            <w:r>
              <w:rPr>
                <w:rFonts w:ascii="宋体" w:hAnsi="宋体"/>
                <w:kern w:val="0"/>
                <w:szCs w:val="30"/>
              </w:rPr>
              <w:t>10</w:t>
            </w:r>
          </w:p>
        </w:tc>
        <w:tc>
          <w:tcPr>
            <w:tcW w:w="426" w:type="dxa"/>
            <w:vMerge/>
          </w:tcPr>
          <w:p w:rsidR="00FF02E1" w:rsidRDefault="00FF02E1">
            <w:pPr>
              <w:widowControl/>
              <w:jc w:val="left"/>
              <w:rPr>
                <w:rFonts w:ascii="宋体" w:hAnsi="宋体"/>
                <w:kern w:val="0"/>
                <w:szCs w:val="30"/>
              </w:rPr>
            </w:pPr>
          </w:p>
        </w:tc>
        <w:tc>
          <w:tcPr>
            <w:tcW w:w="2736" w:type="dxa"/>
            <w:gridSpan w:val="2"/>
            <w:vAlign w:val="center"/>
          </w:tcPr>
          <w:p w:rsidR="00FF02E1" w:rsidRDefault="00FF02E1">
            <w:pPr>
              <w:jc w:val="center"/>
              <w:rPr>
                <w:rFonts w:ascii="宋体" w:hAnsi="宋体"/>
                <w:kern w:val="0"/>
                <w:szCs w:val="30"/>
              </w:rPr>
            </w:pPr>
            <w:r>
              <w:rPr>
                <w:rFonts w:ascii="宋体" w:hAnsi="宋体" w:hint="eastAsia"/>
                <w:kern w:val="0"/>
                <w:szCs w:val="30"/>
              </w:rPr>
              <w:t>合</w:t>
            </w:r>
            <w:r>
              <w:rPr>
                <w:rFonts w:ascii="宋体" w:hAnsi="宋体"/>
                <w:kern w:val="0"/>
                <w:szCs w:val="30"/>
              </w:rPr>
              <w:t xml:space="preserve">  计</w:t>
            </w:r>
          </w:p>
        </w:tc>
        <w:tc>
          <w:tcPr>
            <w:tcW w:w="852" w:type="dxa"/>
            <w:gridSpan w:val="2"/>
          </w:tcPr>
          <w:p w:rsidR="00FF02E1" w:rsidRDefault="00FF02E1">
            <w:pPr>
              <w:jc w:val="left"/>
              <w:rPr>
                <w:rFonts w:ascii="宋体" w:hAnsi="宋体"/>
                <w:kern w:val="0"/>
                <w:szCs w:val="30"/>
              </w:rPr>
            </w:pPr>
          </w:p>
        </w:tc>
        <w:tc>
          <w:tcPr>
            <w:tcW w:w="1260" w:type="dxa"/>
          </w:tcPr>
          <w:p w:rsidR="00FF02E1" w:rsidRDefault="00FF02E1">
            <w:pPr>
              <w:jc w:val="left"/>
              <w:rPr>
                <w:rFonts w:ascii="宋体" w:hAnsi="宋体"/>
                <w:kern w:val="0"/>
                <w:szCs w:val="30"/>
              </w:rPr>
            </w:pPr>
          </w:p>
        </w:tc>
        <w:tc>
          <w:tcPr>
            <w:tcW w:w="780" w:type="dxa"/>
          </w:tcPr>
          <w:p w:rsidR="00FF02E1" w:rsidRDefault="00FF02E1">
            <w:pPr>
              <w:jc w:val="left"/>
              <w:rPr>
                <w:rFonts w:ascii="宋体" w:hAnsi="宋体"/>
                <w:kern w:val="0"/>
                <w:szCs w:val="30"/>
              </w:rPr>
            </w:pPr>
          </w:p>
        </w:tc>
        <w:tc>
          <w:tcPr>
            <w:tcW w:w="900" w:type="dxa"/>
          </w:tcPr>
          <w:p w:rsidR="00FF02E1" w:rsidRDefault="00FF02E1">
            <w:pPr>
              <w:jc w:val="left"/>
              <w:rPr>
                <w:rFonts w:ascii="宋体" w:hAnsi="宋体"/>
                <w:kern w:val="0"/>
                <w:szCs w:val="30"/>
              </w:rPr>
            </w:pPr>
          </w:p>
        </w:tc>
        <w:tc>
          <w:tcPr>
            <w:tcW w:w="900" w:type="dxa"/>
          </w:tcPr>
          <w:p w:rsidR="00FF02E1" w:rsidRDefault="00FF02E1">
            <w:pPr>
              <w:jc w:val="left"/>
              <w:rPr>
                <w:rFonts w:ascii="宋体" w:hAnsi="宋体"/>
                <w:kern w:val="0"/>
                <w:szCs w:val="30"/>
              </w:rPr>
            </w:pPr>
          </w:p>
        </w:tc>
      </w:tr>
      <w:tr w:rsidR="00FF02E1">
        <w:trPr>
          <w:trHeight w:val="495"/>
        </w:trPr>
        <w:tc>
          <w:tcPr>
            <w:tcW w:w="426" w:type="dxa"/>
          </w:tcPr>
          <w:p w:rsidR="00FF02E1" w:rsidRDefault="00FF02E1">
            <w:pPr>
              <w:autoSpaceDE w:val="0"/>
              <w:autoSpaceDN w:val="0"/>
              <w:adjustRightInd w:val="0"/>
              <w:spacing w:before="142"/>
              <w:rPr>
                <w:rFonts w:ascii="宋体" w:hAnsi="宋体"/>
                <w:kern w:val="0"/>
                <w:szCs w:val="30"/>
              </w:rPr>
            </w:pPr>
            <w:r>
              <w:rPr>
                <w:rFonts w:ascii="宋体" w:hAnsi="宋体"/>
                <w:kern w:val="0"/>
                <w:szCs w:val="30"/>
              </w:rPr>
              <w:t>11</w:t>
            </w:r>
          </w:p>
        </w:tc>
        <w:tc>
          <w:tcPr>
            <w:tcW w:w="3162" w:type="dxa"/>
            <w:gridSpan w:val="3"/>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间接费</w:t>
            </w:r>
          </w:p>
        </w:tc>
        <w:tc>
          <w:tcPr>
            <w:tcW w:w="852" w:type="dxa"/>
            <w:gridSpan w:val="2"/>
          </w:tcPr>
          <w:p w:rsidR="00FF02E1" w:rsidRDefault="00FF02E1">
            <w:pPr>
              <w:autoSpaceDE w:val="0"/>
              <w:autoSpaceDN w:val="0"/>
              <w:adjustRightInd w:val="0"/>
              <w:spacing w:before="142"/>
              <w:rPr>
                <w:rFonts w:ascii="宋体" w:hAnsi="宋体"/>
                <w:kern w:val="0"/>
                <w:szCs w:val="30"/>
              </w:rPr>
            </w:pPr>
          </w:p>
        </w:tc>
        <w:tc>
          <w:tcPr>
            <w:tcW w:w="1260" w:type="dxa"/>
          </w:tcPr>
          <w:p w:rsidR="00FF02E1" w:rsidRDefault="00FF02E1">
            <w:pPr>
              <w:autoSpaceDE w:val="0"/>
              <w:autoSpaceDN w:val="0"/>
              <w:adjustRightInd w:val="0"/>
              <w:spacing w:before="142"/>
              <w:rPr>
                <w:rFonts w:ascii="宋体" w:hAnsi="宋体"/>
                <w:kern w:val="0"/>
                <w:szCs w:val="30"/>
              </w:rPr>
            </w:pPr>
          </w:p>
        </w:tc>
        <w:tc>
          <w:tcPr>
            <w:tcW w:w="78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r>
      <w:tr w:rsidR="00FF02E1">
        <w:trPr>
          <w:trHeight w:val="630"/>
        </w:trPr>
        <w:tc>
          <w:tcPr>
            <w:tcW w:w="426" w:type="dxa"/>
          </w:tcPr>
          <w:p w:rsidR="00FF02E1" w:rsidRDefault="00FF02E1">
            <w:pPr>
              <w:autoSpaceDE w:val="0"/>
              <w:autoSpaceDN w:val="0"/>
              <w:adjustRightInd w:val="0"/>
              <w:spacing w:before="142"/>
              <w:rPr>
                <w:rFonts w:ascii="宋体" w:hAnsi="宋体"/>
                <w:kern w:val="0"/>
                <w:szCs w:val="30"/>
              </w:rPr>
            </w:pPr>
            <w:r>
              <w:rPr>
                <w:rFonts w:ascii="宋体" w:hAnsi="宋体"/>
                <w:kern w:val="0"/>
                <w:szCs w:val="30"/>
              </w:rPr>
              <w:t>12</w:t>
            </w:r>
          </w:p>
        </w:tc>
        <w:tc>
          <w:tcPr>
            <w:tcW w:w="3162" w:type="dxa"/>
            <w:gridSpan w:val="3"/>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 xml:space="preserve">税  </w:t>
            </w:r>
            <w:r>
              <w:rPr>
                <w:rFonts w:ascii="宋体" w:hAnsi="宋体" w:hint="eastAsia"/>
                <w:kern w:val="0"/>
                <w:szCs w:val="30"/>
              </w:rPr>
              <w:t>金</w:t>
            </w:r>
          </w:p>
        </w:tc>
        <w:tc>
          <w:tcPr>
            <w:tcW w:w="852" w:type="dxa"/>
            <w:gridSpan w:val="2"/>
          </w:tcPr>
          <w:p w:rsidR="00FF02E1" w:rsidRDefault="00FF02E1">
            <w:pPr>
              <w:autoSpaceDE w:val="0"/>
              <w:autoSpaceDN w:val="0"/>
              <w:adjustRightInd w:val="0"/>
              <w:spacing w:before="142"/>
              <w:rPr>
                <w:rFonts w:ascii="宋体" w:hAnsi="宋体"/>
                <w:kern w:val="0"/>
                <w:szCs w:val="30"/>
              </w:rPr>
            </w:pPr>
          </w:p>
        </w:tc>
        <w:tc>
          <w:tcPr>
            <w:tcW w:w="1260" w:type="dxa"/>
          </w:tcPr>
          <w:p w:rsidR="00FF02E1" w:rsidRDefault="00FF02E1">
            <w:pPr>
              <w:autoSpaceDE w:val="0"/>
              <w:autoSpaceDN w:val="0"/>
              <w:adjustRightInd w:val="0"/>
              <w:spacing w:before="142"/>
              <w:rPr>
                <w:rFonts w:ascii="宋体" w:hAnsi="宋体"/>
                <w:kern w:val="0"/>
                <w:szCs w:val="30"/>
              </w:rPr>
            </w:pPr>
          </w:p>
        </w:tc>
        <w:tc>
          <w:tcPr>
            <w:tcW w:w="78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r>
      <w:tr w:rsidR="00FF02E1">
        <w:trPr>
          <w:trHeight w:val="615"/>
        </w:trPr>
        <w:tc>
          <w:tcPr>
            <w:tcW w:w="426" w:type="dxa"/>
          </w:tcPr>
          <w:p w:rsidR="00FF02E1" w:rsidRDefault="00FF02E1">
            <w:pPr>
              <w:autoSpaceDE w:val="0"/>
              <w:autoSpaceDN w:val="0"/>
              <w:adjustRightInd w:val="0"/>
              <w:spacing w:before="142"/>
              <w:rPr>
                <w:rFonts w:ascii="宋体" w:hAnsi="宋体"/>
                <w:kern w:val="0"/>
                <w:szCs w:val="30"/>
              </w:rPr>
            </w:pPr>
            <w:r>
              <w:rPr>
                <w:rFonts w:ascii="宋体" w:hAnsi="宋体"/>
                <w:kern w:val="0"/>
                <w:szCs w:val="30"/>
              </w:rPr>
              <w:t>13</w:t>
            </w:r>
          </w:p>
        </w:tc>
        <w:tc>
          <w:tcPr>
            <w:tcW w:w="3162" w:type="dxa"/>
            <w:gridSpan w:val="3"/>
          </w:tcPr>
          <w:p w:rsidR="00FF02E1" w:rsidRDefault="00FF02E1">
            <w:pPr>
              <w:autoSpaceDE w:val="0"/>
              <w:autoSpaceDN w:val="0"/>
              <w:adjustRightInd w:val="0"/>
              <w:spacing w:before="142"/>
              <w:jc w:val="center"/>
              <w:rPr>
                <w:rFonts w:ascii="宋体" w:hAnsi="宋体"/>
                <w:kern w:val="0"/>
                <w:szCs w:val="30"/>
              </w:rPr>
            </w:pPr>
            <w:r>
              <w:rPr>
                <w:rFonts w:ascii="宋体" w:hAnsi="宋体" w:hint="eastAsia"/>
                <w:kern w:val="0"/>
                <w:szCs w:val="30"/>
              </w:rPr>
              <w:t>合</w:t>
            </w:r>
            <w:r>
              <w:rPr>
                <w:rFonts w:ascii="宋体" w:hAnsi="宋体"/>
                <w:kern w:val="0"/>
                <w:szCs w:val="30"/>
              </w:rPr>
              <w:t xml:space="preserve">  计</w:t>
            </w:r>
          </w:p>
        </w:tc>
        <w:tc>
          <w:tcPr>
            <w:tcW w:w="852" w:type="dxa"/>
            <w:gridSpan w:val="2"/>
          </w:tcPr>
          <w:p w:rsidR="00FF02E1" w:rsidRDefault="00FF02E1">
            <w:pPr>
              <w:autoSpaceDE w:val="0"/>
              <w:autoSpaceDN w:val="0"/>
              <w:adjustRightInd w:val="0"/>
              <w:spacing w:before="142"/>
              <w:rPr>
                <w:rFonts w:ascii="宋体" w:hAnsi="宋体"/>
                <w:kern w:val="0"/>
                <w:szCs w:val="30"/>
              </w:rPr>
            </w:pPr>
          </w:p>
        </w:tc>
        <w:tc>
          <w:tcPr>
            <w:tcW w:w="1260" w:type="dxa"/>
          </w:tcPr>
          <w:p w:rsidR="00FF02E1" w:rsidRDefault="00FF02E1">
            <w:pPr>
              <w:autoSpaceDE w:val="0"/>
              <w:autoSpaceDN w:val="0"/>
              <w:adjustRightInd w:val="0"/>
              <w:spacing w:before="142"/>
              <w:rPr>
                <w:rFonts w:ascii="宋体" w:hAnsi="宋体"/>
                <w:kern w:val="0"/>
                <w:szCs w:val="30"/>
              </w:rPr>
            </w:pPr>
          </w:p>
        </w:tc>
        <w:tc>
          <w:tcPr>
            <w:tcW w:w="78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r>
      <w:tr w:rsidR="00FF02E1">
        <w:trPr>
          <w:trHeight w:val="456"/>
        </w:trPr>
        <w:tc>
          <w:tcPr>
            <w:tcW w:w="426" w:type="dxa"/>
            <w:vAlign w:val="center"/>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14</w:t>
            </w:r>
          </w:p>
        </w:tc>
        <w:tc>
          <w:tcPr>
            <w:tcW w:w="3162" w:type="dxa"/>
            <w:gridSpan w:val="3"/>
            <w:vAlign w:val="center"/>
          </w:tcPr>
          <w:p w:rsidR="00FF02E1" w:rsidRDefault="00FF02E1">
            <w:pPr>
              <w:autoSpaceDE w:val="0"/>
              <w:autoSpaceDN w:val="0"/>
              <w:adjustRightInd w:val="0"/>
              <w:spacing w:before="142"/>
              <w:jc w:val="center"/>
              <w:rPr>
                <w:rFonts w:ascii="宋体" w:hAnsi="宋体"/>
                <w:kern w:val="0"/>
                <w:szCs w:val="30"/>
              </w:rPr>
            </w:pPr>
            <w:r>
              <w:rPr>
                <w:rFonts w:ascii="宋体" w:hAnsi="宋体"/>
                <w:kern w:val="0"/>
                <w:szCs w:val="30"/>
              </w:rPr>
              <w:t>设备费</w:t>
            </w:r>
          </w:p>
        </w:tc>
        <w:tc>
          <w:tcPr>
            <w:tcW w:w="852" w:type="dxa"/>
            <w:gridSpan w:val="2"/>
          </w:tcPr>
          <w:p w:rsidR="00FF02E1" w:rsidRDefault="00FF02E1">
            <w:pPr>
              <w:autoSpaceDE w:val="0"/>
              <w:autoSpaceDN w:val="0"/>
              <w:adjustRightInd w:val="0"/>
              <w:spacing w:before="142"/>
              <w:rPr>
                <w:rFonts w:ascii="宋体" w:hAnsi="宋体"/>
                <w:kern w:val="0"/>
                <w:szCs w:val="30"/>
              </w:rPr>
            </w:pPr>
          </w:p>
        </w:tc>
        <w:tc>
          <w:tcPr>
            <w:tcW w:w="1260" w:type="dxa"/>
          </w:tcPr>
          <w:p w:rsidR="00FF02E1" w:rsidRDefault="00FF02E1">
            <w:pPr>
              <w:autoSpaceDE w:val="0"/>
              <w:autoSpaceDN w:val="0"/>
              <w:adjustRightInd w:val="0"/>
              <w:spacing w:before="142"/>
              <w:rPr>
                <w:rFonts w:ascii="宋体" w:hAnsi="宋体"/>
                <w:kern w:val="0"/>
                <w:szCs w:val="30"/>
              </w:rPr>
            </w:pPr>
          </w:p>
        </w:tc>
        <w:tc>
          <w:tcPr>
            <w:tcW w:w="78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c>
          <w:tcPr>
            <w:tcW w:w="900" w:type="dxa"/>
          </w:tcPr>
          <w:p w:rsidR="00FF02E1" w:rsidRDefault="00FF02E1">
            <w:pPr>
              <w:autoSpaceDE w:val="0"/>
              <w:autoSpaceDN w:val="0"/>
              <w:adjustRightInd w:val="0"/>
              <w:spacing w:before="142"/>
              <w:rPr>
                <w:rFonts w:ascii="宋体" w:hAnsi="宋体"/>
                <w:kern w:val="0"/>
                <w:szCs w:val="30"/>
              </w:rPr>
            </w:pPr>
          </w:p>
        </w:tc>
      </w:tr>
    </w:tbl>
    <w:p w:rsidR="00FF02E1" w:rsidRDefault="00FF02E1">
      <w:pPr>
        <w:widowControl/>
        <w:autoSpaceDE w:val="0"/>
        <w:autoSpaceDN w:val="0"/>
        <w:adjustRightInd w:val="0"/>
        <w:spacing w:before="142"/>
        <w:ind w:firstLineChars="144" w:firstLine="302"/>
        <w:rPr>
          <w:rFonts w:ascii="宋体" w:hAnsi="宋体"/>
        </w:rPr>
      </w:pPr>
      <w:r>
        <w:rPr>
          <w:rFonts w:ascii="宋体" w:hAnsi="宋体"/>
        </w:rPr>
        <w:t xml:space="preserve">编制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复核</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 xml:space="preserve">日 </w:t>
      </w:r>
    </w:p>
    <w:p w:rsidR="00FF02E1" w:rsidRDefault="00FF02E1">
      <w:pPr>
        <w:widowControl/>
        <w:autoSpaceDE w:val="0"/>
        <w:autoSpaceDN w:val="0"/>
        <w:adjustRightInd w:val="0"/>
        <w:spacing w:before="142"/>
        <w:rPr>
          <w:rFonts w:ascii="宋体" w:hAnsi="宋体"/>
          <w:sz w:val="28"/>
        </w:rPr>
      </w:pPr>
    </w:p>
    <w:p w:rsidR="00FF02E1" w:rsidRDefault="00FF02E1">
      <w:pPr>
        <w:widowControl/>
        <w:autoSpaceDE w:val="0"/>
        <w:autoSpaceDN w:val="0"/>
        <w:adjustRightInd w:val="0"/>
        <w:spacing w:before="142"/>
        <w:jc w:val="center"/>
        <w:rPr>
          <w:rFonts w:ascii="宋体" w:hAnsi="宋体"/>
          <w:b/>
          <w:bCs/>
          <w:sz w:val="28"/>
        </w:rPr>
      </w:pPr>
    </w:p>
    <w:p w:rsidR="00FF02E1" w:rsidRDefault="00FF02E1">
      <w:pPr>
        <w:widowControl/>
        <w:autoSpaceDE w:val="0"/>
        <w:autoSpaceDN w:val="0"/>
        <w:adjustRightInd w:val="0"/>
        <w:spacing w:before="142"/>
        <w:jc w:val="center"/>
        <w:rPr>
          <w:rFonts w:ascii="宋体" w:hAnsi="宋体"/>
          <w:b/>
          <w:bCs/>
          <w:sz w:val="28"/>
        </w:rPr>
        <w:sectPr w:rsidR="00FF02E1">
          <w:pgSz w:w="11906" w:h="16838"/>
          <w:pgMar w:top="1440" w:right="1800" w:bottom="1440" w:left="1800" w:header="851" w:footer="992" w:gutter="0"/>
          <w:cols w:space="425"/>
          <w:docGrid w:type="lines" w:linePitch="312"/>
        </w:sect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b/>
          <w:bCs/>
          <w:kern w:val="0"/>
          <w:sz w:val="24"/>
        </w:rPr>
        <w:lastRenderedPageBreak/>
        <w:t>主要材料平均运杂费单价分析表</w:t>
      </w:r>
    </w:p>
    <w:p w:rsidR="00FF02E1" w:rsidRDefault="00FF02E1">
      <w:pPr>
        <w:widowControl/>
        <w:autoSpaceDE w:val="0"/>
        <w:autoSpaceDN w:val="0"/>
        <w:adjustRightInd w:val="0"/>
        <w:spacing w:before="142"/>
        <w:ind w:firstLineChars="150" w:firstLine="270"/>
        <w:rPr>
          <w:rFonts w:ascii="宋体" w:hAnsi="宋体"/>
          <w:sz w:val="18"/>
        </w:rPr>
      </w:pPr>
      <w:r>
        <w:rPr>
          <w:rFonts w:ascii="宋体" w:hAnsi="宋体"/>
          <w:sz w:val="18"/>
        </w:rPr>
        <w:t>建设名称</w:t>
      </w:r>
    </w:p>
    <w:tbl>
      <w:tblPr>
        <w:tblW w:w="1386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0"/>
        <w:gridCol w:w="576"/>
        <w:gridCol w:w="144"/>
        <w:gridCol w:w="900"/>
        <w:gridCol w:w="900"/>
        <w:gridCol w:w="900"/>
        <w:gridCol w:w="900"/>
        <w:gridCol w:w="900"/>
        <w:gridCol w:w="1080"/>
        <w:gridCol w:w="1080"/>
        <w:gridCol w:w="1080"/>
        <w:gridCol w:w="990"/>
        <w:gridCol w:w="990"/>
        <w:gridCol w:w="776"/>
        <w:gridCol w:w="124"/>
        <w:gridCol w:w="596"/>
        <w:gridCol w:w="304"/>
        <w:gridCol w:w="900"/>
      </w:tblGrid>
      <w:tr w:rsidR="00FF02E1">
        <w:trPr>
          <w:cantSplit/>
        </w:trPr>
        <w:tc>
          <w:tcPr>
            <w:tcW w:w="1296" w:type="dxa"/>
            <w:gridSpan w:val="2"/>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适用范围</w:t>
            </w:r>
          </w:p>
        </w:tc>
        <w:tc>
          <w:tcPr>
            <w:tcW w:w="10640" w:type="dxa"/>
            <w:gridSpan w:val="12"/>
          </w:tcPr>
          <w:p w:rsidR="00FF02E1" w:rsidRDefault="00FF02E1">
            <w:pPr>
              <w:widowControl/>
              <w:autoSpaceDE w:val="0"/>
              <w:autoSpaceDN w:val="0"/>
              <w:adjustRightInd w:val="0"/>
              <w:spacing w:before="142"/>
              <w:rPr>
                <w:rFonts w:ascii="宋体" w:hAnsi="宋体"/>
                <w:sz w:val="18"/>
              </w:rPr>
            </w:pPr>
          </w:p>
        </w:tc>
        <w:tc>
          <w:tcPr>
            <w:tcW w:w="720" w:type="dxa"/>
            <w:gridSpan w:val="2"/>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编号</w:t>
            </w:r>
          </w:p>
        </w:tc>
        <w:tc>
          <w:tcPr>
            <w:tcW w:w="1204" w:type="dxa"/>
            <w:gridSpan w:val="2"/>
          </w:tcPr>
          <w:p w:rsidR="00FF02E1" w:rsidRDefault="00FF02E1">
            <w:pPr>
              <w:widowControl/>
              <w:autoSpaceDE w:val="0"/>
              <w:autoSpaceDN w:val="0"/>
              <w:adjustRightInd w:val="0"/>
              <w:spacing w:before="142"/>
              <w:rPr>
                <w:rFonts w:ascii="宋体" w:hAnsi="宋体"/>
                <w:sz w:val="18"/>
              </w:rPr>
            </w:pPr>
          </w:p>
        </w:tc>
      </w:tr>
      <w:tr w:rsidR="00FF02E1">
        <w:trPr>
          <w:cantSplit/>
        </w:trPr>
        <w:tc>
          <w:tcPr>
            <w:tcW w:w="720" w:type="dxa"/>
            <w:vMerge w:val="restart"/>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材</w:t>
            </w:r>
          </w:p>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料</w:t>
            </w:r>
          </w:p>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名</w:t>
            </w:r>
          </w:p>
          <w:p w:rsidR="00FF02E1" w:rsidRDefault="00FF02E1">
            <w:pPr>
              <w:widowControl/>
              <w:autoSpaceDE w:val="0"/>
              <w:autoSpaceDN w:val="0"/>
              <w:adjustRightInd w:val="0"/>
              <w:spacing w:before="142"/>
              <w:jc w:val="center"/>
              <w:rPr>
                <w:rFonts w:ascii="宋体" w:hAnsi="宋体"/>
                <w:sz w:val="18"/>
              </w:rPr>
            </w:pPr>
            <w:r>
              <w:rPr>
                <w:rFonts w:ascii="宋体" w:hAnsi="宋体"/>
                <w:sz w:val="18"/>
              </w:rPr>
              <w:t>称</w:t>
            </w:r>
          </w:p>
        </w:tc>
        <w:tc>
          <w:tcPr>
            <w:tcW w:w="10440" w:type="dxa"/>
            <w:gridSpan w:val="12"/>
          </w:tcPr>
          <w:p w:rsidR="00FF02E1" w:rsidRDefault="00FF02E1">
            <w:pPr>
              <w:widowControl/>
              <w:autoSpaceDE w:val="0"/>
              <w:autoSpaceDN w:val="0"/>
              <w:adjustRightInd w:val="0"/>
              <w:spacing w:before="142"/>
              <w:rPr>
                <w:rFonts w:ascii="宋体" w:hAnsi="宋体"/>
                <w:sz w:val="18"/>
                <w:lang w:val="en-GB"/>
              </w:rPr>
            </w:pPr>
            <w:r>
              <w:rPr>
                <w:rFonts w:ascii="宋体" w:hAnsi="宋体"/>
                <w:sz w:val="18"/>
              </w:rPr>
              <w:t>各种运输方法的全程运价（</w:t>
            </w:r>
            <w:r>
              <w:rPr>
                <w:rFonts w:ascii="宋体" w:hAnsi="宋体"/>
                <w:sz w:val="18"/>
                <w:lang w:val="en-GB"/>
              </w:rPr>
              <w:t>t</w:t>
            </w:r>
            <w:r>
              <w:rPr>
                <w:rFonts w:ascii="宋体" w:hAnsi="宋体" w:hint="eastAsia"/>
                <w:sz w:val="18"/>
                <w:lang w:val="en-GB"/>
              </w:rPr>
              <w:t>）</w:t>
            </w:r>
          </w:p>
        </w:tc>
        <w:tc>
          <w:tcPr>
            <w:tcW w:w="2700" w:type="dxa"/>
            <w:gridSpan w:val="5"/>
          </w:tcPr>
          <w:p w:rsidR="00FF02E1" w:rsidRDefault="00FF02E1">
            <w:pPr>
              <w:widowControl/>
              <w:autoSpaceDE w:val="0"/>
              <w:autoSpaceDN w:val="0"/>
              <w:adjustRightInd w:val="0"/>
              <w:spacing w:before="142"/>
              <w:rPr>
                <w:rFonts w:ascii="宋体" w:hAnsi="宋体"/>
                <w:sz w:val="18"/>
                <w:lang w:val="en-GB"/>
              </w:rPr>
            </w:pPr>
            <w:r>
              <w:rPr>
                <w:rFonts w:ascii="宋体" w:hAnsi="宋体"/>
                <w:sz w:val="18"/>
              </w:rPr>
              <w:t>全程综合运价（</w:t>
            </w:r>
            <w:r>
              <w:rPr>
                <w:rFonts w:ascii="宋体" w:hAnsi="宋体"/>
                <w:sz w:val="18"/>
                <w:lang w:val="en-GB"/>
              </w:rPr>
              <w:t>t</w:t>
            </w:r>
            <w:r>
              <w:rPr>
                <w:rFonts w:ascii="宋体" w:hAnsi="宋体" w:hint="eastAsia"/>
                <w:sz w:val="18"/>
                <w:lang w:val="en-GB"/>
              </w:rPr>
              <w:t>）</w:t>
            </w:r>
          </w:p>
        </w:tc>
      </w:tr>
      <w:tr w:rsidR="00FF02E1">
        <w:trPr>
          <w:cantSplit/>
        </w:trPr>
        <w:tc>
          <w:tcPr>
            <w:tcW w:w="720" w:type="dxa"/>
            <w:vMerge/>
          </w:tcPr>
          <w:p w:rsidR="00FF02E1" w:rsidRDefault="00FF02E1">
            <w:pPr>
              <w:widowControl/>
              <w:autoSpaceDE w:val="0"/>
              <w:autoSpaceDN w:val="0"/>
              <w:adjustRightInd w:val="0"/>
              <w:spacing w:before="142"/>
              <w:rPr>
                <w:rFonts w:ascii="宋体" w:hAnsi="宋体"/>
                <w:sz w:val="18"/>
              </w:rPr>
            </w:pPr>
          </w:p>
        </w:tc>
        <w:tc>
          <w:tcPr>
            <w:tcW w:w="5220" w:type="dxa"/>
            <w:gridSpan w:val="7"/>
          </w:tcPr>
          <w:p w:rsidR="00FF02E1" w:rsidRDefault="00FF02E1">
            <w:pPr>
              <w:widowControl/>
              <w:autoSpaceDE w:val="0"/>
              <w:autoSpaceDN w:val="0"/>
              <w:adjustRightInd w:val="0"/>
              <w:spacing w:before="142"/>
              <w:rPr>
                <w:rFonts w:ascii="宋体" w:hAnsi="宋体"/>
                <w:sz w:val="18"/>
              </w:rPr>
            </w:pPr>
            <w:r>
              <w:rPr>
                <w:rFonts w:ascii="宋体" w:hAnsi="宋体"/>
                <w:sz w:val="18"/>
              </w:rPr>
              <w:t>运杂费</w:t>
            </w:r>
          </w:p>
        </w:tc>
        <w:tc>
          <w:tcPr>
            <w:tcW w:w="3240" w:type="dxa"/>
            <w:gridSpan w:val="3"/>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杂  费</w:t>
            </w:r>
          </w:p>
        </w:tc>
        <w:tc>
          <w:tcPr>
            <w:tcW w:w="990" w:type="dxa"/>
            <w:vMerge w:val="restart"/>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 xml:space="preserve">采购    </w:t>
            </w:r>
            <w:r>
              <w:rPr>
                <w:rFonts w:ascii="宋体" w:hAnsi="宋体" w:hint="eastAsia"/>
                <w:sz w:val="18"/>
              </w:rPr>
              <w:t>及保</w:t>
            </w:r>
            <w:r>
              <w:rPr>
                <w:rFonts w:ascii="宋体" w:hAnsi="宋体"/>
                <w:sz w:val="18"/>
              </w:rPr>
              <w:t xml:space="preserve">     管费    </w:t>
            </w:r>
            <w:r>
              <w:rPr>
                <w:rFonts w:ascii="宋体" w:hAnsi="宋体" w:hint="eastAsia"/>
                <w:sz w:val="18"/>
              </w:rPr>
              <w:t>（元）</w:t>
            </w:r>
          </w:p>
        </w:tc>
        <w:tc>
          <w:tcPr>
            <w:tcW w:w="990" w:type="dxa"/>
            <w:vMerge w:val="restart"/>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共计</w:t>
            </w:r>
          </w:p>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（元）</w:t>
            </w:r>
          </w:p>
        </w:tc>
        <w:tc>
          <w:tcPr>
            <w:tcW w:w="900" w:type="dxa"/>
            <w:gridSpan w:val="2"/>
            <w:vMerge w:val="restart"/>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运输</w:t>
            </w:r>
          </w:p>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方法</w:t>
            </w:r>
          </w:p>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比重</w:t>
            </w:r>
          </w:p>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w:t>
            </w:r>
            <w:r>
              <w:rPr>
                <w:rFonts w:ascii="宋体" w:hAnsi="宋体"/>
                <w:sz w:val="18"/>
              </w:rPr>
              <w:t>%</w:t>
            </w:r>
            <w:r>
              <w:rPr>
                <w:rFonts w:ascii="宋体" w:hAnsi="宋体" w:hint="eastAsia"/>
                <w:sz w:val="18"/>
              </w:rPr>
              <w:t>）</w:t>
            </w:r>
          </w:p>
        </w:tc>
        <w:tc>
          <w:tcPr>
            <w:tcW w:w="900" w:type="dxa"/>
            <w:gridSpan w:val="2"/>
            <w:vMerge w:val="restart"/>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运    杂     费</w:t>
            </w:r>
          </w:p>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（元）</w:t>
            </w:r>
          </w:p>
        </w:tc>
        <w:tc>
          <w:tcPr>
            <w:tcW w:w="900" w:type="dxa"/>
            <w:vMerge w:val="restart"/>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合</w:t>
            </w:r>
            <w:r>
              <w:rPr>
                <w:rFonts w:ascii="宋体" w:hAnsi="宋体"/>
                <w:sz w:val="18"/>
              </w:rPr>
              <w:t xml:space="preserve">  计</w:t>
            </w:r>
          </w:p>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（元）</w:t>
            </w:r>
          </w:p>
        </w:tc>
      </w:tr>
      <w:tr w:rsidR="00FF02E1">
        <w:trPr>
          <w:cantSplit/>
        </w:trPr>
        <w:tc>
          <w:tcPr>
            <w:tcW w:w="720" w:type="dxa"/>
            <w:vMerge/>
          </w:tcPr>
          <w:p w:rsidR="00FF02E1" w:rsidRDefault="00FF02E1">
            <w:pPr>
              <w:widowControl/>
              <w:autoSpaceDE w:val="0"/>
              <w:autoSpaceDN w:val="0"/>
              <w:adjustRightInd w:val="0"/>
              <w:spacing w:before="142"/>
              <w:rPr>
                <w:rFonts w:ascii="宋体" w:hAnsi="宋体"/>
                <w:sz w:val="18"/>
              </w:rPr>
            </w:pPr>
          </w:p>
        </w:tc>
        <w:tc>
          <w:tcPr>
            <w:tcW w:w="720" w:type="dxa"/>
            <w:gridSpan w:val="2"/>
            <w:vMerge w:val="restart"/>
            <w:textDirection w:val="tbRlV"/>
            <w:vAlign w:val="center"/>
          </w:tcPr>
          <w:p w:rsidR="00FF02E1" w:rsidRDefault="00FF02E1">
            <w:pPr>
              <w:widowControl/>
              <w:autoSpaceDE w:val="0"/>
              <w:autoSpaceDN w:val="0"/>
              <w:adjustRightInd w:val="0"/>
              <w:spacing w:before="142"/>
              <w:ind w:left="113" w:right="113"/>
              <w:jc w:val="center"/>
              <w:rPr>
                <w:rFonts w:ascii="宋体" w:hAnsi="宋体"/>
                <w:sz w:val="18"/>
              </w:rPr>
            </w:pPr>
            <w:r>
              <w:rPr>
                <w:rFonts w:ascii="宋体" w:hAnsi="宋体"/>
                <w:sz w:val="18"/>
              </w:rPr>
              <w:t>运输方法</w:t>
            </w:r>
          </w:p>
        </w:tc>
        <w:tc>
          <w:tcPr>
            <w:tcW w:w="1800" w:type="dxa"/>
            <w:gridSpan w:val="2"/>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起迄点</w:t>
            </w:r>
          </w:p>
        </w:tc>
        <w:tc>
          <w:tcPr>
            <w:tcW w:w="900" w:type="dxa"/>
            <w:vMerge w:val="restart"/>
            <w:vAlign w:val="center"/>
          </w:tcPr>
          <w:p w:rsidR="00FF02E1" w:rsidRDefault="00FF02E1">
            <w:pPr>
              <w:widowControl/>
              <w:autoSpaceDE w:val="0"/>
              <w:autoSpaceDN w:val="0"/>
              <w:adjustRightInd w:val="0"/>
              <w:spacing w:before="142"/>
              <w:jc w:val="center"/>
              <w:rPr>
                <w:rFonts w:ascii="宋体" w:hAnsi="宋体"/>
                <w:sz w:val="18"/>
                <w:lang w:val="en-GB"/>
              </w:rPr>
            </w:pPr>
            <w:r>
              <w:rPr>
                <w:rFonts w:ascii="宋体" w:hAnsi="宋体"/>
                <w:sz w:val="18"/>
              </w:rPr>
              <w:t>运距（</w:t>
            </w:r>
            <w:r>
              <w:rPr>
                <w:rFonts w:ascii="宋体" w:hAnsi="宋体"/>
                <w:sz w:val="18"/>
                <w:lang w:val="en-GB"/>
              </w:rPr>
              <w:t>km</w:t>
            </w:r>
            <w:r>
              <w:rPr>
                <w:rFonts w:ascii="宋体" w:hAnsi="宋体" w:hint="eastAsia"/>
                <w:sz w:val="18"/>
                <w:lang w:val="en-GB"/>
              </w:rPr>
              <w:t>）</w:t>
            </w:r>
          </w:p>
        </w:tc>
        <w:tc>
          <w:tcPr>
            <w:tcW w:w="900" w:type="dxa"/>
            <w:vMerge w:val="restart"/>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lang w:val="en-GB"/>
              </w:rPr>
              <w:t>单</w:t>
            </w:r>
            <w:r>
              <w:rPr>
                <w:rFonts w:ascii="宋体" w:hAnsi="宋体" w:hint="eastAsia"/>
                <w:sz w:val="18"/>
              </w:rPr>
              <w:t>价</w:t>
            </w:r>
          </w:p>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（元）</w:t>
            </w:r>
          </w:p>
        </w:tc>
        <w:tc>
          <w:tcPr>
            <w:tcW w:w="900" w:type="dxa"/>
            <w:vMerge w:val="restart"/>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小</w:t>
            </w:r>
            <w:r>
              <w:rPr>
                <w:rFonts w:ascii="宋体" w:hAnsi="宋体"/>
                <w:sz w:val="18"/>
              </w:rPr>
              <w:t xml:space="preserve"> 计（元）</w:t>
            </w:r>
          </w:p>
        </w:tc>
        <w:tc>
          <w:tcPr>
            <w:tcW w:w="1080" w:type="dxa"/>
            <w:vMerge w:val="restart"/>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装卸</w:t>
            </w:r>
          </w:p>
          <w:p w:rsidR="00FF02E1" w:rsidRDefault="00FF02E1">
            <w:pPr>
              <w:widowControl/>
              <w:autoSpaceDE w:val="0"/>
              <w:autoSpaceDN w:val="0"/>
              <w:adjustRightInd w:val="0"/>
              <w:spacing w:before="142"/>
              <w:jc w:val="center"/>
              <w:rPr>
                <w:rFonts w:ascii="宋体" w:hAnsi="宋体"/>
                <w:sz w:val="18"/>
              </w:rPr>
            </w:pPr>
            <w:r>
              <w:rPr>
                <w:rFonts w:ascii="宋体" w:hAnsi="宋体"/>
                <w:sz w:val="18"/>
              </w:rPr>
              <w:t>次数</w:t>
            </w:r>
          </w:p>
        </w:tc>
        <w:tc>
          <w:tcPr>
            <w:tcW w:w="1080" w:type="dxa"/>
            <w:vMerge w:val="restart"/>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装卸  单价（元）</w:t>
            </w:r>
          </w:p>
        </w:tc>
        <w:tc>
          <w:tcPr>
            <w:tcW w:w="1080" w:type="dxa"/>
            <w:vMerge w:val="restart"/>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小计</w:t>
            </w:r>
          </w:p>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（元）</w:t>
            </w:r>
          </w:p>
        </w:tc>
        <w:tc>
          <w:tcPr>
            <w:tcW w:w="990" w:type="dxa"/>
            <w:vMerge/>
          </w:tcPr>
          <w:p w:rsidR="00FF02E1" w:rsidRDefault="00FF02E1">
            <w:pPr>
              <w:widowControl/>
              <w:autoSpaceDE w:val="0"/>
              <w:autoSpaceDN w:val="0"/>
              <w:adjustRightInd w:val="0"/>
              <w:spacing w:before="142"/>
              <w:rPr>
                <w:rFonts w:ascii="宋体" w:hAnsi="宋体"/>
                <w:sz w:val="18"/>
              </w:rPr>
            </w:pPr>
          </w:p>
        </w:tc>
        <w:tc>
          <w:tcPr>
            <w:tcW w:w="990" w:type="dxa"/>
            <w:vMerge/>
          </w:tcPr>
          <w:p w:rsidR="00FF02E1" w:rsidRDefault="00FF02E1">
            <w:pPr>
              <w:widowControl/>
              <w:autoSpaceDE w:val="0"/>
              <w:autoSpaceDN w:val="0"/>
              <w:adjustRightInd w:val="0"/>
              <w:spacing w:before="142"/>
              <w:rPr>
                <w:rFonts w:ascii="宋体" w:hAnsi="宋体"/>
                <w:sz w:val="18"/>
              </w:rPr>
            </w:pPr>
          </w:p>
        </w:tc>
        <w:tc>
          <w:tcPr>
            <w:tcW w:w="900" w:type="dxa"/>
            <w:gridSpan w:val="2"/>
            <w:vMerge/>
          </w:tcPr>
          <w:p w:rsidR="00FF02E1" w:rsidRDefault="00FF02E1">
            <w:pPr>
              <w:widowControl/>
              <w:autoSpaceDE w:val="0"/>
              <w:autoSpaceDN w:val="0"/>
              <w:adjustRightInd w:val="0"/>
              <w:spacing w:before="142"/>
              <w:rPr>
                <w:rFonts w:ascii="宋体" w:hAnsi="宋体"/>
                <w:sz w:val="18"/>
              </w:rPr>
            </w:pPr>
          </w:p>
        </w:tc>
        <w:tc>
          <w:tcPr>
            <w:tcW w:w="900" w:type="dxa"/>
            <w:gridSpan w:val="2"/>
            <w:vMerge/>
          </w:tcPr>
          <w:p w:rsidR="00FF02E1" w:rsidRDefault="00FF02E1">
            <w:pPr>
              <w:widowControl/>
              <w:autoSpaceDE w:val="0"/>
              <w:autoSpaceDN w:val="0"/>
              <w:adjustRightInd w:val="0"/>
              <w:spacing w:before="142"/>
              <w:rPr>
                <w:rFonts w:ascii="宋体" w:hAnsi="宋体"/>
                <w:sz w:val="18"/>
              </w:rPr>
            </w:pPr>
          </w:p>
        </w:tc>
        <w:tc>
          <w:tcPr>
            <w:tcW w:w="900" w:type="dxa"/>
            <w:vMerge/>
          </w:tcPr>
          <w:p w:rsidR="00FF02E1" w:rsidRDefault="00FF02E1">
            <w:pPr>
              <w:widowControl/>
              <w:autoSpaceDE w:val="0"/>
              <w:autoSpaceDN w:val="0"/>
              <w:adjustRightInd w:val="0"/>
              <w:spacing w:before="142"/>
              <w:rPr>
                <w:rFonts w:ascii="宋体" w:hAnsi="宋体"/>
                <w:sz w:val="18"/>
              </w:rPr>
            </w:pPr>
          </w:p>
        </w:tc>
      </w:tr>
      <w:tr w:rsidR="00FF02E1">
        <w:trPr>
          <w:cantSplit/>
          <w:trHeight w:val="615"/>
        </w:trPr>
        <w:tc>
          <w:tcPr>
            <w:tcW w:w="720" w:type="dxa"/>
            <w:vMerge/>
          </w:tcPr>
          <w:p w:rsidR="00FF02E1" w:rsidRDefault="00FF02E1">
            <w:pPr>
              <w:widowControl/>
              <w:autoSpaceDE w:val="0"/>
              <w:autoSpaceDN w:val="0"/>
              <w:adjustRightInd w:val="0"/>
              <w:spacing w:before="142"/>
              <w:rPr>
                <w:rFonts w:ascii="宋体" w:hAnsi="宋体"/>
                <w:sz w:val="18"/>
              </w:rPr>
            </w:pPr>
          </w:p>
        </w:tc>
        <w:tc>
          <w:tcPr>
            <w:tcW w:w="720" w:type="dxa"/>
            <w:gridSpan w:val="2"/>
            <w:vMerge/>
          </w:tcPr>
          <w:p w:rsidR="00FF02E1" w:rsidRDefault="00FF02E1">
            <w:pPr>
              <w:widowControl/>
              <w:autoSpaceDE w:val="0"/>
              <w:autoSpaceDN w:val="0"/>
              <w:adjustRightInd w:val="0"/>
              <w:spacing w:before="142"/>
              <w:rPr>
                <w:rFonts w:ascii="宋体" w:hAnsi="宋体"/>
                <w:sz w:val="18"/>
              </w:rPr>
            </w:pPr>
          </w:p>
        </w:tc>
        <w:tc>
          <w:tcPr>
            <w:tcW w:w="900" w:type="dxa"/>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起点</w:t>
            </w:r>
          </w:p>
        </w:tc>
        <w:tc>
          <w:tcPr>
            <w:tcW w:w="900" w:type="dxa"/>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终点</w:t>
            </w:r>
          </w:p>
        </w:tc>
        <w:tc>
          <w:tcPr>
            <w:tcW w:w="900" w:type="dxa"/>
            <w:vMerge/>
          </w:tcPr>
          <w:p w:rsidR="00FF02E1" w:rsidRDefault="00FF02E1">
            <w:pPr>
              <w:widowControl/>
              <w:autoSpaceDE w:val="0"/>
              <w:autoSpaceDN w:val="0"/>
              <w:adjustRightInd w:val="0"/>
              <w:spacing w:before="142"/>
              <w:rPr>
                <w:rFonts w:ascii="宋体" w:hAnsi="宋体"/>
                <w:sz w:val="18"/>
              </w:rPr>
            </w:pPr>
          </w:p>
        </w:tc>
        <w:tc>
          <w:tcPr>
            <w:tcW w:w="900" w:type="dxa"/>
            <w:vMerge/>
          </w:tcPr>
          <w:p w:rsidR="00FF02E1" w:rsidRDefault="00FF02E1">
            <w:pPr>
              <w:widowControl/>
              <w:autoSpaceDE w:val="0"/>
              <w:autoSpaceDN w:val="0"/>
              <w:adjustRightInd w:val="0"/>
              <w:spacing w:before="142"/>
              <w:rPr>
                <w:rFonts w:ascii="宋体" w:hAnsi="宋体"/>
                <w:sz w:val="18"/>
              </w:rPr>
            </w:pPr>
          </w:p>
        </w:tc>
        <w:tc>
          <w:tcPr>
            <w:tcW w:w="900" w:type="dxa"/>
            <w:vMerge/>
          </w:tcPr>
          <w:p w:rsidR="00FF02E1" w:rsidRDefault="00FF02E1">
            <w:pPr>
              <w:widowControl/>
              <w:autoSpaceDE w:val="0"/>
              <w:autoSpaceDN w:val="0"/>
              <w:adjustRightInd w:val="0"/>
              <w:spacing w:before="142"/>
              <w:rPr>
                <w:rFonts w:ascii="宋体" w:hAnsi="宋体"/>
                <w:sz w:val="18"/>
              </w:rPr>
            </w:pPr>
          </w:p>
        </w:tc>
        <w:tc>
          <w:tcPr>
            <w:tcW w:w="1080" w:type="dxa"/>
            <w:vMerge/>
          </w:tcPr>
          <w:p w:rsidR="00FF02E1" w:rsidRDefault="00FF02E1">
            <w:pPr>
              <w:widowControl/>
              <w:autoSpaceDE w:val="0"/>
              <w:autoSpaceDN w:val="0"/>
              <w:adjustRightInd w:val="0"/>
              <w:spacing w:before="142"/>
              <w:rPr>
                <w:rFonts w:ascii="宋体" w:hAnsi="宋体"/>
                <w:sz w:val="18"/>
              </w:rPr>
            </w:pPr>
          </w:p>
        </w:tc>
        <w:tc>
          <w:tcPr>
            <w:tcW w:w="1080" w:type="dxa"/>
            <w:vMerge/>
          </w:tcPr>
          <w:p w:rsidR="00FF02E1" w:rsidRDefault="00FF02E1">
            <w:pPr>
              <w:widowControl/>
              <w:autoSpaceDE w:val="0"/>
              <w:autoSpaceDN w:val="0"/>
              <w:adjustRightInd w:val="0"/>
              <w:spacing w:before="142"/>
              <w:rPr>
                <w:rFonts w:ascii="宋体" w:hAnsi="宋体"/>
                <w:sz w:val="18"/>
              </w:rPr>
            </w:pPr>
          </w:p>
        </w:tc>
        <w:tc>
          <w:tcPr>
            <w:tcW w:w="1080" w:type="dxa"/>
            <w:vMerge/>
          </w:tcPr>
          <w:p w:rsidR="00FF02E1" w:rsidRDefault="00FF02E1">
            <w:pPr>
              <w:widowControl/>
              <w:autoSpaceDE w:val="0"/>
              <w:autoSpaceDN w:val="0"/>
              <w:adjustRightInd w:val="0"/>
              <w:spacing w:before="142"/>
              <w:rPr>
                <w:rFonts w:ascii="宋体" w:hAnsi="宋体"/>
                <w:sz w:val="18"/>
              </w:rPr>
            </w:pPr>
          </w:p>
        </w:tc>
        <w:tc>
          <w:tcPr>
            <w:tcW w:w="990" w:type="dxa"/>
            <w:vMerge/>
          </w:tcPr>
          <w:p w:rsidR="00FF02E1" w:rsidRDefault="00FF02E1">
            <w:pPr>
              <w:widowControl/>
              <w:autoSpaceDE w:val="0"/>
              <w:autoSpaceDN w:val="0"/>
              <w:adjustRightInd w:val="0"/>
              <w:spacing w:before="142"/>
              <w:rPr>
                <w:rFonts w:ascii="宋体" w:hAnsi="宋体"/>
                <w:sz w:val="18"/>
              </w:rPr>
            </w:pPr>
          </w:p>
        </w:tc>
        <w:tc>
          <w:tcPr>
            <w:tcW w:w="990" w:type="dxa"/>
            <w:vMerge/>
          </w:tcPr>
          <w:p w:rsidR="00FF02E1" w:rsidRDefault="00FF02E1">
            <w:pPr>
              <w:widowControl/>
              <w:autoSpaceDE w:val="0"/>
              <w:autoSpaceDN w:val="0"/>
              <w:adjustRightInd w:val="0"/>
              <w:spacing w:before="142"/>
              <w:rPr>
                <w:rFonts w:ascii="宋体" w:hAnsi="宋体"/>
                <w:sz w:val="18"/>
              </w:rPr>
            </w:pPr>
          </w:p>
        </w:tc>
        <w:tc>
          <w:tcPr>
            <w:tcW w:w="900" w:type="dxa"/>
            <w:gridSpan w:val="2"/>
            <w:vMerge/>
          </w:tcPr>
          <w:p w:rsidR="00FF02E1" w:rsidRDefault="00FF02E1">
            <w:pPr>
              <w:widowControl/>
              <w:autoSpaceDE w:val="0"/>
              <w:autoSpaceDN w:val="0"/>
              <w:adjustRightInd w:val="0"/>
              <w:spacing w:before="142"/>
              <w:rPr>
                <w:rFonts w:ascii="宋体" w:hAnsi="宋体"/>
                <w:sz w:val="18"/>
              </w:rPr>
            </w:pPr>
          </w:p>
        </w:tc>
        <w:tc>
          <w:tcPr>
            <w:tcW w:w="900" w:type="dxa"/>
            <w:gridSpan w:val="2"/>
            <w:vMerge/>
          </w:tcPr>
          <w:p w:rsidR="00FF02E1" w:rsidRDefault="00FF02E1">
            <w:pPr>
              <w:widowControl/>
              <w:autoSpaceDE w:val="0"/>
              <w:autoSpaceDN w:val="0"/>
              <w:adjustRightInd w:val="0"/>
              <w:spacing w:before="142"/>
              <w:rPr>
                <w:rFonts w:ascii="宋体" w:hAnsi="宋体"/>
                <w:sz w:val="18"/>
              </w:rPr>
            </w:pPr>
          </w:p>
        </w:tc>
        <w:tc>
          <w:tcPr>
            <w:tcW w:w="900" w:type="dxa"/>
            <w:vMerge/>
          </w:tcPr>
          <w:p w:rsidR="00FF02E1" w:rsidRDefault="00FF02E1">
            <w:pPr>
              <w:widowControl/>
              <w:autoSpaceDE w:val="0"/>
              <w:autoSpaceDN w:val="0"/>
              <w:adjustRightInd w:val="0"/>
              <w:spacing w:before="142"/>
              <w:rPr>
                <w:rFonts w:ascii="宋体" w:hAnsi="宋体"/>
                <w:sz w:val="18"/>
              </w:rPr>
            </w:pPr>
          </w:p>
        </w:tc>
      </w:tr>
      <w:tr w:rsidR="00FF02E1">
        <w:trPr>
          <w:trHeight w:val="317"/>
        </w:trPr>
        <w:tc>
          <w:tcPr>
            <w:tcW w:w="720" w:type="dxa"/>
          </w:tcPr>
          <w:p w:rsidR="00FF02E1" w:rsidRDefault="00FF02E1">
            <w:pPr>
              <w:widowControl/>
              <w:autoSpaceDE w:val="0"/>
              <w:autoSpaceDN w:val="0"/>
              <w:adjustRightInd w:val="0"/>
              <w:spacing w:before="142"/>
              <w:rPr>
                <w:rFonts w:ascii="宋体" w:hAnsi="宋体"/>
                <w:sz w:val="18"/>
              </w:rPr>
            </w:pPr>
          </w:p>
        </w:tc>
        <w:tc>
          <w:tcPr>
            <w:tcW w:w="720" w:type="dxa"/>
            <w:gridSpan w:val="2"/>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990" w:type="dxa"/>
          </w:tcPr>
          <w:p w:rsidR="00FF02E1" w:rsidRDefault="00FF02E1">
            <w:pPr>
              <w:widowControl/>
              <w:autoSpaceDE w:val="0"/>
              <w:autoSpaceDN w:val="0"/>
              <w:adjustRightInd w:val="0"/>
              <w:spacing w:before="142"/>
              <w:rPr>
                <w:rFonts w:ascii="宋体" w:hAnsi="宋体"/>
                <w:sz w:val="18"/>
              </w:rPr>
            </w:pPr>
          </w:p>
        </w:tc>
        <w:tc>
          <w:tcPr>
            <w:tcW w:w="990" w:type="dxa"/>
          </w:tcPr>
          <w:p w:rsidR="00FF02E1" w:rsidRDefault="00FF02E1">
            <w:pPr>
              <w:widowControl/>
              <w:autoSpaceDE w:val="0"/>
              <w:autoSpaceDN w:val="0"/>
              <w:adjustRightInd w:val="0"/>
              <w:spacing w:before="142"/>
              <w:rPr>
                <w:rFonts w:ascii="宋体" w:hAnsi="宋体"/>
                <w:sz w:val="18"/>
              </w:rPr>
            </w:pPr>
          </w:p>
        </w:tc>
        <w:tc>
          <w:tcPr>
            <w:tcW w:w="900" w:type="dxa"/>
            <w:gridSpan w:val="2"/>
          </w:tcPr>
          <w:p w:rsidR="00FF02E1" w:rsidRDefault="00FF02E1">
            <w:pPr>
              <w:widowControl/>
              <w:autoSpaceDE w:val="0"/>
              <w:autoSpaceDN w:val="0"/>
              <w:adjustRightInd w:val="0"/>
              <w:spacing w:before="142"/>
              <w:rPr>
                <w:rFonts w:ascii="宋体" w:hAnsi="宋体"/>
                <w:sz w:val="18"/>
              </w:rPr>
            </w:pPr>
          </w:p>
        </w:tc>
        <w:tc>
          <w:tcPr>
            <w:tcW w:w="900" w:type="dxa"/>
            <w:gridSpan w:val="2"/>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r>
      <w:tr w:rsidR="00FF02E1">
        <w:trPr>
          <w:trHeight w:val="323"/>
        </w:trPr>
        <w:tc>
          <w:tcPr>
            <w:tcW w:w="720" w:type="dxa"/>
          </w:tcPr>
          <w:p w:rsidR="00FF02E1" w:rsidRDefault="00FF02E1">
            <w:pPr>
              <w:widowControl/>
              <w:autoSpaceDE w:val="0"/>
              <w:autoSpaceDN w:val="0"/>
              <w:adjustRightInd w:val="0"/>
              <w:spacing w:before="142"/>
              <w:rPr>
                <w:rFonts w:ascii="宋体" w:hAnsi="宋体"/>
                <w:sz w:val="18"/>
              </w:rPr>
            </w:pPr>
          </w:p>
        </w:tc>
        <w:tc>
          <w:tcPr>
            <w:tcW w:w="720" w:type="dxa"/>
            <w:gridSpan w:val="2"/>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990" w:type="dxa"/>
          </w:tcPr>
          <w:p w:rsidR="00FF02E1" w:rsidRDefault="00FF02E1">
            <w:pPr>
              <w:widowControl/>
              <w:autoSpaceDE w:val="0"/>
              <w:autoSpaceDN w:val="0"/>
              <w:adjustRightInd w:val="0"/>
              <w:spacing w:before="142"/>
              <w:rPr>
                <w:rFonts w:ascii="宋体" w:hAnsi="宋体"/>
                <w:sz w:val="18"/>
              </w:rPr>
            </w:pPr>
          </w:p>
        </w:tc>
        <w:tc>
          <w:tcPr>
            <w:tcW w:w="990" w:type="dxa"/>
          </w:tcPr>
          <w:p w:rsidR="00FF02E1" w:rsidRDefault="00FF02E1">
            <w:pPr>
              <w:widowControl/>
              <w:autoSpaceDE w:val="0"/>
              <w:autoSpaceDN w:val="0"/>
              <w:adjustRightInd w:val="0"/>
              <w:spacing w:before="142"/>
              <w:rPr>
                <w:rFonts w:ascii="宋体" w:hAnsi="宋体"/>
                <w:sz w:val="18"/>
              </w:rPr>
            </w:pPr>
          </w:p>
        </w:tc>
        <w:tc>
          <w:tcPr>
            <w:tcW w:w="900" w:type="dxa"/>
            <w:gridSpan w:val="2"/>
          </w:tcPr>
          <w:p w:rsidR="00FF02E1" w:rsidRDefault="00FF02E1">
            <w:pPr>
              <w:widowControl/>
              <w:autoSpaceDE w:val="0"/>
              <w:autoSpaceDN w:val="0"/>
              <w:adjustRightInd w:val="0"/>
              <w:spacing w:before="142"/>
              <w:rPr>
                <w:rFonts w:ascii="宋体" w:hAnsi="宋体"/>
                <w:sz w:val="18"/>
              </w:rPr>
            </w:pPr>
          </w:p>
        </w:tc>
        <w:tc>
          <w:tcPr>
            <w:tcW w:w="900" w:type="dxa"/>
            <w:gridSpan w:val="2"/>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r>
      <w:tr w:rsidR="00FF02E1">
        <w:trPr>
          <w:trHeight w:val="341"/>
        </w:trPr>
        <w:tc>
          <w:tcPr>
            <w:tcW w:w="720" w:type="dxa"/>
          </w:tcPr>
          <w:p w:rsidR="00FF02E1" w:rsidRDefault="00FF02E1">
            <w:pPr>
              <w:widowControl/>
              <w:autoSpaceDE w:val="0"/>
              <w:autoSpaceDN w:val="0"/>
              <w:adjustRightInd w:val="0"/>
              <w:spacing w:before="142"/>
              <w:rPr>
                <w:rFonts w:ascii="宋体" w:hAnsi="宋体"/>
                <w:sz w:val="18"/>
              </w:rPr>
            </w:pPr>
          </w:p>
        </w:tc>
        <w:tc>
          <w:tcPr>
            <w:tcW w:w="720" w:type="dxa"/>
            <w:gridSpan w:val="2"/>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990" w:type="dxa"/>
          </w:tcPr>
          <w:p w:rsidR="00FF02E1" w:rsidRDefault="00FF02E1">
            <w:pPr>
              <w:widowControl/>
              <w:autoSpaceDE w:val="0"/>
              <w:autoSpaceDN w:val="0"/>
              <w:adjustRightInd w:val="0"/>
              <w:spacing w:before="142"/>
              <w:rPr>
                <w:rFonts w:ascii="宋体" w:hAnsi="宋体"/>
                <w:sz w:val="18"/>
              </w:rPr>
            </w:pPr>
          </w:p>
        </w:tc>
        <w:tc>
          <w:tcPr>
            <w:tcW w:w="990" w:type="dxa"/>
          </w:tcPr>
          <w:p w:rsidR="00FF02E1" w:rsidRDefault="00FF02E1">
            <w:pPr>
              <w:widowControl/>
              <w:autoSpaceDE w:val="0"/>
              <w:autoSpaceDN w:val="0"/>
              <w:adjustRightInd w:val="0"/>
              <w:spacing w:before="142"/>
              <w:rPr>
                <w:rFonts w:ascii="宋体" w:hAnsi="宋体"/>
                <w:sz w:val="18"/>
              </w:rPr>
            </w:pPr>
          </w:p>
        </w:tc>
        <w:tc>
          <w:tcPr>
            <w:tcW w:w="900" w:type="dxa"/>
            <w:gridSpan w:val="2"/>
          </w:tcPr>
          <w:p w:rsidR="00FF02E1" w:rsidRDefault="00FF02E1">
            <w:pPr>
              <w:widowControl/>
              <w:autoSpaceDE w:val="0"/>
              <w:autoSpaceDN w:val="0"/>
              <w:adjustRightInd w:val="0"/>
              <w:spacing w:before="142"/>
              <w:rPr>
                <w:rFonts w:ascii="宋体" w:hAnsi="宋体"/>
                <w:sz w:val="18"/>
              </w:rPr>
            </w:pPr>
          </w:p>
        </w:tc>
        <w:tc>
          <w:tcPr>
            <w:tcW w:w="900" w:type="dxa"/>
            <w:gridSpan w:val="2"/>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r>
      <w:tr w:rsidR="00FF02E1">
        <w:tc>
          <w:tcPr>
            <w:tcW w:w="720" w:type="dxa"/>
          </w:tcPr>
          <w:p w:rsidR="00FF02E1" w:rsidRDefault="00FF02E1">
            <w:pPr>
              <w:widowControl/>
              <w:autoSpaceDE w:val="0"/>
              <w:autoSpaceDN w:val="0"/>
              <w:adjustRightInd w:val="0"/>
              <w:spacing w:before="142"/>
              <w:rPr>
                <w:rFonts w:ascii="宋体" w:hAnsi="宋体"/>
                <w:sz w:val="18"/>
              </w:rPr>
            </w:pPr>
          </w:p>
        </w:tc>
        <w:tc>
          <w:tcPr>
            <w:tcW w:w="720" w:type="dxa"/>
            <w:gridSpan w:val="2"/>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990" w:type="dxa"/>
          </w:tcPr>
          <w:p w:rsidR="00FF02E1" w:rsidRDefault="00FF02E1">
            <w:pPr>
              <w:widowControl/>
              <w:autoSpaceDE w:val="0"/>
              <w:autoSpaceDN w:val="0"/>
              <w:adjustRightInd w:val="0"/>
              <w:spacing w:before="142"/>
              <w:rPr>
                <w:rFonts w:ascii="宋体" w:hAnsi="宋体"/>
                <w:sz w:val="18"/>
              </w:rPr>
            </w:pPr>
          </w:p>
        </w:tc>
        <w:tc>
          <w:tcPr>
            <w:tcW w:w="990" w:type="dxa"/>
          </w:tcPr>
          <w:p w:rsidR="00FF02E1" w:rsidRDefault="00FF02E1">
            <w:pPr>
              <w:widowControl/>
              <w:autoSpaceDE w:val="0"/>
              <w:autoSpaceDN w:val="0"/>
              <w:adjustRightInd w:val="0"/>
              <w:spacing w:before="142"/>
              <w:rPr>
                <w:rFonts w:ascii="宋体" w:hAnsi="宋体"/>
                <w:sz w:val="18"/>
              </w:rPr>
            </w:pPr>
          </w:p>
        </w:tc>
        <w:tc>
          <w:tcPr>
            <w:tcW w:w="900" w:type="dxa"/>
            <w:gridSpan w:val="2"/>
          </w:tcPr>
          <w:p w:rsidR="00FF02E1" w:rsidRDefault="00FF02E1">
            <w:pPr>
              <w:widowControl/>
              <w:autoSpaceDE w:val="0"/>
              <w:autoSpaceDN w:val="0"/>
              <w:adjustRightInd w:val="0"/>
              <w:spacing w:before="142"/>
              <w:rPr>
                <w:rFonts w:ascii="宋体" w:hAnsi="宋体"/>
                <w:sz w:val="18"/>
              </w:rPr>
            </w:pPr>
          </w:p>
        </w:tc>
        <w:tc>
          <w:tcPr>
            <w:tcW w:w="900" w:type="dxa"/>
            <w:gridSpan w:val="2"/>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r>
      <w:tr w:rsidR="00FF02E1">
        <w:tc>
          <w:tcPr>
            <w:tcW w:w="720" w:type="dxa"/>
          </w:tcPr>
          <w:p w:rsidR="00FF02E1" w:rsidRDefault="00FF02E1">
            <w:pPr>
              <w:widowControl/>
              <w:autoSpaceDE w:val="0"/>
              <w:autoSpaceDN w:val="0"/>
              <w:adjustRightInd w:val="0"/>
              <w:spacing w:before="142"/>
              <w:rPr>
                <w:rFonts w:ascii="宋体" w:hAnsi="宋体"/>
                <w:sz w:val="18"/>
              </w:rPr>
            </w:pPr>
          </w:p>
        </w:tc>
        <w:tc>
          <w:tcPr>
            <w:tcW w:w="720" w:type="dxa"/>
            <w:gridSpan w:val="2"/>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990" w:type="dxa"/>
          </w:tcPr>
          <w:p w:rsidR="00FF02E1" w:rsidRDefault="00FF02E1">
            <w:pPr>
              <w:widowControl/>
              <w:autoSpaceDE w:val="0"/>
              <w:autoSpaceDN w:val="0"/>
              <w:adjustRightInd w:val="0"/>
              <w:spacing w:before="142"/>
              <w:rPr>
                <w:rFonts w:ascii="宋体" w:hAnsi="宋体"/>
                <w:sz w:val="18"/>
              </w:rPr>
            </w:pPr>
          </w:p>
        </w:tc>
        <w:tc>
          <w:tcPr>
            <w:tcW w:w="990" w:type="dxa"/>
          </w:tcPr>
          <w:p w:rsidR="00FF02E1" w:rsidRDefault="00FF02E1">
            <w:pPr>
              <w:widowControl/>
              <w:autoSpaceDE w:val="0"/>
              <w:autoSpaceDN w:val="0"/>
              <w:adjustRightInd w:val="0"/>
              <w:spacing w:before="142"/>
              <w:rPr>
                <w:rFonts w:ascii="宋体" w:hAnsi="宋体"/>
                <w:sz w:val="18"/>
              </w:rPr>
            </w:pPr>
          </w:p>
        </w:tc>
        <w:tc>
          <w:tcPr>
            <w:tcW w:w="900" w:type="dxa"/>
            <w:gridSpan w:val="2"/>
          </w:tcPr>
          <w:p w:rsidR="00FF02E1" w:rsidRDefault="00FF02E1">
            <w:pPr>
              <w:widowControl/>
              <w:autoSpaceDE w:val="0"/>
              <w:autoSpaceDN w:val="0"/>
              <w:adjustRightInd w:val="0"/>
              <w:spacing w:before="142"/>
              <w:rPr>
                <w:rFonts w:ascii="宋体" w:hAnsi="宋体"/>
                <w:sz w:val="18"/>
              </w:rPr>
            </w:pPr>
          </w:p>
        </w:tc>
        <w:tc>
          <w:tcPr>
            <w:tcW w:w="900" w:type="dxa"/>
            <w:gridSpan w:val="2"/>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r>
      <w:tr w:rsidR="00FF02E1">
        <w:tc>
          <w:tcPr>
            <w:tcW w:w="720" w:type="dxa"/>
          </w:tcPr>
          <w:p w:rsidR="00FF02E1" w:rsidRDefault="00FF02E1">
            <w:pPr>
              <w:widowControl/>
              <w:autoSpaceDE w:val="0"/>
              <w:autoSpaceDN w:val="0"/>
              <w:adjustRightInd w:val="0"/>
              <w:spacing w:before="142"/>
              <w:rPr>
                <w:rFonts w:ascii="宋体" w:hAnsi="宋体"/>
                <w:sz w:val="18"/>
              </w:rPr>
            </w:pPr>
          </w:p>
        </w:tc>
        <w:tc>
          <w:tcPr>
            <w:tcW w:w="720" w:type="dxa"/>
            <w:gridSpan w:val="2"/>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990" w:type="dxa"/>
          </w:tcPr>
          <w:p w:rsidR="00FF02E1" w:rsidRDefault="00FF02E1">
            <w:pPr>
              <w:widowControl/>
              <w:autoSpaceDE w:val="0"/>
              <w:autoSpaceDN w:val="0"/>
              <w:adjustRightInd w:val="0"/>
              <w:spacing w:before="142"/>
              <w:rPr>
                <w:rFonts w:ascii="宋体" w:hAnsi="宋体"/>
                <w:sz w:val="18"/>
              </w:rPr>
            </w:pPr>
          </w:p>
        </w:tc>
        <w:tc>
          <w:tcPr>
            <w:tcW w:w="990" w:type="dxa"/>
          </w:tcPr>
          <w:p w:rsidR="00FF02E1" w:rsidRDefault="00FF02E1">
            <w:pPr>
              <w:widowControl/>
              <w:autoSpaceDE w:val="0"/>
              <w:autoSpaceDN w:val="0"/>
              <w:adjustRightInd w:val="0"/>
              <w:spacing w:before="142"/>
              <w:rPr>
                <w:rFonts w:ascii="宋体" w:hAnsi="宋体"/>
                <w:sz w:val="18"/>
              </w:rPr>
            </w:pPr>
          </w:p>
        </w:tc>
        <w:tc>
          <w:tcPr>
            <w:tcW w:w="900" w:type="dxa"/>
            <w:gridSpan w:val="2"/>
          </w:tcPr>
          <w:p w:rsidR="00FF02E1" w:rsidRDefault="00FF02E1">
            <w:pPr>
              <w:widowControl/>
              <w:autoSpaceDE w:val="0"/>
              <w:autoSpaceDN w:val="0"/>
              <w:adjustRightInd w:val="0"/>
              <w:spacing w:before="142"/>
              <w:rPr>
                <w:rFonts w:ascii="宋体" w:hAnsi="宋体"/>
                <w:sz w:val="18"/>
              </w:rPr>
            </w:pPr>
          </w:p>
        </w:tc>
        <w:tc>
          <w:tcPr>
            <w:tcW w:w="900" w:type="dxa"/>
            <w:gridSpan w:val="2"/>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r>
      <w:tr w:rsidR="00FF02E1">
        <w:tc>
          <w:tcPr>
            <w:tcW w:w="720" w:type="dxa"/>
          </w:tcPr>
          <w:p w:rsidR="00FF02E1" w:rsidRDefault="00FF02E1">
            <w:pPr>
              <w:widowControl/>
              <w:autoSpaceDE w:val="0"/>
              <w:autoSpaceDN w:val="0"/>
              <w:adjustRightInd w:val="0"/>
              <w:spacing w:before="142"/>
              <w:rPr>
                <w:rFonts w:ascii="宋体" w:hAnsi="宋体"/>
                <w:sz w:val="18"/>
              </w:rPr>
            </w:pPr>
          </w:p>
        </w:tc>
        <w:tc>
          <w:tcPr>
            <w:tcW w:w="720" w:type="dxa"/>
            <w:gridSpan w:val="2"/>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1080" w:type="dxa"/>
          </w:tcPr>
          <w:p w:rsidR="00FF02E1" w:rsidRDefault="00FF02E1">
            <w:pPr>
              <w:widowControl/>
              <w:autoSpaceDE w:val="0"/>
              <w:autoSpaceDN w:val="0"/>
              <w:adjustRightInd w:val="0"/>
              <w:spacing w:before="142"/>
              <w:rPr>
                <w:rFonts w:ascii="宋体" w:hAnsi="宋体"/>
                <w:sz w:val="18"/>
              </w:rPr>
            </w:pPr>
          </w:p>
        </w:tc>
        <w:tc>
          <w:tcPr>
            <w:tcW w:w="990" w:type="dxa"/>
          </w:tcPr>
          <w:p w:rsidR="00FF02E1" w:rsidRDefault="00FF02E1">
            <w:pPr>
              <w:widowControl/>
              <w:autoSpaceDE w:val="0"/>
              <w:autoSpaceDN w:val="0"/>
              <w:adjustRightInd w:val="0"/>
              <w:spacing w:before="142"/>
              <w:rPr>
                <w:rFonts w:ascii="宋体" w:hAnsi="宋体"/>
                <w:sz w:val="18"/>
              </w:rPr>
            </w:pPr>
          </w:p>
        </w:tc>
        <w:tc>
          <w:tcPr>
            <w:tcW w:w="990" w:type="dxa"/>
          </w:tcPr>
          <w:p w:rsidR="00FF02E1" w:rsidRDefault="00FF02E1">
            <w:pPr>
              <w:widowControl/>
              <w:autoSpaceDE w:val="0"/>
              <w:autoSpaceDN w:val="0"/>
              <w:adjustRightInd w:val="0"/>
              <w:spacing w:before="142"/>
              <w:rPr>
                <w:rFonts w:ascii="宋体" w:hAnsi="宋体"/>
                <w:sz w:val="18"/>
              </w:rPr>
            </w:pPr>
          </w:p>
        </w:tc>
        <w:tc>
          <w:tcPr>
            <w:tcW w:w="900" w:type="dxa"/>
            <w:gridSpan w:val="2"/>
          </w:tcPr>
          <w:p w:rsidR="00FF02E1" w:rsidRDefault="00FF02E1">
            <w:pPr>
              <w:widowControl/>
              <w:autoSpaceDE w:val="0"/>
              <w:autoSpaceDN w:val="0"/>
              <w:adjustRightInd w:val="0"/>
              <w:spacing w:before="142"/>
              <w:rPr>
                <w:rFonts w:ascii="宋体" w:hAnsi="宋体"/>
                <w:sz w:val="18"/>
              </w:rPr>
            </w:pPr>
          </w:p>
        </w:tc>
        <w:tc>
          <w:tcPr>
            <w:tcW w:w="900" w:type="dxa"/>
            <w:gridSpan w:val="2"/>
          </w:tcPr>
          <w:p w:rsidR="00FF02E1" w:rsidRDefault="00FF02E1">
            <w:pPr>
              <w:widowControl/>
              <w:autoSpaceDE w:val="0"/>
              <w:autoSpaceDN w:val="0"/>
              <w:adjustRightInd w:val="0"/>
              <w:spacing w:before="142"/>
              <w:rPr>
                <w:rFonts w:ascii="宋体" w:hAnsi="宋体"/>
                <w:sz w:val="18"/>
              </w:rPr>
            </w:pPr>
          </w:p>
        </w:tc>
        <w:tc>
          <w:tcPr>
            <w:tcW w:w="900" w:type="dxa"/>
          </w:tcPr>
          <w:p w:rsidR="00FF02E1" w:rsidRDefault="00FF02E1">
            <w:pPr>
              <w:widowControl/>
              <w:autoSpaceDE w:val="0"/>
              <w:autoSpaceDN w:val="0"/>
              <w:adjustRightInd w:val="0"/>
              <w:spacing w:before="142"/>
              <w:rPr>
                <w:rFonts w:ascii="宋体" w:hAnsi="宋体"/>
                <w:sz w:val="18"/>
              </w:rPr>
            </w:pPr>
          </w:p>
        </w:tc>
      </w:tr>
    </w:tbl>
    <w:p w:rsidR="00FF02E1" w:rsidRDefault="00FF02E1">
      <w:pPr>
        <w:widowControl/>
        <w:autoSpaceDE w:val="0"/>
        <w:autoSpaceDN w:val="0"/>
        <w:adjustRightInd w:val="0"/>
        <w:spacing w:before="142"/>
        <w:ind w:firstLineChars="144" w:firstLine="259"/>
        <w:rPr>
          <w:rFonts w:ascii="宋体" w:hAnsi="宋体"/>
          <w:sz w:val="18"/>
        </w:rPr>
      </w:pPr>
      <w:r>
        <w:rPr>
          <w:rFonts w:ascii="宋体" w:hAnsi="宋体"/>
          <w:sz w:val="18"/>
        </w:rPr>
        <w:t xml:space="preserve">编制            </w:t>
      </w:r>
      <w:r>
        <w:rPr>
          <w:rFonts w:ascii="宋体" w:hAnsi="宋体" w:hint="eastAsia"/>
          <w:sz w:val="18"/>
        </w:rPr>
        <w:t>年</w:t>
      </w:r>
      <w:r>
        <w:rPr>
          <w:rFonts w:ascii="宋体" w:hAnsi="宋体"/>
          <w:sz w:val="18"/>
        </w:rPr>
        <w:t xml:space="preserve">     </w:t>
      </w:r>
      <w:r>
        <w:rPr>
          <w:rFonts w:ascii="宋体" w:hAnsi="宋体" w:hint="eastAsia"/>
          <w:sz w:val="18"/>
        </w:rPr>
        <w:t>月</w:t>
      </w:r>
      <w:r>
        <w:rPr>
          <w:rFonts w:ascii="宋体" w:hAnsi="宋体"/>
          <w:sz w:val="18"/>
        </w:rPr>
        <w:t xml:space="preserve">    </w:t>
      </w:r>
      <w:r>
        <w:rPr>
          <w:rFonts w:ascii="宋体" w:hAnsi="宋体" w:hint="eastAsia"/>
          <w:sz w:val="18"/>
        </w:rPr>
        <w:t>日</w:t>
      </w:r>
      <w:r>
        <w:rPr>
          <w:rFonts w:ascii="宋体" w:hAnsi="宋体"/>
          <w:sz w:val="18"/>
        </w:rPr>
        <w:t xml:space="preserve">                                                                                   </w:t>
      </w:r>
      <w:r>
        <w:rPr>
          <w:rFonts w:ascii="宋体" w:hAnsi="宋体" w:hint="eastAsia"/>
          <w:sz w:val="18"/>
        </w:rPr>
        <w:t>复核</w:t>
      </w:r>
      <w:r>
        <w:rPr>
          <w:rFonts w:ascii="宋体" w:hAnsi="宋体"/>
          <w:sz w:val="18"/>
        </w:rPr>
        <w:t xml:space="preserve">            </w:t>
      </w:r>
      <w:r>
        <w:rPr>
          <w:rFonts w:ascii="宋体" w:hAnsi="宋体" w:hint="eastAsia"/>
          <w:sz w:val="18"/>
        </w:rPr>
        <w:t>年</w:t>
      </w:r>
      <w:r>
        <w:rPr>
          <w:rFonts w:ascii="宋体" w:hAnsi="宋体"/>
          <w:sz w:val="18"/>
        </w:rPr>
        <w:t xml:space="preserve">    </w:t>
      </w:r>
      <w:r>
        <w:rPr>
          <w:rFonts w:ascii="宋体" w:hAnsi="宋体" w:hint="eastAsia"/>
          <w:sz w:val="18"/>
        </w:rPr>
        <w:t>月</w:t>
      </w:r>
      <w:r>
        <w:rPr>
          <w:rFonts w:ascii="宋体" w:hAnsi="宋体"/>
          <w:sz w:val="18"/>
        </w:rPr>
        <w:t xml:space="preserve">    </w:t>
      </w:r>
      <w:r>
        <w:rPr>
          <w:rFonts w:ascii="宋体" w:hAnsi="宋体" w:hint="eastAsia"/>
          <w:sz w:val="18"/>
        </w:rPr>
        <w:t>日</w:t>
      </w:r>
    </w:p>
    <w:p w:rsidR="00FF02E1" w:rsidRDefault="00FF02E1">
      <w:pPr>
        <w:widowControl/>
        <w:autoSpaceDE w:val="0"/>
        <w:autoSpaceDN w:val="0"/>
        <w:adjustRightInd w:val="0"/>
        <w:spacing w:before="142"/>
        <w:ind w:firstLineChars="144" w:firstLine="405"/>
        <w:jc w:val="center"/>
        <w:rPr>
          <w:rFonts w:ascii="宋体" w:hAnsi="宋体"/>
          <w:b/>
          <w:bCs/>
          <w:sz w:val="28"/>
        </w:rPr>
        <w:sectPr w:rsidR="00FF02E1">
          <w:pgSz w:w="16838" w:h="11906" w:orient="landscape"/>
          <w:pgMar w:top="1797" w:right="1440" w:bottom="1797" w:left="1440" w:header="851" w:footer="992" w:gutter="0"/>
          <w:cols w:space="425"/>
          <w:docGrid w:type="lines" w:linePitch="312"/>
        </w:sectPr>
      </w:pPr>
    </w:p>
    <w:p w:rsidR="00FF02E1" w:rsidRDefault="00FF02E1">
      <w:pPr>
        <w:widowControl/>
        <w:autoSpaceDE w:val="0"/>
        <w:autoSpaceDN w:val="0"/>
        <w:adjustRightInd w:val="0"/>
        <w:spacing w:before="142"/>
        <w:rPr>
          <w:rFonts w:ascii="宋体" w:hAnsi="宋体"/>
          <w:b/>
          <w:bCs/>
          <w:sz w:val="28"/>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b/>
          <w:bCs/>
          <w:kern w:val="0"/>
          <w:sz w:val="24"/>
        </w:rPr>
        <w:t>补充单价分析汇总表</w:t>
      </w:r>
    </w:p>
    <w:p w:rsidR="00FF02E1" w:rsidRDefault="00FF02E1">
      <w:pPr>
        <w:widowControl/>
        <w:autoSpaceDE w:val="0"/>
        <w:autoSpaceDN w:val="0"/>
        <w:adjustRightInd w:val="0"/>
        <w:spacing w:before="142"/>
        <w:ind w:firstLineChars="3342" w:firstLine="6016"/>
        <w:rPr>
          <w:rFonts w:ascii="宋体" w:hAnsi="宋体"/>
          <w:sz w:val="18"/>
        </w:rPr>
      </w:pPr>
      <w:r>
        <w:rPr>
          <w:rFonts w:ascii="宋体" w:hAnsi="宋体" w:hint="eastAsia"/>
          <w:sz w:val="18"/>
        </w:rPr>
        <w:t>第</w:t>
      </w:r>
      <w:r>
        <w:rPr>
          <w:rFonts w:ascii="宋体" w:hAnsi="宋体"/>
          <w:sz w:val="18"/>
        </w:rPr>
        <w:t xml:space="preserve">  页    </w:t>
      </w:r>
      <w:r>
        <w:rPr>
          <w:rFonts w:ascii="宋体" w:hAnsi="宋体" w:hint="eastAsia"/>
          <w:sz w:val="18"/>
        </w:rPr>
        <w:t>共</w:t>
      </w:r>
      <w:r>
        <w:rPr>
          <w:rFonts w:ascii="宋体" w:hAnsi="宋体"/>
          <w:sz w:val="18"/>
        </w:rPr>
        <w:t xml:space="preserve">   页</w:t>
      </w:r>
    </w:p>
    <w:tbl>
      <w:tblPr>
        <w:tblW w:w="4921"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88"/>
        <w:gridCol w:w="1713"/>
        <w:gridCol w:w="599"/>
        <w:gridCol w:w="757"/>
        <w:gridCol w:w="773"/>
        <w:gridCol w:w="936"/>
        <w:gridCol w:w="805"/>
        <w:gridCol w:w="2216"/>
      </w:tblGrid>
      <w:tr w:rsidR="00FF02E1">
        <w:trPr>
          <w:cantSplit/>
          <w:trHeight w:val="225"/>
        </w:trPr>
        <w:tc>
          <w:tcPr>
            <w:tcW w:w="351" w:type="pct"/>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单价</w:t>
            </w:r>
          </w:p>
          <w:p w:rsidR="00FF02E1" w:rsidRDefault="00FF02E1">
            <w:pPr>
              <w:widowControl/>
              <w:autoSpaceDE w:val="0"/>
              <w:autoSpaceDN w:val="0"/>
              <w:adjustRightInd w:val="0"/>
              <w:spacing w:before="142"/>
              <w:jc w:val="center"/>
              <w:rPr>
                <w:rFonts w:ascii="宋体" w:hAnsi="宋体"/>
                <w:sz w:val="18"/>
              </w:rPr>
            </w:pPr>
            <w:r>
              <w:rPr>
                <w:rFonts w:ascii="宋体" w:hAnsi="宋体"/>
                <w:sz w:val="18"/>
              </w:rPr>
              <w:t>编号</w:t>
            </w:r>
          </w:p>
        </w:tc>
        <w:tc>
          <w:tcPr>
            <w:tcW w:w="1021" w:type="pct"/>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名</w:t>
            </w:r>
            <w:r>
              <w:rPr>
                <w:rFonts w:ascii="宋体" w:hAnsi="宋体"/>
                <w:sz w:val="18"/>
              </w:rPr>
              <w:t xml:space="preserve">  称</w:t>
            </w:r>
          </w:p>
        </w:tc>
        <w:tc>
          <w:tcPr>
            <w:tcW w:w="357" w:type="pct"/>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单位</w:t>
            </w:r>
          </w:p>
        </w:tc>
        <w:tc>
          <w:tcPr>
            <w:tcW w:w="451" w:type="pct"/>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基价</w:t>
            </w:r>
          </w:p>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（元）</w:t>
            </w:r>
          </w:p>
        </w:tc>
        <w:tc>
          <w:tcPr>
            <w:tcW w:w="1499" w:type="pct"/>
            <w:gridSpan w:val="3"/>
            <w:tcBorders>
              <w:top w:val="double" w:sz="4" w:space="0" w:color="auto"/>
              <w:bottom w:val="single" w:sz="6" w:space="0" w:color="auto"/>
            </w:tcBorders>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其中</w:t>
            </w:r>
          </w:p>
        </w:tc>
        <w:tc>
          <w:tcPr>
            <w:tcW w:w="1323" w:type="pct"/>
            <w:vMerge w:val="restart"/>
            <w:tcBorders>
              <w:top w:val="double" w:sz="4" w:space="0" w:color="auto"/>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工作内容</w:t>
            </w:r>
          </w:p>
        </w:tc>
      </w:tr>
      <w:tr w:rsidR="00FF02E1">
        <w:trPr>
          <w:cantSplit/>
          <w:trHeight w:val="225"/>
        </w:trPr>
        <w:tc>
          <w:tcPr>
            <w:tcW w:w="351" w:type="pct"/>
            <w:vMerge/>
            <w:tcBorders>
              <w:top w:val="single" w:sz="6" w:space="0" w:color="auto"/>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1021" w:type="pct"/>
            <w:vMerge/>
            <w:tcBorders>
              <w:top w:val="single" w:sz="6" w:space="0" w:color="auto"/>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357" w:type="pct"/>
            <w:vMerge/>
            <w:tcBorders>
              <w:top w:val="single" w:sz="6" w:space="0" w:color="auto"/>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451" w:type="pct"/>
            <w:vMerge/>
            <w:tcBorders>
              <w:top w:val="single" w:sz="6" w:space="0" w:color="auto"/>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461" w:type="pct"/>
            <w:tcBorders>
              <w:top w:val="single" w:sz="6" w:space="0" w:color="auto"/>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人工费</w:t>
            </w:r>
          </w:p>
        </w:tc>
        <w:tc>
          <w:tcPr>
            <w:tcW w:w="558" w:type="pct"/>
            <w:tcBorders>
              <w:top w:val="single" w:sz="6" w:space="0" w:color="auto"/>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sz w:val="18"/>
              </w:rPr>
              <w:t>材料费</w:t>
            </w:r>
          </w:p>
        </w:tc>
        <w:tc>
          <w:tcPr>
            <w:tcW w:w="479" w:type="pct"/>
            <w:tcBorders>
              <w:top w:val="single" w:sz="6" w:space="0" w:color="auto"/>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r>
              <w:rPr>
                <w:rFonts w:ascii="宋体" w:hAnsi="宋体" w:hint="eastAsia"/>
                <w:sz w:val="18"/>
              </w:rPr>
              <w:t>机械</w:t>
            </w:r>
            <w:r>
              <w:rPr>
                <w:rFonts w:ascii="宋体" w:hAnsi="宋体"/>
                <w:sz w:val="18"/>
              </w:rPr>
              <w:t xml:space="preserve">    使用费</w:t>
            </w:r>
          </w:p>
        </w:tc>
        <w:tc>
          <w:tcPr>
            <w:tcW w:w="1323" w:type="pct"/>
            <w:vMerge/>
            <w:tcBorders>
              <w:top w:val="single" w:sz="6" w:space="0" w:color="auto"/>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r>
      <w:tr w:rsidR="00FF02E1">
        <w:tc>
          <w:tcPr>
            <w:tcW w:w="351" w:type="pct"/>
            <w:tcBorders>
              <w:top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1021" w:type="pct"/>
            <w:tcBorders>
              <w:top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357" w:type="pct"/>
            <w:tcBorders>
              <w:top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451" w:type="pct"/>
            <w:tcBorders>
              <w:top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461" w:type="pct"/>
            <w:tcBorders>
              <w:top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558" w:type="pct"/>
            <w:tcBorders>
              <w:top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479" w:type="pct"/>
            <w:tcBorders>
              <w:top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1323" w:type="pct"/>
            <w:tcBorders>
              <w:top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r>
      <w:tr w:rsidR="00FF02E1">
        <w:tc>
          <w:tcPr>
            <w:tcW w:w="351" w:type="pct"/>
            <w:vAlign w:val="center"/>
          </w:tcPr>
          <w:p w:rsidR="00FF02E1" w:rsidRDefault="00FF02E1">
            <w:pPr>
              <w:widowControl/>
              <w:autoSpaceDE w:val="0"/>
              <w:autoSpaceDN w:val="0"/>
              <w:adjustRightInd w:val="0"/>
              <w:spacing w:before="142"/>
              <w:jc w:val="center"/>
              <w:rPr>
                <w:rFonts w:ascii="宋体" w:hAnsi="宋体"/>
                <w:sz w:val="18"/>
              </w:rPr>
            </w:pPr>
          </w:p>
        </w:tc>
        <w:tc>
          <w:tcPr>
            <w:tcW w:w="1021" w:type="pct"/>
            <w:vAlign w:val="center"/>
          </w:tcPr>
          <w:p w:rsidR="00FF02E1" w:rsidRDefault="00FF02E1">
            <w:pPr>
              <w:widowControl/>
              <w:autoSpaceDE w:val="0"/>
              <w:autoSpaceDN w:val="0"/>
              <w:adjustRightInd w:val="0"/>
              <w:spacing w:before="142"/>
              <w:jc w:val="center"/>
              <w:rPr>
                <w:rFonts w:ascii="宋体" w:hAnsi="宋体"/>
                <w:sz w:val="18"/>
              </w:rPr>
            </w:pPr>
          </w:p>
        </w:tc>
        <w:tc>
          <w:tcPr>
            <w:tcW w:w="357" w:type="pct"/>
            <w:vAlign w:val="center"/>
          </w:tcPr>
          <w:p w:rsidR="00FF02E1" w:rsidRDefault="00FF02E1">
            <w:pPr>
              <w:widowControl/>
              <w:autoSpaceDE w:val="0"/>
              <w:autoSpaceDN w:val="0"/>
              <w:adjustRightInd w:val="0"/>
              <w:spacing w:before="142"/>
              <w:jc w:val="center"/>
              <w:rPr>
                <w:rFonts w:ascii="宋体" w:hAnsi="宋体"/>
                <w:sz w:val="18"/>
              </w:rPr>
            </w:pPr>
          </w:p>
        </w:tc>
        <w:tc>
          <w:tcPr>
            <w:tcW w:w="451" w:type="pct"/>
            <w:vAlign w:val="center"/>
          </w:tcPr>
          <w:p w:rsidR="00FF02E1" w:rsidRDefault="00FF02E1">
            <w:pPr>
              <w:widowControl/>
              <w:autoSpaceDE w:val="0"/>
              <w:autoSpaceDN w:val="0"/>
              <w:adjustRightInd w:val="0"/>
              <w:spacing w:before="142"/>
              <w:jc w:val="center"/>
              <w:rPr>
                <w:rFonts w:ascii="宋体" w:hAnsi="宋体"/>
                <w:sz w:val="18"/>
              </w:rPr>
            </w:pPr>
          </w:p>
        </w:tc>
        <w:tc>
          <w:tcPr>
            <w:tcW w:w="461" w:type="pct"/>
            <w:vAlign w:val="center"/>
          </w:tcPr>
          <w:p w:rsidR="00FF02E1" w:rsidRDefault="00FF02E1">
            <w:pPr>
              <w:widowControl/>
              <w:autoSpaceDE w:val="0"/>
              <w:autoSpaceDN w:val="0"/>
              <w:adjustRightInd w:val="0"/>
              <w:spacing w:before="142"/>
              <w:jc w:val="center"/>
              <w:rPr>
                <w:rFonts w:ascii="宋体" w:hAnsi="宋体"/>
                <w:sz w:val="18"/>
              </w:rPr>
            </w:pPr>
          </w:p>
        </w:tc>
        <w:tc>
          <w:tcPr>
            <w:tcW w:w="558" w:type="pct"/>
            <w:vAlign w:val="center"/>
          </w:tcPr>
          <w:p w:rsidR="00FF02E1" w:rsidRDefault="00FF02E1">
            <w:pPr>
              <w:widowControl/>
              <w:autoSpaceDE w:val="0"/>
              <w:autoSpaceDN w:val="0"/>
              <w:adjustRightInd w:val="0"/>
              <w:spacing w:before="142"/>
              <w:jc w:val="center"/>
              <w:rPr>
                <w:rFonts w:ascii="宋体" w:hAnsi="宋体"/>
                <w:sz w:val="18"/>
              </w:rPr>
            </w:pPr>
          </w:p>
        </w:tc>
        <w:tc>
          <w:tcPr>
            <w:tcW w:w="479" w:type="pct"/>
            <w:vAlign w:val="center"/>
          </w:tcPr>
          <w:p w:rsidR="00FF02E1" w:rsidRDefault="00FF02E1">
            <w:pPr>
              <w:widowControl/>
              <w:autoSpaceDE w:val="0"/>
              <w:autoSpaceDN w:val="0"/>
              <w:adjustRightInd w:val="0"/>
              <w:spacing w:before="142"/>
              <w:jc w:val="center"/>
              <w:rPr>
                <w:rFonts w:ascii="宋体" w:hAnsi="宋体"/>
                <w:sz w:val="18"/>
              </w:rPr>
            </w:pPr>
          </w:p>
        </w:tc>
        <w:tc>
          <w:tcPr>
            <w:tcW w:w="1323" w:type="pct"/>
            <w:vAlign w:val="center"/>
          </w:tcPr>
          <w:p w:rsidR="00FF02E1" w:rsidRDefault="00FF02E1">
            <w:pPr>
              <w:widowControl/>
              <w:autoSpaceDE w:val="0"/>
              <w:autoSpaceDN w:val="0"/>
              <w:adjustRightInd w:val="0"/>
              <w:spacing w:before="142"/>
              <w:jc w:val="center"/>
              <w:rPr>
                <w:rFonts w:ascii="宋体" w:hAnsi="宋体"/>
                <w:sz w:val="18"/>
              </w:rPr>
            </w:pPr>
          </w:p>
        </w:tc>
      </w:tr>
      <w:tr w:rsidR="00FF02E1">
        <w:tc>
          <w:tcPr>
            <w:tcW w:w="351" w:type="pct"/>
            <w:vAlign w:val="center"/>
          </w:tcPr>
          <w:p w:rsidR="00FF02E1" w:rsidRDefault="00FF02E1">
            <w:pPr>
              <w:widowControl/>
              <w:autoSpaceDE w:val="0"/>
              <w:autoSpaceDN w:val="0"/>
              <w:adjustRightInd w:val="0"/>
              <w:spacing w:before="142"/>
              <w:jc w:val="center"/>
              <w:rPr>
                <w:rFonts w:ascii="宋体" w:hAnsi="宋体"/>
                <w:sz w:val="18"/>
              </w:rPr>
            </w:pPr>
          </w:p>
        </w:tc>
        <w:tc>
          <w:tcPr>
            <w:tcW w:w="1021" w:type="pct"/>
            <w:vAlign w:val="center"/>
          </w:tcPr>
          <w:p w:rsidR="00FF02E1" w:rsidRDefault="00FF02E1">
            <w:pPr>
              <w:widowControl/>
              <w:autoSpaceDE w:val="0"/>
              <w:autoSpaceDN w:val="0"/>
              <w:adjustRightInd w:val="0"/>
              <w:spacing w:before="142"/>
              <w:jc w:val="center"/>
              <w:rPr>
                <w:rFonts w:ascii="宋体" w:hAnsi="宋体"/>
                <w:sz w:val="18"/>
              </w:rPr>
            </w:pPr>
          </w:p>
        </w:tc>
        <w:tc>
          <w:tcPr>
            <w:tcW w:w="357" w:type="pct"/>
            <w:vAlign w:val="center"/>
          </w:tcPr>
          <w:p w:rsidR="00FF02E1" w:rsidRDefault="00FF02E1">
            <w:pPr>
              <w:widowControl/>
              <w:autoSpaceDE w:val="0"/>
              <w:autoSpaceDN w:val="0"/>
              <w:adjustRightInd w:val="0"/>
              <w:spacing w:before="142"/>
              <w:jc w:val="center"/>
              <w:rPr>
                <w:rFonts w:ascii="宋体" w:hAnsi="宋体"/>
                <w:sz w:val="18"/>
              </w:rPr>
            </w:pPr>
          </w:p>
        </w:tc>
        <w:tc>
          <w:tcPr>
            <w:tcW w:w="451" w:type="pct"/>
            <w:vAlign w:val="center"/>
          </w:tcPr>
          <w:p w:rsidR="00FF02E1" w:rsidRDefault="00FF02E1">
            <w:pPr>
              <w:widowControl/>
              <w:autoSpaceDE w:val="0"/>
              <w:autoSpaceDN w:val="0"/>
              <w:adjustRightInd w:val="0"/>
              <w:spacing w:before="142"/>
              <w:jc w:val="center"/>
              <w:rPr>
                <w:rFonts w:ascii="宋体" w:hAnsi="宋体"/>
                <w:sz w:val="18"/>
              </w:rPr>
            </w:pPr>
          </w:p>
        </w:tc>
        <w:tc>
          <w:tcPr>
            <w:tcW w:w="461" w:type="pct"/>
            <w:vAlign w:val="center"/>
          </w:tcPr>
          <w:p w:rsidR="00FF02E1" w:rsidRDefault="00FF02E1">
            <w:pPr>
              <w:widowControl/>
              <w:autoSpaceDE w:val="0"/>
              <w:autoSpaceDN w:val="0"/>
              <w:adjustRightInd w:val="0"/>
              <w:spacing w:before="142"/>
              <w:jc w:val="center"/>
              <w:rPr>
                <w:rFonts w:ascii="宋体" w:hAnsi="宋体"/>
                <w:sz w:val="18"/>
              </w:rPr>
            </w:pPr>
          </w:p>
        </w:tc>
        <w:tc>
          <w:tcPr>
            <w:tcW w:w="558" w:type="pct"/>
            <w:vAlign w:val="center"/>
          </w:tcPr>
          <w:p w:rsidR="00FF02E1" w:rsidRDefault="00FF02E1">
            <w:pPr>
              <w:widowControl/>
              <w:autoSpaceDE w:val="0"/>
              <w:autoSpaceDN w:val="0"/>
              <w:adjustRightInd w:val="0"/>
              <w:spacing w:before="142"/>
              <w:jc w:val="center"/>
              <w:rPr>
                <w:rFonts w:ascii="宋体" w:hAnsi="宋体"/>
                <w:sz w:val="18"/>
              </w:rPr>
            </w:pPr>
          </w:p>
        </w:tc>
        <w:tc>
          <w:tcPr>
            <w:tcW w:w="479" w:type="pct"/>
            <w:vAlign w:val="center"/>
          </w:tcPr>
          <w:p w:rsidR="00FF02E1" w:rsidRDefault="00FF02E1">
            <w:pPr>
              <w:widowControl/>
              <w:autoSpaceDE w:val="0"/>
              <w:autoSpaceDN w:val="0"/>
              <w:adjustRightInd w:val="0"/>
              <w:spacing w:before="142"/>
              <w:jc w:val="center"/>
              <w:rPr>
                <w:rFonts w:ascii="宋体" w:hAnsi="宋体"/>
                <w:sz w:val="18"/>
              </w:rPr>
            </w:pPr>
          </w:p>
        </w:tc>
        <w:tc>
          <w:tcPr>
            <w:tcW w:w="1323" w:type="pct"/>
            <w:vAlign w:val="center"/>
          </w:tcPr>
          <w:p w:rsidR="00FF02E1" w:rsidRDefault="00FF02E1">
            <w:pPr>
              <w:widowControl/>
              <w:autoSpaceDE w:val="0"/>
              <w:autoSpaceDN w:val="0"/>
              <w:adjustRightInd w:val="0"/>
              <w:spacing w:before="142"/>
              <w:jc w:val="center"/>
              <w:rPr>
                <w:rFonts w:ascii="宋体" w:hAnsi="宋体"/>
                <w:sz w:val="18"/>
              </w:rPr>
            </w:pPr>
          </w:p>
        </w:tc>
      </w:tr>
      <w:tr w:rsidR="00FF02E1">
        <w:tc>
          <w:tcPr>
            <w:tcW w:w="351" w:type="pct"/>
            <w:vAlign w:val="center"/>
          </w:tcPr>
          <w:p w:rsidR="00FF02E1" w:rsidRDefault="00FF02E1">
            <w:pPr>
              <w:widowControl/>
              <w:autoSpaceDE w:val="0"/>
              <w:autoSpaceDN w:val="0"/>
              <w:adjustRightInd w:val="0"/>
              <w:spacing w:before="142"/>
              <w:jc w:val="center"/>
              <w:rPr>
                <w:rFonts w:ascii="宋体" w:hAnsi="宋体"/>
                <w:sz w:val="18"/>
              </w:rPr>
            </w:pPr>
          </w:p>
        </w:tc>
        <w:tc>
          <w:tcPr>
            <w:tcW w:w="1021" w:type="pct"/>
            <w:vAlign w:val="center"/>
          </w:tcPr>
          <w:p w:rsidR="00FF02E1" w:rsidRDefault="00FF02E1">
            <w:pPr>
              <w:widowControl/>
              <w:autoSpaceDE w:val="0"/>
              <w:autoSpaceDN w:val="0"/>
              <w:adjustRightInd w:val="0"/>
              <w:spacing w:before="142"/>
              <w:jc w:val="center"/>
              <w:rPr>
                <w:rFonts w:ascii="宋体" w:hAnsi="宋体"/>
                <w:sz w:val="18"/>
              </w:rPr>
            </w:pPr>
          </w:p>
        </w:tc>
        <w:tc>
          <w:tcPr>
            <w:tcW w:w="357" w:type="pct"/>
            <w:vAlign w:val="center"/>
          </w:tcPr>
          <w:p w:rsidR="00FF02E1" w:rsidRDefault="00FF02E1">
            <w:pPr>
              <w:widowControl/>
              <w:autoSpaceDE w:val="0"/>
              <w:autoSpaceDN w:val="0"/>
              <w:adjustRightInd w:val="0"/>
              <w:spacing w:before="142"/>
              <w:jc w:val="center"/>
              <w:rPr>
                <w:rFonts w:ascii="宋体" w:hAnsi="宋体"/>
                <w:sz w:val="18"/>
              </w:rPr>
            </w:pPr>
          </w:p>
        </w:tc>
        <w:tc>
          <w:tcPr>
            <w:tcW w:w="451" w:type="pct"/>
            <w:vAlign w:val="center"/>
          </w:tcPr>
          <w:p w:rsidR="00FF02E1" w:rsidRDefault="00FF02E1">
            <w:pPr>
              <w:widowControl/>
              <w:autoSpaceDE w:val="0"/>
              <w:autoSpaceDN w:val="0"/>
              <w:adjustRightInd w:val="0"/>
              <w:spacing w:before="142"/>
              <w:jc w:val="center"/>
              <w:rPr>
                <w:rFonts w:ascii="宋体" w:hAnsi="宋体"/>
                <w:sz w:val="18"/>
              </w:rPr>
            </w:pPr>
          </w:p>
        </w:tc>
        <w:tc>
          <w:tcPr>
            <w:tcW w:w="461" w:type="pct"/>
            <w:vAlign w:val="center"/>
          </w:tcPr>
          <w:p w:rsidR="00FF02E1" w:rsidRDefault="00FF02E1">
            <w:pPr>
              <w:widowControl/>
              <w:autoSpaceDE w:val="0"/>
              <w:autoSpaceDN w:val="0"/>
              <w:adjustRightInd w:val="0"/>
              <w:spacing w:before="142"/>
              <w:jc w:val="center"/>
              <w:rPr>
                <w:rFonts w:ascii="宋体" w:hAnsi="宋体"/>
                <w:sz w:val="18"/>
              </w:rPr>
            </w:pPr>
          </w:p>
        </w:tc>
        <w:tc>
          <w:tcPr>
            <w:tcW w:w="558" w:type="pct"/>
            <w:vAlign w:val="center"/>
          </w:tcPr>
          <w:p w:rsidR="00FF02E1" w:rsidRDefault="00FF02E1">
            <w:pPr>
              <w:widowControl/>
              <w:autoSpaceDE w:val="0"/>
              <w:autoSpaceDN w:val="0"/>
              <w:adjustRightInd w:val="0"/>
              <w:spacing w:before="142"/>
              <w:jc w:val="center"/>
              <w:rPr>
                <w:rFonts w:ascii="宋体" w:hAnsi="宋体"/>
                <w:sz w:val="18"/>
              </w:rPr>
            </w:pPr>
          </w:p>
        </w:tc>
        <w:tc>
          <w:tcPr>
            <w:tcW w:w="479" w:type="pct"/>
            <w:vAlign w:val="center"/>
          </w:tcPr>
          <w:p w:rsidR="00FF02E1" w:rsidRDefault="00FF02E1">
            <w:pPr>
              <w:widowControl/>
              <w:autoSpaceDE w:val="0"/>
              <w:autoSpaceDN w:val="0"/>
              <w:adjustRightInd w:val="0"/>
              <w:spacing w:before="142"/>
              <w:jc w:val="center"/>
              <w:rPr>
                <w:rFonts w:ascii="宋体" w:hAnsi="宋体"/>
                <w:sz w:val="18"/>
              </w:rPr>
            </w:pPr>
          </w:p>
        </w:tc>
        <w:tc>
          <w:tcPr>
            <w:tcW w:w="1323" w:type="pct"/>
            <w:vAlign w:val="center"/>
          </w:tcPr>
          <w:p w:rsidR="00FF02E1" w:rsidRDefault="00FF02E1">
            <w:pPr>
              <w:widowControl/>
              <w:autoSpaceDE w:val="0"/>
              <w:autoSpaceDN w:val="0"/>
              <w:adjustRightInd w:val="0"/>
              <w:spacing w:before="142"/>
              <w:jc w:val="center"/>
              <w:rPr>
                <w:rFonts w:ascii="宋体" w:hAnsi="宋体"/>
                <w:sz w:val="18"/>
              </w:rPr>
            </w:pPr>
          </w:p>
        </w:tc>
      </w:tr>
      <w:tr w:rsidR="00FF02E1">
        <w:tc>
          <w:tcPr>
            <w:tcW w:w="351" w:type="pct"/>
            <w:vAlign w:val="center"/>
          </w:tcPr>
          <w:p w:rsidR="00FF02E1" w:rsidRDefault="00FF02E1">
            <w:pPr>
              <w:widowControl/>
              <w:autoSpaceDE w:val="0"/>
              <w:autoSpaceDN w:val="0"/>
              <w:adjustRightInd w:val="0"/>
              <w:spacing w:before="142"/>
              <w:jc w:val="center"/>
              <w:rPr>
                <w:rFonts w:ascii="宋体" w:hAnsi="宋体"/>
                <w:sz w:val="18"/>
              </w:rPr>
            </w:pPr>
          </w:p>
        </w:tc>
        <w:tc>
          <w:tcPr>
            <w:tcW w:w="1021" w:type="pct"/>
            <w:vAlign w:val="center"/>
          </w:tcPr>
          <w:p w:rsidR="00FF02E1" w:rsidRDefault="00FF02E1">
            <w:pPr>
              <w:widowControl/>
              <w:autoSpaceDE w:val="0"/>
              <w:autoSpaceDN w:val="0"/>
              <w:adjustRightInd w:val="0"/>
              <w:spacing w:before="142"/>
              <w:jc w:val="center"/>
              <w:rPr>
                <w:rFonts w:ascii="宋体" w:hAnsi="宋体"/>
                <w:sz w:val="18"/>
              </w:rPr>
            </w:pPr>
          </w:p>
        </w:tc>
        <w:tc>
          <w:tcPr>
            <w:tcW w:w="357" w:type="pct"/>
            <w:vAlign w:val="center"/>
          </w:tcPr>
          <w:p w:rsidR="00FF02E1" w:rsidRDefault="00FF02E1">
            <w:pPr>
              <w:widowControl/>
              <w:autoSpaceDE w:val="0"/>
              <w:autoSpaceDN w:val="0"/>
              <w:adjustRightInd w:val="0"/>
              <w:spacing w:before="142"/>
              <w:jc w:val="center"/>
              <w:rPr>
                <w:rFonts w:ascii="宋体" w:hAnsi="宋体"/>
                <w:sz w:val="18"/>
              </w:rPr>
            </w:pPr>
          </w:p>
        </w:tc>
        <w:tc>
          <w:tcPr>
            <w:tcW w:w="451" w:type="pct"/>
            <w:vAlign w:val="center"/>
          </w:tcPr>
          <w:p w:rsidR="00FF02E1" w:rsidRDefault="00FF02E1">
            <w:pPr>
              <w:widowControl/>
              <w:autoSpaceDE w:val="0"/>
              <w:autoSpaceDN w:val="0"/>
              <w:adjustRightInd w:val="0"/>
              <w:spacing w:before="142"/>
              <w:jc w:val="center"/>
              <w:rPr>
                <w:rFonts w:ascii="宋体" w:hAnsi="宋体"/>
                <w:sz w:val="18"/>
              </w:rPr>
            </w:pPr>
          </w:p>
        </w:tc>
        <w:tc>
          <w:tcPr>
            <w:tcW w:w="461" w:type="pct"/>
            <w:vAlign w:val="center"/>
          </w:tcPr>
          <w:p w:rsidR="00FF02E1" w:rsidRDefault="00FF02E1">
            <w:pPr>
              <w:widowControl/>
              <w:autoSpaceDE w:val="0"/>
              <w:autoSpaceDN w:val="0"/>
              <w:adjustRightInd w:val="0"/>
              <w:spacing w:before="142"/>
              <w:jc w:val="center"/>
              <w:rPr>
                <w:rFonts w:ascii="宋体" w:hAnsi="宋体"/>
                <w:sz w:val="18"/>
              </w:rPr>
            </w:pPr>
          </w:p>
        </w:tc>
        <w:tc>
          <w:tcPr>
            <w:tcW w:w="558" w:type="pct"/>
            <w:vAlign w:val="center"/>
          </w:tcPr>
          <w:p w:rsidR="00FF02E1" w:rsidRDefault="00FF02E1">
            <w:pPr>
              <w:widowControl/>
              <w:autoSpaceDE w:val="0"/>
              <w:autoSpaceDN w:val="0"/>
              <w:adjustRightInd w:val="0"/>
              <w:spacing w:before="142"/>
              <w:jc w:val="center"/>
              <w:rPr>
                <w:rFonts w:ascii="宋体" w:hAnsi="宋体"/>
                <w:sz w:val="18"/>
              </w:rPr>
            </w:pPr>
          </w:p>
        </w:tc>
        <w:tc>
          <w:tcPr>
            <w:tcW w:w="479" w:type="pct"/>
            <w:vAlign w:val="center"/>
          </w:tcPr>
          <w:p w:rsidR="00FF02E1" w:rsidRDefault="00FF02E1">
            <w:pPr>
              <w:widowControl/>
              <w:autoSpaceDE w:val="0"/>
              <w:autoSpaceDN w:val="0"/>
              <w:adjustRightInd w:val="0"/>
              <w:spacing w:before="142"/>
              <w:jc w:val="center"/>
              <w:rPr>
                <w:rFonts w:ascii="宋体" w:hAnsi="宋体"/>
                <w:sz w:val="18"/>
              </w:rPr>
            </w:pPr>
          </w:p>
        </w:tc>
        <w:tc>
          <w:tcPr>
            <w:tcW w:w="1323" w:type="pct"/>
            <w:vAlign w:val="center"/>
          </w:tcPr>
          <w:p w:rsidR="00FF02E1" w:rsidRDefault="00FF02E1">
            <w:pPr>
              <w:widowControl/>
              <w:autoSpaceDE w:val="0"/>
              <w:autoSpaceDN w:val="0"/>
              <w:adjustRightInd w:val="0"/>
              <w:spacing w:before="142"/>
              <w:jc w:val="center"/>
              <w:rPr>
                <w:rFonts w:ascii="宋体" w:hAnsi="宋体"/>
                <w:sz w:val="18"/>
              </w:rPr>
            </w:pPr>
          </w:p>
        </w:tc>
      </w:tr>
      <w:tr w:rsidR="00FF02E1">
        <w:tc>
          <w:tcPr>
            <w:tcW w:w="351" w:type="pct"/>
            <w:vAlign w:val="center"/>
          </w:tcPr>
          <w:p w:rsidR="00FF02E1" w:rsidRDefault="00FF02E1">
            <w:pPr>
              <w:widowControl/>
              <w:autoSpaceDE w:val="0"/>
              <w:autoSpaceDN w:val="0"/>
              <w:adjustRightInd w:val="0"/>
              <w:spacing w:before="142"/>
              <w:jc w:val="center"/>
              <w:rPr>
                <w:rFonts w:ascii="宋体" w:hAnsi="宋体"/>
                <w:sz w:val="18"/>
              </w:rPr>
            </w:pPr>
          </w:p>
        </w:tc>
        <w:tc>
          <w:tcPr>
            <w:tcW w:w="1021" w:type="pct"/>
            <w:vAlign w:val="center"/>
          </w:tcPr>
          <w:p w:rsidR="00FF02E1" w:rsidRDefault="00FF02E1">
            <w:pPr>
              <w:widowControl/>
              <w:autoSpaceDE w:val="0"/>
              <w:autoSpaceDN w:val="0"/>
              <w:adjustRightInd w:val="0"/>
              <w:spacing w:before="142"/>
              <w:jc w:val="center"/>
              <w:rPr>
                <w:rFonts w:ascii="宋体" w:hAnsi="宋体"/>
                <w:sz w:val="18"/>
              </w:rPr>
            </w:pPr>
          </w:p>
        </w:tc>
        <w:tc>
          <w:tcPr>
            <w:tcW w:w="357" w:type="pct"/>
            <w:vAlign w:val="center"/>
          </w:tcPr>
          <w:p w:rsidR="00FF02E1" w:rsidRDefault="00FF02E1">
            <w:pPr>
              <w:widowControl/>
              <w:autoSpaceDE w:val="0"/>
              <w:autoSpaceDN w:val="0"/>
              <w:adjustRightInd w:val="0"/>
              <w:spacing w:before="142"/>
              <w:jc w:val="center"/>
              <w:rPr>
                <w:rFonts w:ascii="宋体" w:hAnsi="宋体"/>
                <w:sz w:val="18"/>
              </w:rPr>
            </w:pPr>
          </w:p>
        </w:tc>
        <w:tc>
          <w:tcPr>
            <w:tcW w:w="451" w:type="pct"/>
            <w:vAlign w:val="center"/>
          </w:tcPr>
          <w:p w:rsidR="00FF02E1" w:rsidRDefault="00FF02E1">
            <w:pPr>
              <w:widowControl/>
              <w:autoSpaceDE w:val="0"/>
              <w:autoSpaceDN w:val="0"/>
              <w:adjustRightInd w:val="0"/>
              <w:spacing w:before="142"/>
              <w:jc w:val="center"/>
              <w:rPr>
                <w:rFonts w:ascii="宋体" w:hAnsi="宋体"/>
                <w:sz w:val="18"/>
              </w:rPr>
            </w:pPr>
          </w:p>
        </w:tc>
        <w:tc>
          <w:tcPr>
            <w:tcW w:w="461" w:type="pct"/>
            <w:vAlign w:val="center"/>
          </w:tcPr>
          <w:p w:rsidR="00FF02E1" w:rsidRDefault="00FF02E1">
            <w:pPr>
              <w:widowControl/>
              <w:autoSpaceDE w:val="0"/>
              <w:autoSpaceDN w:val="0"/>
              <w:adjustRightInd w:val="0"/>
              <w:spacing w:before="142"/>
              <w:jc w:val="center"/>
              <w:rPr>
                <w:rFonts w:ascii="宋体" w:hAnsi="宋体"/>
                <w:sz w:val="18"/>
              </w:rPr>
            </w:pPr>
          </w:p>
        </w:tc>
        <w:tc>
          <w:tcPr>
            <w:tcW w:w="558" w:type="pct"/>
            <w:vAlign w:val="center"/>
          </w:tcPr>
          <w:p w:rsidR="00FF02E1" w:rsidRDefault="00FF02E1">
            <w:pPr>
              <w:widowControl/>
              <w:autoSpaceDE w:val="0"/>
              <w:autoSpaceDN w:val="0"/>
              <w:adjustRightInd w:val="0"/>
              <w:spacing w:before="142"/>
              <w:jc w:val="center"/>
              <w:rPr>
                <w:rFonts w:ascii="宋体" w:hAnsi="宋体"/>
                <w:sz w:val="18"/>
              </w:rPr>
            </w:pPr>
          </w:p>
        </w:tc>
        <w:tc>
          <w:tcPr>
            <w:tcW w:w="479" w:type="pct"/>
            <w:vAlign w:val="center"/>
          </w:tcPr>
          <w:p w:rsidR="00FF02E1" w:rsidRDefault="00FF02E1">
            <w:pPr>
              <w:widowControl/>
              <w:autoSpaceDE w:val="0"/>
              <w:autoSpaceDN w:val="0"/>
              <w:adjustRightInd w:val="0"/>
              <w:spacing w:before="142"/>
              <w:jc w:val="center"/>
              <w:rPr>
                <w:rFonts w:ascii="宋体" w:hAnsi="宋体"/>
                <w:sz w:val="18"/>
              </w:rPr>
            </w:pPr>
          </w:p>
        </w:tc>
        <w:tc>
          <w:tcPr>
            <w:tcW w:w="1323" w:type="pct"/>
            <w:vAlign w:val="center"/>
          </w:tcPr>
          <w:p w:rsidR="00FF02E1" w:rsidRDefault="00FF02E1">
            <w:pPr>
              <w:widowControl/>
              <w:autoSpaceDE w:val="0"/>
              <w:autoSpaceDN w:val="0"/>
              <w:adjustRightInd w:val="0"/>
              <w:spacing w:before="142"/>
              <w:jc w:val="center"/>
              <w:rPr>
                <w:rFonts w:ascii="宋体" w:hAnsi="宋体"/>
                <w:sz w:val="18"/>
              </w:rPr>
            </w:pPr>
          </w:p>
        </w:tc>
      </w:tr>
      <w:tr w:rsidR="00FF02E1">
        <w:tc>
          <w:tcPr>
            <w:tcW w:w="351" w:type="pct"/>
            <w:vAlign w:val="center"/>
          </w:tcPr>
          <w:p w:rsidR="00FF02E1" w:rsidRDefault="00FF02E1">
            <w:pPr>
              <w:widowControl/>
              <w:autoSpaceDE w:val="0"/>
              <w:autoSpaceDN w:val="0"/>
              <w:adjustRightInd w:val="0"/>
              <w:spacing w:before="142"/>
              <w:jc w:val="center"/>
              <w:rPr>
                <w:rFonts w:ascii="宋体" w:hAnsi="宋体"/>
                <w:sz w:val="18"/>
              </w:rPr>
            </w:pPr>
          </w:p>
        </w:tc>
        <w:tc>
          <w:tcPr>
            <w:tcW w:w="1021" w:type="pct"/>
            <w:vAlign w:val="center"/>
          </w:tcPr>
          <w:p w:rsidR="00FF02E1" w:rsidRDefault="00FF02E1">
            <w:pPr>
              <w:widowControl/>
              <w:autoSpaceDE w:val="0"/>
              <w:autoSpaceDN w:val="0"/>
              <w:adjustRightInd w:val="0"/>
              <w:spacing w:before="142"/>
              <w:jc w:val="center"/>
              <w:rPr>
                <w:rFonts w:ascii="宋体" w:hAnsi="宋体"/>
                <w:sz w:val="18"/>
              </w:rPr>
            </w:pPr>
          </w:p>
        </w:tc>
        <w:tc>
          <w:tcPr>
            <w:tcW w:w="357" w:type="pct"/>
            <w:vAlign w:val="center"/>
          </w:tcPr>
          <w:p w:rsidR="00FF02E1" w:rsidRDefault="00FF02E1">
            <w:pPr>
              <w:widowControl/>
              <w:autoSpaceDE w:val="0"/>
              <w:autoSpaceDN w:val="0"/>
              <w:adjustRightInd w:val="0"/>
              <w:spacing w:before="142"/>
              <w:jc w:val="center"/>
              <w:rPr>
                <w:rFonts w:ascii="宋体" w:hAnsi="宋体"/>
                <w:sz w:val="18"/>
              </w:rPr>
            </w:pPr>
          </w:p>
        </w:tc>
        <w:tc>
          <w:tcPr>
            <w:tcW w:w="451" w:type="pct"/>
            <w:vAlign w:val="center"/>
          </w:tcPr>
          <w:p w:rsidR="00FF02E1" w:rsidRDefault="00FF02E1">
            <w:pPr>
              <w:widowControl/>
              <w:autoSpaceDE w:val="0"/>
              <w:autoSpaceDN w:val="0"/>
              <w:adjustRightInd w:val="0"/>
              <w:spacing w:before="142"/>
              <w:jc w:val="center"/>
              <w:rPr>
                <w:rFonts w:ascii="宋体" w:hAnsi="宋体"/>
                <w:sz w:val="18"/>
              </w:rPr>
            </w:pPr>
          </w:p>
        </w:tc>
        <w:tc>
          <w:tcPr>
            <w:tcW w:w="461" w:type="pct"/>
            <w:vAlign w:val="center"/>
          </w:tcPr>
          <w:p w:rsidR="00FF02E1" w:rsidRDefault="00FF02E1">
            <w:pPr>
              <w:widowControl/>
              <w:autoSpaceDE w:val="0"/>
              <w:autoSpaceDN w:val="0"/>
              <w:adjustRightInd w:val="0"/>
              <w:spacing w:before="142"/>
              <w:jc w:val="center"/>
              <w:rPr>
                <w:rFonts w:ascii="宋体" w:hAnsi="宋体"/>
                <w:sz w:val="18"/>
              </w:rPr>
            </w:pPr>
          </w:p>
        </w:tc>
        <w:tc>
          <w:tcPr>
            <w:tcW w:w="558" w:type="pct"/>
            <w:vAlign w:val="center"/>
          </w:tcPr>
          <w:p w:rsidR="00FF02E1" w:rsidRDefault="00FF02E1">
            <w:pPr>
              <w:widowControl/>
              <w:autoSpaceDE w:val="0"/>
              <w:autoSpaceDN w:val="0"/>
              <w:adjustRightInd w:val="0"/>
              <w:spacing w:before="142"/>
              <w:jc w:val="center"/>
              <w:rPr>
                <w:rFonts w:ascii="宋体" w:hAnsi="宋体"/>
                <w:sz w:val="18"/>
              </w:rPr>
            </w:pPr>
          </w:p>
        </w:tc>
        <w:tc>
          <w:tcPr>
            <w:tcW w:w="479" w:type="pct"/>
            <w:vAlign w:val="center"/>
          </w:tcPr>
          <w:p w:rsidR="00FF02E1" w:rsidRDefault="00FF02E1">
            <w:pPr>
              <w:widowControl/>
              <w:autoSpaceDE w:val="0"/>
              <w:autoSpaceDN w:val="0"/>
              <w:adjustRightInd w:val="0"/>
              <w:spacing w:before="142"/>
              <w:jc w:val="center"/>
              <w:rPr>
                <w:rFonts w:ascii="宋体" w:hAnsi="宋体"/>
                <w:sz w:val="18"/>
              </w:rPr>
            </w:pPr>
          </w:p>
        </w:tc>
        <w:tc>
          <w:tcPr>
            <w:tcW w:w="1323" w:type="pct"/>
            <w:vAlign w:val="center"/>
          </w:tcPr>
          <w:p w:rsidR="00FF02E1" w:rsidRDefault="00FF02E1">
            <w:pPr>
              <w:widowControl/>
              <w:autoSpaceDE w:val="0"/>
              <w:autoSpaceDN w:val="0"/>
              <w:adjustRightInd w:val="0"/>
              <w:spacing w:before="142"/>
              <w:jc w:val="center"/>
              <w:rPr>
                <w:rFonts w:ascii="宋体" w:hAnsi="宋体"/>
                <w:sz w:val="18"/>
              </w:rPr>
            </w:pPr>
          </w:p>
        </w:tc>
      </w:tr>
      <w:tr w:rsidR="00FF02E1">
        <w:tc>
          <w:tcPr>
            <w:tcW w:w="351" w:type="pct"/>
            <w:vAlign w:val="center"/>
          </w:tcPr>
          <w:p w:rsidR="00FF02E1" w:rsidRDefault="00FF02E1">
            <w:pPr>
              <w:widowControl/>
              <w:autoSpaceDE w:val="0"/>
              <w:autoSpaceDN w:val="0"/>
              <w:adjustRightInd w:val="0"/>
              <w:spacing w:before="142"/>
              <w:jc w:val="center"/>
              <w:rPr>
                <w:rFonts w:ascii="宋体" w:hAnsi="宋体"/>
                <w:sz w:val="18"/>
              </w:rPr>
            </w:pPr>
          </w:p>
        </w:tc>
        <w:tc>
          <w:tcPr>
            <w:tcW w:w="1021" w:type="pct"/>
            <w:vAlign w:val="center"/>
          </w:tcPr>
          <w:p w:rsidR="00FF02E1" w:rsidRDefault="00FF02E1">
            <w:pPr>
              <w:widowControl/>
              <w:autoSpaceDE w:val="0"/>
              <w:autoSpaceDN w:val="0"/>
              <w:adjustRightInd w:val="0"/>
              <w:spacing w:before="142"/>
              <w:jc w:val="center"/>
              <w:rPr>
                <w:rFonts w:ascii="宋体" w:hAnsi="宋体"/>
                <w:sz w:val="18"/>
              </w:rPr>
            </w:pPr>
          </w:p>
        </w:tc>
        <w:tc>
          <w:tcPr>
            <w:tcW w:w="357" w:type="pct"/>
            <w:vAlign w:val="center"/>
          </w:tcPr>
          <w:p w:rsidR="00FF02E1" w:rsidRDefault="00FF02E1">
            <w:pPr>
              <w:widowControl/>
              <w:autoSpaceDE w:val="0"/>
              <w:autoSpaceDN w:val="0"/>
              <w:adjustRightInd w:val="0"/>
              <w:spacing w:before="142"/>
              <w:jc w:val="center"/>
              <w:rPr>
                <w:rFonts w:ascii="宋体" w:hAnsi="宋体"/>
                <w:sz w:val="18"/>
              </w:rPr>
            </w:pPr>
          </w:p>
        </w:tc>
        <w:tc>
          <w:tcPr>
            <w:tcW w:w="451" w:type="pct"/>
            <w:vAlign w:val="center"/>
          </w:tcPr>
          <w:p w:rsidR="00FF02E1" w:rsidRDefault="00FF02E1">
            <w:pPr>
              <w:widowControl/>
              <w:autoSpaceDE w:val="0"/>
              <w:autoSpaceDN w:val="0"/>
              <w:adjustRightInd w:val="0"/>
              <w:spacing w:before="142"/>
              <w:jc w:val="center"/>
              <w:rPr>
                <w:rFonts w:ascii="宋体" w:hAnsi="宋体"/>
                <w:sz w:val="18"/>
              </w:rPr>
            </w:pPr>
          </w:p>
        </w:tc>
        <w:tc>
          <w:tcPr>
            <w:tcW w:w="461" w:type="pct"/>
            <w:vAlign w:val="center"/>
          </w:tcPr>
          <w:p w:rsidR="00FF02E1" w:rsidRDefault="00FF02E1">
            <w:pPr>
              <w:widowControl/>
              <w:autoSpaceDE w:val="0"/>
              <w:autoSpaceDN w:val="0"/>
              <w:adjustRightInd w:val="0"/>
              <w:spacing w:before="142"/>
              <w:jc w:val="center"/>
              <w:rPr>
                <w:rFonts w:ascii="宋体" w:hAnsi="宋体"/>
                <w:sz w:val="18"/>
              </w:rPr>
            </w:pPr>
          </w:p>
        </w:tc>
        <w:tc>
          <w:tcPr>
            <w:tcW w:w="558" w:type="pct"/>
            <w:vAlign w:val="center"/>
          </w:tcPr>
          <w:p w:rsidR="00FF02E1" w:rsidRDefault="00FF02E1">
            <w:pPr>
              <w:widowControl/>
              <w:autoSpaceDE w:val="0"/>
              <w:autoSpaceDN w:val="0"/>
              <w:adjustRightInd w:val="0"/>
              <w:spacing w:before="142"/>
              <w:jc w:val="center"/>
              <w:rPr>
                <w:rFonts w:ascii="宋体" w:hAnsi="宋体"/>
                <w:sz w:val="18"/>
              </w:rPr>
            </w:pPr>
          </w:p>
        </w:tc>
        <w:tc>
          <w:tcPr>
            <w:tcW w:w="479" w:type="pct"/>
            <w:vAlign w:val="center"/>
          </w:tcPr>
          <w:p w:rsidR="00FF02E1" w:rsidRDefault="00FF02E1">
            <w:pPr>
              <w:widowControl/>
              <w:autoSpaceDE w:val="0"/>
              <w:autoSpaceDN w:val="0"/>
              <w:adjustRightInd w:val="0"/>
              <w:spacing w:before="142"/>
              <w:jc w:val="center"/>
              <w:rPr>
                <w:rFonts w:ascii="宋体" w:hAnsi="宋体"/>
                <w:sz w:val="18"/>
              </w:rPr>
            </w:pPr>
          </w:p>
        </w:tc>
        <w:tc>
          <w:tcPr>
            <w:tcW w:w="1323" w:type="pct"/>
            <w:vAlign w:val="center"/>
          </w:tcPr>
          <w:p w:rsidR="00FF02E1" w:rsidRDefault="00FF02E1">
            <w:pPr>
              <w:widowControl/>
              <w:autoSpaceDE w:val="0"/>
              <w:autoSpaceDN w:val="0"/>
              <w:adjustRightInd w:val="0"/>
              <w:spacing w:before="142"/>
              <w:jc w:val="center"/>
              <w:rPr>
                <w:rFonts w:ascii="宋体" w:hAnsi="宋体"/>
                <w:sz w:val="18"/>
              </w:rPr>
            </w:pPr>
          </w:p>
        </w:tc>
      </w:tr>
      <w:tr w:rsidR="00FF02E1">
        <w:tc>
          <w:tcPr>
            <w:tcW w:w="351" w:type="pct"/>
            <w:vAlign w:val="center"/>
          </w:tcPr>
          <w:p w:rsidR="00FF02E1" w:rsidRDefault="00FF02E1">
            <w:pPr>
              <w:widowControl/>
              <w:autoSpaceDE w:val="0"/>
              <w:autoSpaceDN w:val="0"/>
              <w:adjustRightInd w:val="0"/>
              <w:spacing w:before="142"/>
              <w:jc w:val="center"/>
              <w:rPr>
                <w:rFonts w:ascii="宋体" w:hAnsi="宋体"/>
                <w:sz w:val="18"/>
              </w:rPr>
            </w:pPr>
          </w:p>
        </w:tc>
        <w:tc>
          <w:tcPr>
            <w:tcW w:w="1021" w:type="pct"/>
            <w:vAlign w:val="center"/>
          </w:tcPr>
          <w:p w:rsidR="00FF02E1" w:rsidRDefault="00FF02E1">
            <w:pPr>
              <w:widowControl/>
              <w:autoSpaceDE w:val="0"/>
              <w:autoSpaceDN w:val="0"/>
              <w:adjustRightInd w:val="0"/>
              <w:spacing w:before="142"/>
              <w:jc w:val="center"/>
              <w:rPr>
                <w:rFonts w:ascii="宋体" w:hAnsi="宋体"/>
                <w:sz w:val="18"/>
              </w:rPr>
            </w:pPr>
          </w:p>
        </w:tc>
        <w:tc>
          <w:tcPr>
            <w:tcW w:w="357" w:type="pct"/>
            <w:vAlign w:val="center"/>
          </w:tcPr>
          <w:p w:rsidR="00FF02E1" w:rsidRDefault="00FF02E1">
            <w:pPr>
              <w:widowControl/>
              <w:autoSpaceDE w:val="0"/>
              <w:autoSpaceDN w:val="0"/>
              <w:adjustRightInd w:val="0"/>
              <w:spacing w:before="142"/>
              <w:jc w:val="center"/>
              <w:rPr>
                <w:rFonts w:ascii="宋体" w:hAnsi="宋体"/>
                <w:sz w:val="18"/>
              </w:rPr>
            </w:pPr>
          </w:p>
        </w:tc>
        <w:tc>
          <w:tcPr>
            <w:tcW w:w="451" w:type="pct"/>
            <w:vAlign w:val="center"/>
          </w:tcPr>
          <w:p w:rsidR="00FF02E1" w:rsidRDefault="00FF02E1">
            <w:pPr>
              <w:widowControl/>
              <w:autoSpaceDE w:val="0"/>
              <w:autoSpaceDN w:val="0"/>
              <w:adjustRightInd w:val="0"/>
              <w:spacing w:before="142"/>
              <w:jc w:val="center"/>
              <w:rPr>
                <w:rFonts w:ascii="宋体" w:hAnsi="宋体"/>
                <w:sz w:val="18"/>
              </w:rPr>
            </w:pPr>
          </w:p>
        </w:tc>
        <w:tc>
          <w:tcPr>
            <w:tcW w:w="461" w:type="pct"/>
            <w:vAlign w:val="center"/>
          </w:tcPr>
          <w:p w:rsidR="00FF02E1" w:rsidRDefault="00FF02E1">
            <w:pPr>
              <w:widowControl/>
              <w:autoSpaceDE w:val="0"/>
              <w:autoSpaceDN w:val="0"/>
              <w:adjustRightInd w:val="0"/>
              <w:spacing w:before="142"/>
              <w:jc w:val="center"/>
              <w:rPr>
                <w:rFonts w:ascii="宋体" w:hAnsi="宋体"/>
                <w:sz w:val="18"/>
              </w:rPr>
            </w:pPr>
          </w:p>
        </w:tc>
        <w:tc>
          <w:tcPr>
            <w:tcW w:w="558" w:type="pct"/>
            <w:vAlign w:val="center"/>
          </w:tcPr>
          <w:p w:rsidR="00FF02E1" w:rsidRDefault="00FF02E1">
            <w:pPr>
              <w:widowControl/>
              <w:autoSpaceDE w:val="0"/>
              <w:autoSpaceDN w:val="0"/>
              <w:adjustRightInd w:val="0"/>
              <w:spacing w:before="142"/>
              <w:jc w:val="center"/>
              <w:rPr>
                <w:rFonts w:ascii="宋体" w:hAnsi="宋体"/>
                <w:sz w:val="18"/>
              </w:rPr>
            </w:pPr>
          </w:p>
        </w:tc>
        <w:tc>
          <w:tcPr>
            <w:tcW w:w="479" w:type="pct"/>
            <w:vAlign w:val="center"/>
          </w:tcPr>
          <w:p w:rsidR="00FF02E1" w:rsidRDefault="00FF02E1">
            <w:pPr>
              <w:widowControl/>
              <w:autoSpaceDE w:val="0"/>
              <w:autoSpaceDN w:val="0"/>
              <w:adjustRightInd w:val="0"/>
              <w:spacing w:before="142"/>
              <w:jc w:val="center"/>
              <w:rPr>
                <w:rFonts w:ascii="宋体" w:hAnsi="宋体"/>
                <w:sz w:val="18"/>
              </w:rPr>
            </w:pPr>
          </w:p>
        </w:tc>
        <w:tc>
          <w:tcPr>
            <w:tcW w:w="1323" w:type="pct"/>
            <w:vAlign w:val="center"/>
          </w:tcPr>
          <w:p w:rsidR="00FF02E1" w:rsidRDefault="00FF02E1">
            <w:pPr>
              <w:widowControl/>
              <w:autoSpaceDE w:val="0"/>
              <w:autoSpaceDN w:val="0"/>
              <w:adjustRightInd w:val="0"/>
              <w:spacing w:before="142"/>
              <w:jc w:val="center"/>
              <w:rPr>
                <w:rFonts w:ascii="宋体" w:hAnsi="宋体"/>
                <w:sz w:val="18"/>
              </w:rPr>
            </w:pPr>
          </w:p>
        </w:tc>
      </w:tr>
      <w:tr w:rsidR="00FF02E1">
        <w:tc>
          <w:tcPr>
            <w:tcW w:w="351" w:type="pct"/>
            <w:vAlign w:val="center"/>
          </w:tcPr>
          <w:p w:rsidR="00FF02E1" w:rsidRDefault="00FF02E1">
            <w:pPr>
              <w:widowControl/>
              <w:autoSpaceDE w:val="0"/>
              <w:autoSpaceDN w:val="0"/>
              <w:adjustRightInd w:val="0"/>
              <w:spacing w:before="142"/>
              <w:jc w:val="center"/>
              <w:rPr>
                <w:rFonts w:ascii="宋体" w:hAnsi="宋体"/>
                <w:sz w:val="18"/>
              </w:rPr>
            </w:pPr>
          </w:p>
        </w:tc>
        <w:tc>
          <w:tcPr>
            <w:tcW w:w="1021" w:type="pct"/>
            <w:vAlign w:val="center"/>
          </w:tcPr>
          <w:p w:rsidR="00FF02E1" w:rsidRDefault="00FF02E1">
            <w:pPr>
              <w:widowControl/>
              <w:autoSpaceDE w:val="0"/>
              <w:autoSpaceDN w:val="0"/>
              <w:adjustRightInd w:val="0"/>
              <w:spacing w:before="142"/>
              <w:jc w:val="center"/>
              <w:rPr>
                <w:rFonts w:ascii="宋体" w:hAnsi="宋体"/>
                <w:sz w:val="18"/>
              </w:rPr>
            </w:pPr>
          </w:p>
        </w:tc>
        <w:tc>
          <w:tcPr>
            <w:tcW w:w="357" w:type="pct"/>
            <w:vAlign w:val="center"/>
          </w:tcPr>
          <w:p w:rsidR="00FF02E1" w:rsidRDefault="00FF02E1">
            <w:pPr>
              <w:widowControl/>
              <w:autoSpaceDE w:val="0"/>
              <w:autoSpaceDN w:val="0"/>
              <w:adjustRightInd w:val="0"/>
              <w:spacing w:before="142"/>
              <w:jc w:val="center"/>
              <w:rPr>
                <w:rFonts w:ascii="宋体" w:hAnsi="宋体"/>
                <w:sz w:val="18"/>
              </w:rPr>
            </w:pPr>
          </w:p>
        </w:tc>
        <w:tc>
          <w:tcPr>
            <w:tcW w:w="451" w:type="pct"/>
            <w:vAlign w:val="center"/>
          </w:tcPr>
          <w:p w:rsidR="00FF02E1" w:rsidRDefault="00FF02E1">
            <w:pPr>
              <w:widowControl/>
              <w:autoSpaceDE w:val="0"/>
              <w:autoSpaceDN w:val="0"/>
              <w:adjustRightInd w:val="0"/>
              <w:spacing w:before="142"/>
              <w:jc w:val="center"/>
              <w:rPr>
                <w:rFonts w:ascii="宋体" w:hAnsi="宋体"/>
                <w:sz w:val="18"/>
              </w:rPr>
            </w:pPr>
          </w:p>
        </w:tc>
        <w:tc>
          <w:tcPr>
            <w:tcW w:w="461" w:type="pct"/>
            <w:vAlign w:val="center"/>
          </w:tcPr>
          <w:p w:rsidR="00FF02E1" w:rsidRDefault="00FF02E1">
            <w:pPr>
              <w:widowControl/>
              <w:autoSpaceDE w:val="0"/>
              <w:autoSpaceDN w:val="0"/>
              <w:adjustRightInd w:val="0"/>
              <w:spacing w:before="142"/>
              <w:jc w:val="center"/>
              <w:rPr>
                <w:rFonts w:ascii="宋体" w:hAnsi="宋体"/>
                <w:sz w:val="18"/>
              </w:rPr>
            </w:pPr>
          </w:p>
        </w:tc>
        <w:tc>
          <w:tcPr>
            <w:tcW w:w="558" w:type="pct"/>
            <w:vAlign w:val="center"/>
          </w:tcPr>
          <w:p w:rsidR="00FF02E1" w:rsidRDefault="00FF02E1">
            <w:pPr>
              <w:widowControl/>
              <w:autoSpaceDE w:val="0"/>
              <w:autoSpaceDN w:val="0"/>
              <w:adjustRightInd w:val="0"/>
              <w:spacing w:before="142"/>
              <w:jc w:val="center"/>
              <w:rPr>
                <w:rFonts w:ascii="宋体" w:hAnsi="宋体"/>
                <w:sz w:val="18"/>
              </w:rPr>
            </w:pPr>
          </w:p>
        </w:tc>
        <w:tc>
          <w:tcPr>
            <w:tcW w:w="479" w:type="pct"/>
            <w:vAlign w:val="center"/>
          </w:tcPr>
          <w:p w:rsidR="00FF02E1" w:rsidRDefault="00FF02E1">
            <w:pPr>
              <w:widowControl/>
              <w:autoSpaceDE w:val="0"/>
              <w:autoSpaceDN w:val="0"/>
              <w:adjustRightInd w:val="0"/>
              <w:spacing w:before="142"/>
              <w:jc w:val="center"/>
              <w:rPr>
                <w:rFonts w:ascii="宋体" w:hAnsi="宋体"/>
                <w:sz w:val="18"/>
              </w:rPr>
            </w:pPr>
          </w:p>
        </w:tc>
        <w:tc>
          <w:tcPr>
            <w:tcW w:w="1323" w:type="pct"/>
            <w:vAlign w:val="center"/>
          </w:tcPr>
          <w:p w:rsidR="00FF02E1" w:rsidRDefault="00FF02E1">
            <w:pPr>
              <w:widowControl/>
              <w:autoSpaceDE w:val="0"/>
              <w:autoSpaceDN w:val="0"/>
              <w:adjustRightInd w:val="0"/>
              <w:spacing w:before="142"/>
              <w:jc w:val="center"/>
              <w:rPr>
                <w:rFonts w:ascii="宋体" w:hAnsi="宋体"/>
                <w:sz w:val="18"/>
              </w:rPr>
            </w:pPr>
          </w:p>
        </w:tc>
      </w:tr>
      <w:tr w:rsidR="00FF02E1">
        <w:tc>
          <w:tcPr>
            <w:tcW w:w="351" w:type="pct"/>
            <w:vAlign w:val="center"/>
          </w:tcPr>
          <w:p w:rsidR="00FF02E1" w:rsidRDefault="00FF02E1">
            <w:pPr>
              <w:widowControl/>
              <w:autoSpaceDE w:val="0"/>
              <w:autoSpaceDN w:val="0"/>
              <w:adjustRightInd w:val="0"/>
              <w:spacing w:before="142"/>
              <w:jc w:val="center"/>
              <w:rPr>
                <w:rFonts w:ascii="宋体" w:hAnsi="宋体"/>
                <w:sz w:val="18"/>
              </w:rPr>
            </w:pPr>
          </w:p>
        </w:tc>
        <w:tc>
          <w:tcPr>
            <w:tcW w:w="1021" w:type="pct"/>
            <w:vAlign w:val="center"/>
          </w:tcPr>
          <w:p w:rsidR="00FF02E1" w:rsidRDefault="00FF02E1">
            <w:pPr>
              <w:widowControl/>
              <w:autoSpaceDE w:val="0"/>
              <w:autoSpaceDN w:val="0"/>
              <w:adjustRightInd w:val="0"/>
              <w:spacing w:before="142"/>
              <w:jc w:val="center"/>
              <w:rPr>
                <w:rFonts w:ascii="宋体" w:hAnsi="宋体"/>
                <w:sz w:val="18"/>
              </w:rPr>
            </w:pPr>
          </w:p>
        </w:tc>
        <w:tc>
          <w:tcPr>
            <w:tcW w:w="357" w:type="pct"/>
            <w:vAlign w:val="center"/>
          </w:tcPr>
          <w:p w:rsidR="00FF02E1" w:rsidRDefault="00FF02E1">
            <w:pPr>
              <w:widowControl/>
              <w:autoSpaceDE w:val="0"/>
              <w:autoSpaceDN w:val="0"/>
              <w:adjustRightInd w:val="0"/>
              <w:spacing w:before="142"/>
              <w:jc w:val="center"/>
              <w:rPr>
                <w:rFonts w:ascii="宋体" w:hAnsi="宋体"/>
                <w:sz w:val="18"/>
              </w:rPr>
            </w:pPr>
          </w:p>
        </w:tc>
        <w:tc>
          <w:tcPr>
            <w:tcW w:w="451" w:type="pct"/>
            <w:vAlign w:val="center"/>
          </w:tcPr>
          <w:p w:rsidR="00FF02E1" w:rsidRDefault="00FF02E1">
            <w:pPr>
              <w:widowControl/>
              <w:autoSpaceDE w:val="0"/>
              <w:autoSpaceDN w:val="0"/>
              <w:adjustRightInd w:val="0"/>
              <w:spacing w:before="142"/>
              <w:jc w:val="center"/>
              <w:rPr>
                <w:rFonts w:ascii="宋体" w:hAnsi="宋体"/>
                <w:sz w:val="18"/>
              </w:rPr>
            </w:pPr>
          </w:p>
        </w:tc>
        <w:tc>
          <w:tcPr>
            <w:tcW w:w="461" w:type="pct"/>
            <w:vAlign w:val="center"/>
          </w:tcPr>
          <w:p w:rsidR="00FF02E1" w:rsidRDefault="00FF02E1">
            <w:pPr>
              <w:widowControl/>
              <w:autoSpaceDE w:val="0"/>
              <w:autoSpaceDN w:val="0"/>
              <w:adjustRightInd w:val="0"/>
              <w:spacing w:before="142"/>
              <w:jc w:val="center"/>
              <w:rPr>
                <w:rFonts w:ascii="宋体" w:hAnsi="宋体"/>
                <w:sz w:val="18"/>
              </w:rPr>
            </w:pPr>
          </w:p>
        </w:tc>
        <w:tc>
          <w:tcPr>
            <w:tcW w:w="558" w:type="pct"/>
            <w:vAlign w:val="center"/>
          </w:tcPr>
          <w:p w:rsidR="00FF02E1" w:rsidRDefault="00FF02E1">
            <w:pPr>
              <w:widowControl/>
              <w:autoSpaceDE w:val="0"/>
              <w:autoSpaceDN w:val="0"/>
              <w:adjustRightInd w:val="0"/>
              <w:spacing w:before="142"/>
              <w:jc w:val="center"/>
              <w:rPr>
                <w:rFonts w:ascii="宋体" w:hAnsi="宋体"/>
                <w:sz w:val="18"/>
              </w:rPr>
            </w:pPr>
          </w:p>
        </w:tc>
        <w:tc>
          <w:tcPr>
            <w:tcW w:w="479" w:type="pct"/>
            <w:vAlign w:val="center"/>
          </w:tcPr>
          <w:p w:rsidR="00FF02E1" w:rsidRDefault="00FF02E1">
            <w:pPr>
              <w:widowControl/>
              <w:autoSpaceDE w:val="0"/>
              <w:autoSpaceDN w:val="0"/>
              <w:adjustRightInd w:val="0"/>
              <w:spacing w:before="142"/>
              <w:jc w:val="center"/>
              <w:rPr>
                <w:rFonts w:ascii="宋体" w:hAnsi="宋体"/>
                <w:sz w:val="18"/>
              </w:rPr>
            </w:pPr>
          </w:p>
        </w:tc>
        <w:tc>
          <w:tcPr>
            <w:tcW w:w="1323" w:type="pct"/>
            <w:vAlign w:val="center"/>
          </w:tcPr>
          <w:p w:rsidR="00FF02E1" w:rsidRDefault="00FF02E1">
            <w:pPr>
              <w:widowControl/>
              <w:autoSpaceDE w:val="0"/>
              <w:autoSpaceDN w:val="0"/>
              <w:adjustRightInd w:val="0"/>
              <w:spacing w:before="142"/>
              <w:jc w:val="center"/>
              <w:rPr>
                <w:rFonts w:ascii="宋体" w:hAnsi="宋体"/>
                <w:sz w:val="18"/>
              </w:rPr>
            </w:pPr>
          </w:p>
        </w:tc>
      </w:tr>
      <w:tr w:rsidR="00FF02E1">
        <w:tc>
          <w:tcPr>
            <w:tcW w:w="351" w:type="pct"/>
            <w:vAlign w:val="center"/>
          </w:tcPr>
          <w:p w:rsidR="00FF02E1" w:rsidRDefault="00FF02E1">
            <w:pPr>
              <w:widowControl/>
              <w:autoSpaceDE w:val="0"/>
              <w:autoSpaceDN w:val="0"/>
              <w:adjustRightInd w:val="0"/>
              <w:spacing w:before="142"/>
              <w:jc w:val="center"/>
              <w:rPr>
                <w:rFonts w:ascii="宋体" w:hAnsi="宋体"/>
                <w:sz w:val="18"/>
              </w:rPr>
            </w:pPr>
          </w:p>
        </w:tc>
        <w:tc>
          <w:tcPr>
            <w:tcW w:w="1021" w:type="pct"/>
            <w:vAlign w:val="center"/>
          </w:tcPr>
          <w:p w:rsidR="00FF02E1" w:rsidRDefault="00FF02E1">
            <w:pPr>
              <w:widowControl/>
              <w:autoSpaceDE w:val="0"/>
              <w:autoSpaceDN w:val="0"/>
              <w:adjustRightInd w:val="0"/>
              <w:spacing w:before="142"/>
              <w:jc w:val="center"/>
              <w:rPr>
                <w:rFonts w:ascii="宋体" w:hAnsi="宋体"/>
                <w:sz w:val="18"/>
              </w:rPr>
            </w:pPr>
          </w:p>
        </w:tc>
        <w:tc>
          <w:tcPr>
            <w:tcW w:w="357" w:type="pct"/>
            <w:vAlign w:val="center"/>
          </w:tcPr>
          <w:p w:rsidR="00FF02E1" w:rsidRDefault="00FF02E1">
            <w:pPr>
              <w:widowControl/>
              <w:autoSpaceDE w:val="0"/>
              <w:autoSpaceDN w:val="0"/>
              <w:adjustRightInd w:val="0"/>
              <w:spacing w:before="142"/>
              <w:jc w:val="center"/>
              <w:rPr>
                <w:rFonts w:ascii="宋体" w:hAnsi="宋体"/>
                <w:sz w:val="18"/>
              </w:rPr>
            </w:pPr>
          </w:p>
        </w:tc>
        <w:tc>
          <w:tcPr>
            <w:tcW w:w="451" w:type="pct"/>
            <w:vAlign w:val="center"/>
          </w:tcPr>
          <w:p w:rsidR="00FF02E1" w:rsidRDefault="00FF02E1">
            <w:pPr>
              <w:widowControl/>
              <w:autoSpaceDE w:val="0"/>
              <w:autoSpaceDN w:val="0"/>
              <w:adjustRightInd w:val="0"/>
              <w:spacing w:before="142"/>
              <w:jc w:val="center"/>
              <w:rPr>
                <w:rFonts w:ascii="宋体" w:hAnsi="宋体"/>
                <w:sz w:val="18"/>
              </w:rPr>
            </w:pPr>
          </w:p>
        </w:tc>
        <w:tc>
          <w:tcPr>
            <w:tcW w:w="461" w:type="pct"/>
            <w:vAlign w:val="center"/>
          </w:tcPr>
          <w:p w:rsidR="00FF02E1" w:rsidRDefault="00FF02E1">
            <w:pPr>
              <w:widowControl/>
              <w:autoSpaceDE w:val="0"/>
              <w:autoSpaceDN w:val="0"/>
              <w:adjustRightInd w:val="0"/>
              <w:spacing w:before="142"/>
              <w:jc w:val="center"/>
              <w:rPr>
                <w:rFonts w:ascii="宋体" w:hAnsi="宋体"/>
                <w:sz w:val="18"/>
              </w:rPr>
            </w:pPr>
          </w:p>
        </w:tc>
        <w:tc>
          <w:tcPr>
            <w:tcW w:w="558" w:type="pct"/>
            <w:vAlign w:val="center"/>
          </w:tcPr>
          <w:p w:rsidR="00FF02E1" w:rsidRDefault="00FF02E1">
            <w:pPr>
              <w:widowControl/>
              <w:autoSpaceDE w:val="0"/>
              <w:autoSpaceDN w:val="0"/>
              <w:adjustRightInd w:val="0"/>
              <w:spacing w:before="142"/>
              <w:jc w:val="center"/>
              <w:rPr>
                <w:rFonts w:ascii="宋体" w:hAnsi="宋体"/>
                <w:sz w:val="18"/>
              </w:rPr>
            </w:pPr>
          </w:p>
        </w:tc>
        <w:tc>
          <w:tcPr>
            <w:tcW w:w="479" w:type="pct"/>
            <w:vAlign w:val="center"/>
          </w:tcPr>
          <w:p w:rsidR="00FF02E1" w:rsidRDefault="00FF02E1">
            <w:pPr>
              <w:widowControl/>
              <w:autoSpaceDE w:val="0"/>
              <w:autoSpaceDN w:val="0"/>
              <w:adjustRightInd w:val="0"/>
              <w:spacing w:before="142"/>
              <w:jc w:val="center"/>
              <w:rPr>
                <w:rFonts w:ascii="宋体" w:hAnsi="宋体"/>
                <w:sz w:val="18"/>
              </w:rPr>
            </w:pPr>
          </w:p>
        </w:tc>
        <w:tc>
          <w:tcPr>
            <w:tcW w:w="1323" w:type="pct"/>
            <w:vAlign w:val="center"/>
          </w:tcPr>
          <w:p w:rsidR="00FF02E1" w:rsidRDefault="00FF02E1">
            <w:pPr>
              <w:widowControl/>
              <w:autoSpaceDE w:val="0"/>
              <w:autoSpaceDN w:val="0"/>
              <w:adjustRightInd w:val="0"/>
              <w:spacing w:before="142"/>
              <w:jc w:val="center"/>
              <w:rPr>
                <w:rFonts w:ascii="宋体" w:hAnsi="宋体"/>
                <w:sz w:val="18"/>
              </w:rPr>
            </w:pPr>
          </w:p>
        </w:tc>
      </w:tr>
      <w:tr w:rsidR="00FF02E1">
        <w:tc>
          <w:tcPr>
            <w:tcW w:w="351" w:type="pct"/>
            <w:tcBorders>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1021" w:type="pct"/>
            <w:tcBorders>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357" w:type="pct"/>
            <w:tcBorders>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451" w:type="pct"/>
            <w:tcBorders>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461" w:type="pct"/>
            <w:tcBorders>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558" w:type="pct"/>
            <w:tcBorders>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479" w:type="pct"/>
            <w:tcBorders>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c>
          <w:tcPr>
            <w:tcW w:w="1323" w:type="pct"/>
            <w:tcBorders>
              <w:bottom w:val="double" w:sz="4" w:space="0" w:color="auto"/>
            </w:tcBorders>
            <w:vAlign w:val="center"/>
          </w:tcPr>
          <w:p w:rsidR="00FF02E1" w:rsidRDefault="00FF02E1">
            <w:pPr>
              <w:widowControl/>
              <w:autoSpaceDE w:val="0"/>
              <w:autoSpaceDN w:val="0"/>
              <w:adjustRightInd w:val="0"/>
              <w:spacing w:before="142"/>
              <w:jc w:val="center"/>
              <w:rPr>
                <w:rFonts w:ascii="宋体" w:hAnsi="宋体"/>
                <w:sz w:val="18"/>
              </w:rPr>
            </w:pPr>
          </w:p>
        </w:tc>
      </w:tr>
    </w:tbl>
    <w:p w:rsidR="00FF02E1" w:rsidRDefault="00FF02E1">
      <w:pPr>
        <w:widowControl/>
        <w:autoSpaceDE w:val="0"/>
        <w:autoSpaceDN w:val="0"/>
        <w:adjustRightInd w:val="0"/>
        <w:spacing w:before="142"/>
        <w:ind w:firstLineChars="144" w:firstLine="259"/>
        <w:rPr>
          <w:rFonts w:ascii="宋体" w:hAnsi="宋体"/>
          <w:sz w:val="18"/>
        </w:rPr>
      </w:pPr>
      <w:r>
        <w:rPr>
          <w:rFonts w:ascii="宋体" w:hAnsi="宋体"/>
          <w:sz w:val="18"/>
        </w:rPr>
        <w:t xml:space="preserve">编制            </w:t>
      </w:r>
      <w:r>
        <w:rPr>
          <w:rFonts w:ascii="宋体" w:hAnsi="宋体" w:hint="eastAsia"/>
          <w:sz w:val="18"/>
        </w:rPr>
        <w:t>年</w:t>
      </w:r>
      <w:r>
        <w:rPr>
          <w:rFonts w:ascii="宋体" w:hAnsi="宋体"/>
          <w:sz w:val="18"/>
        </w:rPr>
        <w:t xml:space="preserve">     </w:t>
      </w:r>
      <w:r>
        <w:rPr>
          <w:rFonts w:ascii="宋体" w:hAnsi="宋体" w:hint="eastAsia"/>
          <w:sz w:val="18"/>
        </w:rPr>
        <w:t>月</w:t>
      </w:r>
      <w:r>
        <w:rPr>
          <w:rFonts w:ascii="宋体" w:hAnsi="宋体"/>
          <w:sz w:val="18"/>
        </w:rPr>
        <w:t xml:space="preserve">   </w:t>
      </w:r>
      <w:r>
        <w:rPr>
          <w:rFonts w:ascii="宋体" w:hAnsi="宋体" w:hint="eastAsia"/>
          <w:sz w:val="18"/>
        </w:rPr>
        <w:t>日</w:t>
      </w:r>
      <w:r>
        <w:rPr>
          <w:rFonts w:ascii="宋体" w:hAnsi="宋体"/>
          <w:sz w:val="18"/>
        </w:rPr>
        <w:t xml:space="preserve">        </w:t>
      </w:r>
      <w:r>
        <w:rPr>
          <w:rFonts w:ascii="宋体" w:hAnsi="宋体" w:hint="eastAsia"/>
          <w:sz w:val="18"/>
        </w:rPr>
        <w:t xml:space="preserve">         </w:t>
      </w:r>
      <w:r>
        <w:rPr>
          <w:rFonts w:ascii="宋体" w:hAnsi="宋体"/>
          <w:sz w:val="18"/>
        </w:rPr>
        <w:t xml:space="preserve">   </w:t>
      </w:r>
      <w:r>
        <w:rPr>
          <w:rFonts w:ascii="宋体" w:hAnsi="宋体" w:hint="eastAsia"/>
          <w:sz w:val="18"/>
        </w:rPr>
        <w:t>复核</w:t>
      </w:r>
      <w:r>
        <w:rPr>
          <w:rFonts w:ascii="宋体" w:hAnsi="宋体"/>
          <w:sz w:val="18"/>
        </w:rPr>
        <w:t xml:space="preserve">            </w:t>
      </w:r>
      <w:r>
        <w:rPr>
          <w:rFonts w:ascii="宋体" w:hAnsi="宋体" w:hint="eastAsia"/>
          <w:sz w:val="18"/>
        </w:rPr>
        <w:t>年</w:t>
      </w:r>
      <w:r>
        <w:rPr>
          <w:rFonts w:ascii="宋体" w:hAnsi="宋体"/>
          <w:sz w:val="18"/>
        </w:rPr>
        <w:t xml:space="preserve">    </w:t>
      </w:r>
      <w:r>
        <w:rPr>
          <w:rFonts w:ascii="宋体" w:hAnsi="宋体" w:hint="eastAsia"/>
          <w:sz w:val="18"/>
        </w:rPr>
        <w:t>月</w:t>
      </w:r>
      <w:r>
        <w:rPr>
          <w:rFonts w:ascii="宋体" w:hAnsi="宋体"/>
          <w:sz w:val="18"/>
        </w:rPr>
        <w:t xml:space="preserve">    </w:t>
      </w:r>
      <w:r>
        <w:rPr>
          <w:rFonts w:ascii="宋体" w:hAnsi="宋体" w:hint="eastAsia"/>
          <w:sz w:val="18"/>
        </w:rPr>
        <w:t>日</w:t>
      </w:r>
    </w:p>
    <w:p w:rsidR="00FF02E1" w:rsidRDefault="00FF02E1">
      <w:pPr>
        <w:jc w:val="center"/>
        <w:rPr>
          <w:b/>
          <w:sz w:val="28"/>
          <w:szCs w:val="28"/>
        </w:rPr>
      </w:pPr>
    </w:p>
    <w:p w:rsidR="00FF02E1" w:rsidRDefault="00FF02E1">
      <w:pPr>
        <w:jc w:val="center"/>
        <w:rPr>
          <w:b/>
          <w:sz w:val="28"/>
          <w:szCs w:val="28"/>
        </w:rPr>
      </w:pPr>
    </w:p>
    <w:p w:rsidR="00FF02E1" w:rsidRDefault="00FF02E1">
      <w:pPr>
        <w:jc w:val="center"/>
        <w:rPr>
          <w:b/>
          <w:sz w:val="28"/>
          <w:szCs w:val="28"/>
        </w:rPr>
      </w:pPr>
    </w:p>
    <w:p w:rsidR="00FF02E1" w:rsidRDefault="00FF02E1">
      <w:pPr>
        <w:jc w:val="center"/>
        <w:rPr>
          <w:b/>
          <w:sz w:val="28"/>
          <w:szCs w:val="28"/>
        </w:rPr>
      </w:pPr>
    </w:p>
    <w:p w:rsidR="00FF02E1" w:rsidRDefault="00FF02E1">
      <w:pPr>
        <w:jc w:val="center"/>
        <w:rPr>
          <w:b/>
          <w:sz w:val="28"/>
          <w:szCs w:val="28"/>
        </w:rPr>
      </w:pPr>
    </w:p>
    <w:p w:rsidR="00FF02E1" w:rsidRDefault="00FF02E1">
      <w:pPr>
        <w:jc w:val="center"/>
        <w:rPr>
          <w:b/>
          <w:sz w:val="28"/>
          <w:szCs w:val="28"/>
        </w:rPr>
      </w:pPr>
      <w:r>
        <w:rPr>
          <w:b/>
          <w:sz w:val="28"/>
          <w:szCs w:val="28"/>
        </w:rPr>
        <w:br w:type="page"/>
      </w: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lastRenderedPageBreak/>
        <w:t>补充单价分析表</w:t>
      </w:r>
    </w:p>
    <w:p w:rsidR="00FF02E1" w:rsidRDefault="00FF02E1">
      <w:pPr>
        <w:wordWrap w:val="0"/>
        <w:jc w:val="right"/>
        <w:rPr>
          <w:rFonts w:ascii="宋体" w:hAnsi="宋体"/>
          <w:b/>
          <w:sz w:val="18"/>
          <w:szCs w:val="18"/>
        </w:rPr>
      </w:pPr>
      <w:r>
        <w:rPr>
          <w:rFonts w:ascii="宋体" w:hAnsi="宋体" w:hint="eastAsia"/>
          <w:b/>
          <w:sz w:val="18"/>
          <w:szCs w:val="18"/>
        </w:rPr>
        <w:t>第</w:t>
      </w:r>
      <w:r>
        <w:rPr>
          <w:rFonts w:ascii="宋体" w:hAnsi="宋体"/>
          <w:b/>
          <w:sz w:val="18"/>
          <w:szCs w:val="18"/>
        </w:rPr>
        <w:t xml:space="preserve">   页   </w:t>
      </w:r>
      <w:r>
        <w:rPr>
          <w:rFonts w:ascii="宋体" w:hAnsi="宋体" w:hint="eastAsia"/>
          <w:b/>
          <w:sz w:val="18"/>
          <w:szCs w:val="18"/>
        </w:rPr>
        <w:t>共</w:t>
      </w:r>
      <w:r>
        <w:rPr>
          <w:rFonts w:ascii="宋体" w:hAnsi="宋体"/>
          <w:b/>
          <w:sz w:val="18"/>
          <w:szCs w:val="18"/>
        </w:rPr>
        <w:t xml:space="preserve">   页</w:t>
      </w:r>
      <w:r>
        <w:rPr>
          <w:rFonts w:ascii="宋体" w:hAnsi="宋体" w:hint="eastAsia"/>
          <w:b/>
          <w:sz w:val="18"/>
          <w:szCs w:val="18"/>
        </w:rPr>
        <w:t xml:space="preserve">     </w:t>
      </w:r>
    </w:p>
    <w:tbl>
      <w:tblPr>
        <w:tblW w:w="8285"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71"/>
        <w:gridCol w:w="1916"/>
        <w:gridCol w:w="758"/>
        <w:gridCol w:w="896"/>
        <w:gridCol w:w="855"/>
        <w:gridCol w:w="69"/>
        <w:gridCol w:w="839"/>
        <w:gridCol w:w="260"/>
        <w:gridCol w:w="641"/>
        <w:gridCol w:w="1080"/>
      </w:tblGrid>
      <w:tr w:rsidR="00FF02E1">
        <w:trPr>
          <w:cantSplit/>
          <w:trHeight w:val="323"/>
        </w:trPr>
        <w:tc>
          <w:tcPr>
            <w:tcW w:w="971" w:type="dxa"/>
            <w:tcBorders>
              <w:top w:val="double" w:sz="4" w:space="0" w:color="auto"/>
              <w:bottom w:val="single" w:sz="6" w:space="0" w:color="auto"/>
            </w:tcBorders>
            <w:vAlign w:val="center"/>
          </w:tcPr>
          <w:p w:rsidR="00FF02E1" w:rsidRDefault="00FF02E1">
            <w:pPr>
              <w:widowControl/>
              <w:autoSpaceDE w:val="0"/>
              <w:autoSpaceDN w:val="0"/>
              <w:adjustRightInd w:val="0"/>
              <w:spacing w:before="44" w:line="5" w:lineRule="atLeast"/>
              <w:jc w:val="center"/>
              <w:rPr>
                <w:rFonts w:ascii="宋体" w:hAnsi="宋体"/>
                <w:kern w:val="0"/>
                <w:sz w:val="18"/>
                <w:szCs w:val="18"/>
              </w:rPr>
            </w:pPr>
            <w:r>
              <w:rPr>
                <w:rFonts w:ascii="宋体" w:hAnsi="宋体" w:cs="仿宋_GB2312"/>
                <w:kern w:val="0"/>
                <w:sz w:val="18"/>
                <w:szCs w:val="18"/>
              </w:rPr>
              <w:t>工程类别</w:t>
            </w:r>
          </w:p>
        </w:tc>
        <w:tc>
          <w:tcPr>
            <w:tcW w:w="4425" w:type="dxa"/>
            <w:gridSpan w:val="4"/>
            <w:tcBorders>
              <w:top w:val="double" w:sz="4" w:space="0" w:color="auto"/>
              <w:bottom w:val="single" w:sz="6" w:space="0" w:color="auto"/>
            </w:tcBorders>
            <w:vAlign w:val="center"/>
          </w:tcPr>
          <w:p w:rsidR="00FF02E1" w:rsidRDefault="00FF02E1">
            <w:pPr>
              <w:widowControl/>
              <w:autoSpaceDE w:val="0"/>
              <w:autoSpaceDN w:val="0"/>
              <w:adjustRightInd w:val="0"/>
              <w:spacing w:line="5" w:lineRule="atLeast"/>
              <w:jc w:val="center"/>
              <w:rPr>
                <w:rFonts w:ascii="宋体" w:hAnsi="宋体"/>
                <w:kern w:val="0"/>
                <w:sz w:val="18"/>
                <w:szCs w:val="18"/>
              </w:rPr>
            </w:pPr>
          </w:p>
        </w:tc>
        <w:tc>
          <w:tcPr>
            <w:tcW w:w="1168" w:type="dxa"/>
            <w:gridSpan w:val="3"/>
            <w:tcBorders>
              <w:top w:val="double" w:sz="4" w:space="0" w:color="auto"/>
              <w:bottom w:val="single" w:sz="6" w:space="0" w:color="auto"/>
            </w:tcBorders>
          </w:tcPr>
          <w:p w:rsidR="00FF02E1" w:rsidRDefault="00FF02E1">
            <w:pPr>
              <w:widowControl/>
              <w:autoSpaceDE w:val="0"/>
              <w:autoSpaceDN w:val="0"/>
              <w:adjustRightInd w:val="0"/>
              <w:spacing w:before="41" w:line="5" w:lineRule="atLeast"/>
              <w:ind w:left="179"/>
              <w:rPr>
                <w:rFonts w:ascii="宋体" w:hAnsi="宋体"/>
                <w:kern w:val="0"/>
                <w:sz w:val="18"/>
                <w:szCs w:val="18"/>
              </w:rPr>
            </w:pPr>
            <w:r>
              <w:rPr>
                <w:rFonts w:ascii="宋体" w:hAnsi="宋体" w:cs="仿宋_GB2312"/>
                <w:kern w:val="0"/>
                <w:sz w:val="18"/>
                <w:szCs w:val="18"/>
              </w:rPr>
              <w:t>单价编号</w:t>
            </w:r>
          </w:p>
        </w:tc>
        <w:tc>
          <w:tcPr>
            <w:tcW w:w="1721" w:type="dxa"/>
            <w:gridSpan w:val="2"/>
            <w:tcBorders>
              <w:top w:val="double" w:sz="4"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0"/>
        </w:trPr>
        <w:tc>
          <w:tcPr>
            <w:tcW w:w="971" w:type="dxa"/>
            <w:tcBorders>
              <w:top w:val="single" w:sz="6" w:space="0" w:color="auto"/>
              <w:bottom w:val="single" w:sz="6" w:space="0" w:color="auto"/>
            </w:tcBorders>
            <w:vAlign w:val="center"/>
          </w:tcPr>
          <w:p w:rsidR="00FF02E1" w:rsidRDefault="00FF02E1">
            <w:pPr>
              <w:widowControl/>
              <w:autoSpaceDE w:val="0"/>
              <w:autoSpaceDN w:val="0"/>
              <w:adjustRightInd w:val="0"/>
              <w:spacing w:before="44" w:line="5" w:lineRule="atLeast"/>
              <w:jc w:val="center"/>
              <w:rPr>
                <w:rFonts w:ascii="宋体" w:hAnsi="宋体"/>
                <w:kern w:val="0"/>
                <w:sz w:val="18"/>
                <w:szCs w:val="18"/>
              </w:rPr>
            </w:pPr>
            <w:r>
              <w:rPr>
                <w:rFonts w:ascii="宋体" w:hAnsi="宋体" w:cs="仿宋_GB2312"/>
                <w:kern w:val="0"/>
                <w:sz w:val="18"/>
                <w:szCs w:val="18"/>
              </w:rPr>
              <w:t>工作内容</w:t>
            </w:r>
          </w:p>
        </w:tc>
        <w:tc>
          <w:tcPr>
            <w:tcW w:w="4425" w:type="dxa"/>
            <w:gridSpan w:val="4"/>
            <w:tcBorders>
              <w:top w:val="single" w:sz="6" w:space="0" w:color="auto"/>
              <w:bottom w:val="single" w:sz="6" w:space="0" w:color="auto"/>
            </w:tcBorders>
            <w:vAlign w:val="center"/>
          </w:tcPr>
          <w:p w:rsidR="00FF02E1" w:rsidRDefault="00FF02E1">
            <w:pPr>
              <w:widowControl/>
              <w:autoSpaceDE w:val="0"/>
              <w:autoSpaceDN w:val="0"/>
              <w:adjustRightInd w:val="0"/>
              <w:spacing w:line="5" w:lineRule="atLeast"/>
              <w:jc w:val="center"/>
              <w:rPr>
                <w:rFonts w:ascii="宋体" w:hAnsi="宋体"/>
                <w:kern w:val="0"/>
                <w:sz w:val="18"/>
                <w:szCs w:val="18"/>
              </w:rPr>
            </w:pPr>
          </w:p>
        </w:tc>
        <w:tc>
          <w:tcPr>
            <w:tcW w:w="1168" w:type="dxa"/>
            <w:gridSpan w:val="3"/>
            <w:tcBorders>
              <w:top w:val="single" w:sz="6" w:space="0" w:color="auto"/>
              <w:bottom w:val="single" w:sz="6" w:space="0" w:color="auto"/>
            </w:tcBorders>
          </w:tcPr>
          <w:p w:rsidR="00FF02E1" w:rsidRDefault="00FF02E1">
            <w:pPr>
              <w:widowControl/>
              <w:autoSpaceDE w:val="0"/>
              <w:autoSpaceDN w:val="0"/>
              <w:adjustRightInd w:val="0"/>
              <w:spacing w:before="41" w:line="5" w:lineRule="atLeast"/>
              <w:ind w:left="179"/>
              <w:rPr>
                <w:rFonts w:ascii="宋体" w:hAnsi="宋体"/>
                <w:kern w:val="0"/>
                <w:sz w:val="18"/>
                <w:szCs w:val="18"/>
              </w:rPr>
            </w:pPr>
            <w:r>
              <w:rPr>
                <w:rFonts w:ascii="宋体" w:hAnsi="宋体" w:cs="仿宋_GB2312"/>
                <w:kern w:val="0"/>
                <w:sz w:val="18"/>
                <w:szCs w:val="18"/>
              </w:rPr>
              <w:t>计算单位</w:t>
            </w:r>
          </w:p>
        </w:tc>
        <w:tc>
          <w:tcPr>
            <w:tcW w:w="1721" w:type="dxa"/>
            <w:gridSpan w:val="2"/>
            <w:tcBorders>
              <w:top w:val="single" w:sz="6" w:space="0" w:color="auto"/>
              <w:bottom w:val="single" w:sz="6"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971" w:type="dxa"/>
            <w:tcBorders>
              <w:top w:val="single" w:sz="6" w:space="0" w:color="auto"/>
              <w:bottom w:val="single" w:sz="6" w:space="0" w:color="auto"/>
            </w:tcBorders>
            <w:vAlign w:val="center"/>
          </w:tcPr>
          <w:p w:rsidR="00FF02E1" w:rsidRDefault="00FF02E1">
            <w:pPr>
              <w:widowControl/>
              <w:autoSpaceDE w:val="0"/>
              <w:autoSpaceDN w:val="0"/>
              <w:adjustRightInd w:val="0"/>
              <w:spacing w:before="46" w:line="5" w:lineRule="atLeast"/>
              <w:jc w:val="center"/>
              <w:rPr>
                <w:rFonts w:ascii="宋体" w:hAnsi="宋体"/>
                <w:kern w:val="0"/>
                <w:sz w:val="18"/>
                <w:szCs w:val="18"/>
              </w:rPr>
            </w:pPr>
            <w:r>
              <w:rPr>
                <w:rFonts w:ascii="宋体" w:hAnsi="宋体" w:cs="仿宋_GB2312"/>
                <w:kern w:val="0"/>
                <w:sz w:val="18"/>
                <w:szCs w:val="18"/>
              </w:rPr>
              <w:t xml:space="preserve">说  </w:t>
            </w:r>
            <w:r>
              <w:rPr>
                <w:rFonts w:ascii="宋体" w:hAnsi="宋体" w:cs="仿宋_GB2312" w:hint="eastAsia"/>
                <w:kern w:val="0"/>
                <w:sz w:val="18"/>
                <w:szCs w:val="18"/>
              </w:rPr>
              <w:t>明</w:t>
            </w:r>
          </w:p>
        </w:tc>
        <w:tc>
          <w:tcPr>
            <w:tcW w:w="7314" w:type="dxa"/>
            <w:gridSpan w:val="9"/>
            <w:tcBorders>
              <w:top w:val="single" w:sz="6" w:space="0" w:color="auto"/>
              <w:bottom w:val="single" w:sz="6" w:space="0" w:color="auto"/>
            </w:tcBorders>
            <w:vAlign w:val="center"/>
          </w:tcPr>
          <w:p w:rsidR="00FF02E1" w:rsidRDefault="00FF02E1">
            <w:pPr>
              <w:widowControl/>
              <w:autoSpaceDE w:val="0"/>
              <w:autoSpaceDN w:val="0"/>
              <w:adjustRightInd w:val="0"/>
              <w:spacing w:line="5" w:lineRule="atLeast"/>
              <w:jc w:val="center"/>
              <w:rPr>
                <w:rFonts w:ascii="宋体" w:hAnsi="宋体"/>
                <w:kern w:val="0"/>
                <w:sz w:val="18"/>
                <w:szCs w:val="18"/>
              </w:rPr>
            </w:pPr>
          </w:p>
        </w:tc>
      </w:tr>
      <w:tr w:rsidR="00FF02E1">
        <w:trPr>
          <w:cantSplit/>
          <w:trHeight w:val="331"/>
        </w:trPr>
        <w:tc>
          <w:tcPr>
            <w:tcW w:w="971" w:type="dxa"/>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before="124" w:line="5" w:lineRule="atLeast"/>
              <w:jc w:val="center"/>
              <w:rPr>
                <w:rFonts w:ascii="宋体" w:hAnsi="宋体"/>
                <w:kern w:val="0"/>
                <w:sz w:val="18"/>
                <w:szCs w:val="18"/>
              </w:rPr>
            </w:pPr>
            <w:r>
              <w:rPr>
                <w:rFonts w:ascii="宋体" w:hAnsi="宋体" w:cs="仿宋_GB2312"/>
                <w:kern w:val="0"/>
                <w:sz w:val="18"/>
                <w:szCs w:val="18"/>
              </w:rPr>
              <w:t>编  号</w:t>
            </w:r>
          </w:p>
        </w:tc>
        <w:tc>
          <w:tcPr>
            <w:tcW w:w="1916" w:type="dxa"/>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before="120" w:line="5" w:lineRule="atLeast"/>
              <w:jc w:val="center"/>
              <w:rPr>
                <w:rFonts w:ascii="宋体" w:hAnsi="宋体"/>
                <w:kern w:val="0"/>
                <w:sz w:val="18"/>
                <w:szCs w:val="18"/>
              </w:rPr>
            </w:pPr>
            <w:r>
              <w:rPr>
                <w:rFonts w:ascii="宋体" w:hAnsi="宋体" w:cs="仿宋_GB2312"/>
                <w:kern w:val="0"/>
                <w:sz w:val="18"/>
                <w:szCs w:val="18"/>
              </w:rPr>
              <w:t>费用名称</w:t>
            </w:r>
          </w:p>
        </w:tc>
        <w:tc>
          <w:tcPr>
            <w:tcW w:w="758" w:type="dxa"/>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before="120" w:line="5" w:lineRule="atLeast"/>
              <w:jc w:val="center"/>
              <w:rPr>
                <w:rFonts w:ascii="宋体" w:hAnsi="宋体"/>
                <w:kern w:val="0"/>
                <w:sz w:val="18"/>
                <w:szCs w:val="18"/>
              </w:rPr>
            </w:pPr>
            <w:r>
              <w:rPr>
                <w:rFonts w:ascii="宋体" w:hAnsi="宋体" w:cs="仿宋_GB2312"/>
                <w:kern w:val="0"/>
                <w:sz w:val="18"/>
                <w:szCs w:val="18"/>
              </w:rPr>
              <w:t>单位</w:t>
            </w:r>
          </w:p>
        </w:tc>
        <w:tc>
          <w:tcPr>
            <w:tcW w:w="896" w:type="dxa"/>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before="120" w:line="5" w:lineRule="atLeast"/>
              <w:jc w:val="center"/>
              <w:rPr>
                <w:rFonts w:ascii="宋体" w:hAnsi="宋体"/>
                <w:kern w:val="0"/>
                <w:sz w:val="18"/>
                <w:szCs w:val="18"/>
              </w:rPr>
            </w:pPr>
            <w:r>
              <w:rPr>
                <w:rFonts w:ascii="宋体" w:hAnsi="宋体" w:cs="仿宋_GB2312"/>
                <w:kern w:val="0"/>
                <w:sz w:val="18"/>
                <w:szCs w:val="18"/>
              </w:rPr>
              <w:t>数量</w:t>
            </w:r>
          </w:p>
        </w:tc>
        <w:tc>
          <w:tcPr>
            <w:tcW w:w="924" w:type="dxa"/>
            <w:gridSpan w:val="2"/>
            <w:vMerge w:val="restart"/>
            <w:tcBorders>
              <w:top w:val="single" w:sz="6" w:space="0" w:color="auto"/>
              <w:bottom w:val="single" w:sz="6" w:space="0" w:color="auto"/>
            </w:tcBorders>
          </w:tcPr>
          <w:p w:rsidR="00FF02E1" w:rsidRDefault="00FF02E1">
            <w:pPr>
              <w:widowControl/>
              <w:autoSpaceDE w:val="0"/>
              <w:autoSpaceDN w:val="0"/>
              <w:adjustRightInd w:val="0"/>
              <w:spacing w:before="41" w:line="5" w:lineRule="atLeast"/>
              <w:jc w:val="center"/>
              <w:rPr>
                <w:rFonts w:ascii="宋体" w:hAnsi="宋体"/>
                <w:kern w:val="0"/>
                <w:sz w:val="18"/>
                <w:szCs w:val="18"/>
              </w:rPr>
            </w:pPr>
            <w:r>
              <w:rPr>
                <w:rFonts w:ascii="宋体" w:hAnsi="宋体" w:cs="仿宋_GB2312"/>
                <w:kern w:val="0"/>
                <w:sz w:val="18"/>
                <w:szCs w:val="18"/>
              </w:rPr>
              <w:t xml:space="preserve">单 </w:t>
            </w:r>
            <w:r>
              <w:rPr>
                <w:rFonts w:ascii="宋体" w:hAnsi="宋体" w:cs="仿宋_GB2312" w:hint="eastAsia"/>
                <w:kern w:val="0"/>
                <w:sz w:val="18"/>
                <w:szCs w:val="18"/>
              </w:rPr>
              <w:t>价</w:t>
            </w:r>
            <w:r>
              <w:rPr>
                <w:rFonts w:ascii="宋体" w:hAnsi="宋体" w:cs="仿宋_GB2312"/>
                <w:kern w:val="0"/>
                <w:sz w:val="18"/>
                <w:szCs w:val="18"/>
              </w:rPr>
              <w:t xml:space="preserve">   (</w:t>
            </w:r>
            <w:r>
              <w:rPr>
                <w:rFonts w:ascii="宋体" w:hAnsi="宋体" w:cs="仿宋_GB2312" w:hint="eastAsia"/>
                <w:kern w:val="0"/>
                <w:sz w:val="18"/>
                <w:szCs w:val="18"/>
              </w:rPr>
              <w:t>元</w:t>
            </w:r>
            <w:r>
              <w:rPr>
                <w:rFonts w:ascii="宋体" w:hAnsi="宋体" w:cs="仿宋_GB2312"/>
                <w:kern w:val="0"/>
                <w:sz w:val="18"/>
                <w:szCs w:val="18"/>
              </w:rPr>
              <w:t>)</w:t>
            </w:r>
          </w:p>
        </w:tc>
        <w:tc>
          <w:tcPr>
            <w:tcW w:w="839" w:type="dxa"/>
            <w:vMerge w:val="restart"/>
            <w:tcBorders>
              <w:top w:val="single" w:sz="6" w:space="0" w:color="auto"/>
              <w:bottom w:val="single" w:sz="6" w:space="0" w:color="auto"/>
            </w:tcBorders>
          </w:tcPr>
          <w:p w:rsidR="00FF02E1" w:rsidRDefault="00FF02E1">
            <w:pPr>
              <w:widowControl/>
              <w:autoSpaceDE w:val="0"/>
              <w:autoSpaceDN w:val="0"/>
              <w:adjustRightInd w:val="0"/>
              <w:spacing w:before="41" w:line="5" w:lineRule="atLeast"/>
              <w:jc w:val="center"/>
              <w:rPr>
                <w:rFonts w:ascii="宋体" w:hAnsi="宋体"/>
                <w:kern w:val="0"/>
                <w:sz w:val="18"/>
                <w:szCs w:val="18"/>
              </w:rPr>
            </w:pPr>
            <w:r>
              <w:rPr>
                <w:rFonts w:ascii="宋体" w:hAnsi="宋体" w:cs="仿宋_GB2312" w:hint="eastAsia"/>
                <w:kern w:val="0"/>
                <w:sz w:val="18"/>
                <w:szCs w:val="18"/>
              </w:rPr>
              <w:t>合</w:t>
            </w:r>
            <w:r>
              <w:rPr>
                <w:rFonts w:ascii="宋体" w:hAnsi="宋体" w:cs="仿宋_GB2312"/>
                <w:kern w:val="0"/>
                <w:sz w:val="18"/>
                <w:szCs w:val="18"/>
              </w:rPr>
              <w:t xml:space="preserve"> </w:t>
            </w:r>
            <w:r>
              <w:rPr>
                <w:rFonts w:ascii="宋体" w:hAnsi="宋体" w:cs="仿宋_GB2312" w:hint="eastAsia"/>
                <w:kern w:val="0"/>
                <w:sz w:val="18"/>
                <w:szCs w:val="18"/>
              </w:rPr>
              <w:t>价</w:t>
            </w:r>
            <w:r>
              <w:rPr>
                <w:rFonts w:ascii="宋体" w:hAnsi="宋体" w:cs="仿宋_GB2312"/>
                <w:kern w:val="0"/>
                <w:sz w:val="18"/>
                <w:szCs w:val="18"/>
              </w:rPr>
              <w:t xml:space="preserve">   (</w:t>
            </w:r>
            <w:r>
              <w:rPr>
                <w:rFonts w:ascii="宋体" w:hAnsi="宋体" w:cs="仿宋_GB2312" w:hint="eastAsia"/>
                <w:kern w:val="0"/>
                <w:sz w:val="18"/>
                <w:szCs w:val="18"/>
              </w:rPr>
              <w:t>元</w:t>
            </w:r>
            <w:r>
              <w:rPr>
                <w:rFonts w:ascii="宋体" w:hAnsi="宋体" w:cs="仿宋_GB2312"/>
                <w:kern w:val="0"/>
                <w:sz w:val="18"/>
                <w:szCs w:val="18"/>
              </w:rPr>
              <w:t>)</w:t>
            </w:r>
          </w:p>
        </w:tc>
        <w:tc>
          <w:tcPr>
            <w:tcW w:w="1981" w:type="dxa"/>
            <w:gridSpan w:val="3"/>
            <w:tcBorders>
              <w:top w:val="single" w:sz="6" w:space="0" w:color="auto"/>
              <w:bottom w:val="single" w:sz="6" w:space="0" w:color="auto"/>
            </w:tcBorders>
          </w:tcPr>
          <w:p w:rsidR="00FF02E1" w:rsidRDefault="00FF02E1">
            <w:pPr>
              <w:widowControl/>
              <w:autoSpaceDE w:val="0"/>
              <w:autoSpaceDN w:val="0"/>
              <w:adjustRightInd w:val="0"/>
              <w:spacing w:before="44" w:line="5" w:lineRule="atLeast"/>
              <w:ind w:left="575"/>
              <w:rPr>
                <w:rFonts w:ascii="宋体" w:hAnsi="宋体"/>
                <w:kern w:val="0"/>
                <w:sz w:val="18"/>
                <w:szCs w:val="18"/>
              </w:rPr>
            </w:pPr>
            <w:r>
              <w:rPr>
                <w:rFonts w:ascii="宋体" w:hAnsi="宋体" w:cs="仿宋_GB2312" w:hint="eastAsia"/>
                <w:kern w:val="0"/>
                <w:sz w:val="18"/>
                <w:szCs w:val="18"/>
              </w:rPr>
              <w:t>重量</w:t>
            </w:r>
            <w:r>
              <w:rPr>
                <w:rFonts w:ascii="宋体" w:hAnsi="宋体" w:cs="仿宋_GB2312"/>
                <w:kern w:val="0"/>
                <w:sz w:val="18"/>
                <w:szCs w:val="18"/>
              </w:rPr>
              <w:t>(t)</w:t>
            </w:r>
          </w:p>
        </w:tc>
      </w:tr>
      <w:tr w:rsidR="00FF02E1">
        <w:trPr>
          <w:cantSplit/>
          <w:trHeight w:val="320"/>
        </w:trPr>
        <w:tc>
          <w:tcPr>
            <w:tcW w:w="971"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916"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758"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896"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924" w:type="dxa"/>
            <w:gridSpan w:val="2"/>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839" w:type="dxa"/>
            <w:vMerge/>
            <w:tcBorders>
              <w:top w:val="single" w:sz="6" w:space="0" w:color="auto"/>
              <w:bottom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901" w:type="dxa"/>
            <w:gridSpan w:val="2"/>
            <w:tcBorders>
              <w:top w:val="single" w:sz="6" w:space="0" w:color="auto"/>
              <w:bottom w:val="double" w:sz="4" w:space="0" w:color="auto"/>
            </w:tcBorders>
          </w:tcPr>
          <w:p w:rsidR="00FF02E1" w:rsidRDefault="00FF02E1">
            <w:pPr>
              <w:widowControl/>
              <w:autoSpaceDE w:val="0"/>
              <w:autoSpaceDN w:val="0"/>
              <w:adjustRightInd w:val="0"/>
              <w:spacing w:before="39" w:line="5" w:lineRule="atLeast"/>
              <w:ind w:left="291"/>
              <w:rPr>
                <w:rFonts w:ascii="宋体" w:hAnsi="宋体"/>
                <w:kern w:val="0"/>
                <w:sz w:val="18"/>
                <w:szCs w:val="18"/>
              </w:rPr>
            </w:pPr>
            <w:r>
              <w:rPr>
                <w:rFonts w:ascii="宋体" w:hAnsi="宋体" w:cs="仿宋_GB2312"/>
                <w:kern w:val="0"/>
                <w:sz w:val="18"/>
                <w:szCs w:val="18"/>
              </w:rPr>
              <w:t>单重</w:t>
            </w:r>
          </w:p>
        </w:tc>
        <w:tc>
          <w:tcPr>
            <w:tcW w:w="1080" w:type="dxa"/>
            <w:tcBorders>
              <w:top w:val="single" w:sz="6" w:space="0" w:color="auto"/>
              <w:bottom w:val="double" w:sz="4" w:space="0" w:color="auto"/>
            </w:tcBorders>
          </w:tcPr>
          <w:p w:rsidR="00FF02E1" w:rsidRDefault="00FF02E1">
            <w:pPr>
              <w:widowControl/>
              <w:autoSpaceDE w:val="0"/>
              <w:autoSpaceDN w:val="0"/>
              <w:adjustRightInd w:val="0"/>
              <w:spacing w:before="43" w:line="5" w:lineRule="atLeast"/>
              <w:ind w:left="248"/>
              <w:rPr>
                <w:rFonts w:ascii="宋体" w:hAnsi="宋体"/>
                <w:kern w:val="0"/>
                <w:sz w:val="18"/>
                <w:szCs w:val="18"/>
              </w:rPr>
            </w:pPr>
            <w:r>
              <w:rPr>
                <w:rFonts w:ascii="宋体" w:hAnsi="宋体" w:cs="仿宋_GB2312" w:hint="eastAsia"/>
                <w:kern w:val="0"/>
                <w:sz w:val="18"/>
                <w:szCs w:val="18"/>
              </w:rPr>
              <w:t>合重</w:t>
            </w:r>
          </w:p>
        </w:tc>
      </w:tr>
      <w:tr w:rsidR="00FF02E1">
        <w:trPr>
          <w:cantSplit/>
          <w:trHeight w:val="327"/>
        </w:trPr>
        <w:tc>
          <w:tcPr>
            <w:tcW w:w="971"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916"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758"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896"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924" w:type="dxa"/>
            <w:gridSpan w:val="2"/>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839"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901" w:type="dxa"/>
            <w:gridSpan w:val="2"/>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c>
          <w:tcPr>
            <w:tcW w:w="1080" w:type="dxa"/>
            <w:tcBorders>
              <w:top w:val="double" w:sz="4" w:space="0" w:color="auto"/>
            </w:tcBorders>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3"/>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19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58" w:type="dxa"/>
          </w:tcPr>
          <w:p w:rsidR="00FF02E1" w:rsidRDefault="00FF02E1">
            <w:pPr>
              <w:widowControl/>
              <w:autoSpaceDE w:val="0"/>
              <w:autoSpaceDN w:val="0"/>
              <w:adjustRightInd w:val="0"/>
              <w:spacing w:line="5" w:lineRule="atLeast"/>
              <w:rPr>
                <w:rFonts w:ascii="宋体" w:hAnsi="宋体"/>
                <w:kern w:val="0"/>
                <w:sz w:val="18"/>
                <w:szCs w:val="18"/>
              </w:rPr>
            </w:pPr>
          </w:p>
        </w:tc>
        <w:tc>
          <w:tcPr>
            <w:tcW w:w="896" w:type="dxa"/>
          </w:tcPr>
          <w:p w:rsidR="00FF02E1" w:rsidRDefault="00FF02E1">
            <w:pPr>
              <w:widowControl/>
              <w:autoSpaceDE w:val="0"/>
              <w:autoSpaceDN w:val="0"/>
              <w:adjustRightInd w:val="0"/>
              <w:spacing w:line="5" w:lineRule="atLeast"/>
              <w:rPr>
                <w:rFonts w:ascii="宋体" w:hAnsi="宋体"/>
                <w:kern w:val="0"/>
                <w:sz w:val="18"/>
                <w:szCs w:val="18"/>
              </w:rPr>
            </w:pPr>
          </w:p>
        </w:tc>
        <w:tc>
          <w:tcPr>
            <w:tcW w:w="92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39" w:type="dxa"/>
          </w:tcPr>
          <w:p w:rsidR="00FF02E1" w:rsidRDefault="00FF02E1">
            <w:pPr>
              <w:widowControl/>
              <w:autoSpaceDE w:val="0"/>
              <w:autoSpaceDN w:val="0"/>
              <w:adjustRightInd w:val="0"/>
              <w:spacing w:line="5" w:lineRule="atLeast"/>
              <w:rPr>
                <w:rFonts w:ascii="宋体" w:hAnsi="宋体"/>
                <w:kern w:val="0"/>
                <w:sz w:val="18"/>
                <w:szCs w:val="18"/>
              </w:rPr>
            </w:pPr>
          </w:p>
        </w:tc>
        <w:tc>
          <w:tcPr>
            <w:tcW w:w="90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08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19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58" w:type="dxa"/>
          </w:tcPr>
          <w:p w:rsidR="00FF02E1" w:rsidRDefault="00FF02E1">
            <w:pPr>
              <w:widowControl/>
              <w:autoSpaceDE w:val="0"/>
              <w:autoSpaceDN w:val="0"/>
              <w:adjustRightInd w:val="0"/>
              <w:spacing w:line="5" w:lineRule="atLeast"/>
              <w:rPr>
                <w:rFonts w:ascii="宋体" w:hAnsi="宋体"/>
                <w:kern w:val="0"/>
                <w:sz w:val="18"/>
                <w:szCs w:val="18"/>
              </w:rPr>
            </w:pPr>
          </w:p>
        </w:tc>
        <w:tc>
          <w:tcPr>
            <w:tcW w:w="896" w:type="dxa"/>
          </w:tcPr>
          <w:p w:rsidR="00FF02E1" w:rsidRDefault="00FF02E1">
            <w:pPr>
              <w:widowControl/>
              <w:autoSpaceDE w:val="0"/>
              <w:autoSpaceDN w:val="0"/>
              <w:adjustRightInd w:val="0"/>
              <w:spacing w:line="5" w:lineRule="atLeast"/>
              <w:rPr>
                <w:rFonts w:ascii="宋体" w:hAnsi="宋体"/>
                <w:kern w:val="0"/>
                <w:sz w:val="18"/>
                <w:szCs w:val="18"/>
              </w:rPr>
            </w:pPr>
          </w:p>
        </w:tc>
        <w:tc>
          <w:tcPr>
            <w:tcW w:w="92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39" w:type="dxa"/>
          </w:tcPr>
          <w:p w:rsidR="00FF02E1" w:rsidRDefault="00FF02E1">
            <w:pPr>
              <w:widowControl/>
              <w:autoSpaceDE w:val="0"/>
              <w:autoSpaceDN w:val="0"/>
              <w:adjustRightInd w:val="0"/>
              <w:spacing w:line="5" w:lineRule="atLeast"/>
              <w:rPr>
                <w:rFonts w:ascii="宋体" w:hAnsi="宋体"/>
                <w:kern w:val="0"/>
                <w:sz w:val="18"/>
                <w:szCs w:val="18"/>
              </w:rPr>
            </w:pPr>
          </w:p>
        </w:tc>
        <w:tc>
          <w:tcPr>
            <w:tcW w:w="90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08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3"/>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19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58" w:type="dxa"/>
          </w:tcPr>
          <w:p w:rsidR="00FF02E1" w:rsidRDefault="00FF02E1">
            <w:pPr>
              <w:widowControl/>
              <w:autoSpaceDE w:val="0"/>
              <w:autoSpaceDN w:val="0"/>
              <w:adjustRightInd w:val="0"/>
              <w:spacing w:line="5" w:lineRule="atLeast"/>
              <w:rPr>
                <w:rFonts w:ascii="宋体" w:hAnsi="宋体"/>
                <w:kern w:val="0"/>
                <w:sz w:val="18"/>
                <w:szCs w:val="18"/>
              </w:rPr>
            </w:pPr>
          </w:p>
        </w:tc>
        <w:tc>
          <w:tcPr>
            <w:tcW w:w="896" w:type="dxa"/>
          </w:tcPr>
          <w:p w:rsidR="00FF02E1" w:rsidRDefault="00FF02E1">
            <w:pPr>
              <w:widowControl/>
              <w:autoSpaceDE w:val="0"/>
              <w:autoSpaceDN w:val="0"/>
              <w:adjustRightInd w:val="0"/>
              <w:spacing w:line="5" w:lineRule="atLeast"/>
              <w:rPr>
                <w:rFonts w:ascii="宋体" w:hAnsi="宋体"/>
                <w:kern w:val="0"/>
                <w:sz w:val="18"/>
                <w:szCs w:val="18"/>
              </w:rPr>
            </w:pPr>
          </w:p>
        </w:tc>
        <w:tc>
          <w:tcPr>
            <w:tcW w:w="92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39" w:type="dxa"/>
          </w:tcPr>
          <w:p w:rsidR="00FF02E1" w:rsidRDefault="00FF02E1">
            <w:pPr>
              <w:widowControl/>
              <w:autoSpaceDE w:val="0"/>
              <w:autoSpaceDN w:val="0"/>
              <w:adjustRightInd w:val="0"/>
              <w:spacing w:line="5" w:lineRule="atLeast"/>
              <w:rPr>
                <w:rFonts w:ascii="宋体" w:hAnsi="宋体"/>
                <w:kern w:val="0"/>
                <w:sz w:val="18"/>
                <w:szCs w:val="18"/>
              </w:rPr>
            </w:pPr>
          </w:p>
        </w:tc>
        <w:tc>
          <w:tcPr>
            <w:tcW w:w="90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08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19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58" w:type="dxa"/>
          </w:tcPr>
          <w:p w:rsidR="00FF02E1" w:rsidRDefault="00FF02E1">
            <w:pPr>
              <w:widowControl/>
              <w:autoSpaceDE w:val="0"/>
              <w:autoSpaceDN w:val="0"/>
              <w:adjustRightInd w:val="0"/>
              <w:spacing w:line="5" w:lineRule="atLeast"/>
              <w:rPr>
                <w:rFonts w:ascii="宋体" w:hAnsi="宋体"/>
                <w:kern w:val="0"/>
                <w:sz w:val="18"/>
                <w:szCs w:val="18"/>
              </w:rPr>
            </w:pPr>
          </w:p>
        </w:tc>
        <w:tc>
          <w:tcPr>
            <w:tcW w:w="896" w:type="dxa"/>
          </w:tcPr>
          <w:p w:rsidR="00FF02E1" w:rsidRDefault="00FF02E1">
            <w:pPr>
              <w:widowControl/>
              <w:autoSpaceDE w:val="0"/>
              <w:autoSpaceDN w:val="0"/>
              <w:adjustRightInd w:val="0"/>
              <w:spacing w:line="5" w:lineRule="atLeast"/>
              <w:rPr>
                <w:rFonts w:ascii="宋体" w:hAnsi="宋体"/>
                <w:kern w:val="0"/>
                <w:sz w:val="18"/>
                <w:szCs w:val="18"/>
              </w:rPr>
            </w:pPr>
          </w:p>
        </w:tc>
        <w:tc>
          <w:tcPr>
            <w:tcW w:w="92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39" w:type="dxa"/>
          </w:tcPr>
          <w:p w:rsidR="00FF02E1" w:rsidRDefault="00FF02E1">
            <w:pPr>
              <w:widowControl/>
              <w:autoSpaceDE w:val="0"/>
              <w:autoSpaceDN w:val="0"/>
              <w:adjustRightInd w:val="0"/>
              <w:spacing w:line="5" w:lineRule="atLeast"/>
              <w:rPr>
                <w:rFonts w:ascii="宋体" w:hAnsi="宋体"/>
                <w:kern w:val="0"/>
                <w:sz w:val="18"/>
                <w:szCs w:val="18"/>
              </w:rPr>
            </w:pPr>
          </w:p>
        </w:tc>
        <w:tc>
          <w:tcPr>
            <w:tcW w:w="90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08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19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58" w:type="dxa"/>
          </w:tcPr>
          <w:p w:rsidR="00FF02E1" w:rsidRDefault="00FF02E1">
            <w:pPr>
              <w:widowControl/>
              <w:autoSpaceDE w:val="0"/>
              <w:autoSpaceDN w:val="0"/>
              <w:adjustRightInd w:val="0"/>
              <w:spacing w:line="5" w:lineRule="atLeast"/>
              <w:rPr>
                <w:rFonts w:ascii="宋体" w:hAnsi="宋体"/>
                <w:kern w:val="0"/>
                <w:sz w:val="18"/>
                <w:szCs w:val="18"/>
              </w:rPr>
            </w:pPr>
          </w:p>
        </w:tc>
        <w:tc>
          <w:tcPr>
            <w:tcW w:w="896" w:type="dxa"/>
          </w:tcPr>
          <w:p w:rsidR="00FF02E1" w:rsidRDefault="00FF02E1">
            <w:pPr>
              <w:widowControl/>
              <w:autoSpaceDE w:val="0"/>
              <w:autoSpaceDN w:val="0"/>
              <w:adjustRightInd w:val="0"/>
              <w:spacing w:line="5" w:lineRule="atLeast"/>
              <w:rPr>
                <w:rFonts w:ascii="宋体" w:hAnsi="宋体"/>
                <w:kern w:val="0"/>
                <w:sz w:val="18"/>
                <w:szCs w:val="18"/>
              </w:rPr>
            </w:pPr>
          </w:p>
        </w:tc>
        <w:tc>
          <w:tcPr>
            <w:tcW w:w="92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39" w:type="dxa"/>
          </w:tcPr>
          <w:p w:rsidR="00FF02E1" w:rsidRDefault="00FF02E1">
            <w:pPr>
              <w:widowControl/>
              <w:autoSpaceDE w:val="0"/>
              <w:autoSpaceDN w:val="0"/>
              <w:adjustRightInd w:val="0"/>
              <w:spacing w:line="5" w:lineRule="atLeast"/>
              <w:rPr>
                <w:rFonts w:ascii="宋体" w:hAnsi="宋体"/>
                <w:kern w:val="0"/>
                <w:sz w:val="18"/>
                <w:szCs w:val="18"/>
              </w:rPr>
            </w:pPr>
          </w:p>
        </w:tc>
        <w:tc>
          <w:tcPr>
            <w:tcW w:w="90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08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34"/>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19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58" w:type="dxa"/>
          </w:tcPr>
          <w:p w:rsidR="00FF02E1" w:rsidRDefault="00FF02E1">
            <w:pPr>
              <w:widowControl/>
              <w:autoSpaceDE w:val="0"/>
              <w:autoSpaceDN w:val="0"/>
              <w:adjustRightInd w:val="0"/>
              <w:spacing w:line="5" w:lineRule="atLeast"/>
              <w:rPr>
                <w:rFonts w:ascii="宋体" w:hAnsi="宋体"/>
                <w:kern w:val="0"/>
                <w:sz w:val="18"/>
                <w:szCs w:val="18"/>
              </w:rPr>
            </w:pPr>
          </w:p>
        </w:tc>
        <w:tc>
          <w:tcPr>
            <w:tcW w:w="896" w:type="dxa"/>
          </w:tcPr>
          <w:p w:rsidR="00FF02E1" w:rsidRDefault="00FF02E1">
            <w:pPr>
              <w:widowControl/>
              <w:autoSpaceDE w:val="0"/>
              <w:autoSpaceDN w:val="0"/>
              <w:adjustRightInd w:val="0"/>
              <w:spacing w:line="5" w:lineRule="atLeast"/>
              <w:rPr>
                <w:rFonts w:ascii="宋体" w:hAnsi="宋体"/>
                <w:kern w:val="0"/>
                <w:sz w:val="18"/>
                <w:szCs w:val="18"/>
              </w:rPr>
            </w:pPr>
          </w:p>
        </w:tc>
        <w:tc>
          <w:tcPr>
            <w:tcW w:w="92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39" w:type="dxa"/>
          </w:tcPr>
          <w:p w:rsidR="00FF02E1" w:rsidRDefault="00FF02E1">
            <w:pPr>
              <w:widowControl/>
              <w:autoSpaceDE w:val="0"/>
              <w:autoSpaceDN w:val="0"/>
              <w:adjustRightInd w:val="0"/>
              <w:spacing w:line="5" w:lineRule="atLeast"/>
              <w:rPr>
                <w:rFonts w:ascii="宋体" w:hAnsi="宋体"/>
                <w:kern w:val="0"/>
                <w:sz w:val="18"/>
                <w:szCs w:val="18"/>
              </w:rPr>
            </w:pPr>
          </w:p>
        </w:tc>
        <w:tc>
          <w:tcPr>
            <w:tcW w:w="90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08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19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58" w:type="dxa"/>
          </w:tcPr>
          <w:p w:rsidR="00FF02E1" w:rsidRDefault="00FF02E1">
            <w:pPr>
              <w:widowControl/>
              <w:autoSpaceDE w:val="0"/>
              <w:autoSpaceDN w:val="0"/>
              <w:adjustRightInd w:val="0"/>
              <w:spacing w:line="5" w:lineRule="atLeast"/>
              <w:rPr>
                <w:rFonts w:ascii="宋体" w:hAnsi="宋体"/>
                <w:kern w:val="0"/>
                <w:sz w:val="18"/>
                <w:szCs w:val="18"/>
              </w:rPr>
            </w:pPr>
          </w:p>
        </w:tc>
        <w:tc>
          <w:tcPr>
            <w:tcW w:w="896" w:type="dxa"/>
          </w:tcPr>
          <w:p w:rsidR="00FF02E1" w:rsidRDefault="00FF02E1">
            <w:pPr>
              <w:widowControl/>
              <w:autoSpaceDE w:val="0"/>
              <w:autoSpaceDN w:val="0"/>
              <w:adjustRightInd w:val="0"/>
              <w:spacing w:line="5" w:lineRule="atLeast"/>
              <w:rPr>
                <w:rFonts w:ascii="宋体" w:hAnsi="宋体"/>
                <w:kern w:val="0"/>
                <w:sz w:val="18"/>
                <w:szCs w:val="18"/>
              </w:rPr>
            </w:pPr>
          </w:p>
        </w:tc>
        <w:tc>
          <w:tcPr>
            <w:tcW w:w="92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39" w:type="dxa"/>
          </w:tcPr>
          <w:p w:rsidR="00FF02E1" w:rsidRDefault="00FF02E1">
            <w:pPr>
              <w:widowControl/>
              <w:autoSpaceDE w:val="0"/>
              <w:autoSpaceDN w:val="0"/>
              <w:adjustRightInd w:val="0"/>
              <w:spacing w:line="5" w:lineRule="atLeast"/>
              <w:rPr>
                <w:rFonts w:ascii="宋体" w:hAnsi="宋体"/>
                <w:kern w:val="0"/>
                <w:sz w:val="18"/>
                <w:szCs w:val="18"/>
              </w:rPr>
            </w:pPr>
          </w:p>
        </w:tc>
        <w:tc>
          <w:tcPr>
            <w:tcW w:w="90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08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327"/>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19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58" w:type="dxa"/>
          </w:tcPr>
          <w:p w:rsidR="00FF02E1" w:rsidRDefault="00FF02E1">
            <w:pPr>
              <w:widowControl/>
              <w:autoSpaceDE w:val="0"/>
              <w:autoSpaceDN w:val="0"/>
              <w:adjustRightInd w:val="0"/>
              <w:spacing w:line="5" w:lineRule="atLeast"/>
              <w:rPr>
                <w:rFonts w:ascii="宋体" w:hAnsi="宋体"/>
                <w:kern w:val="0"/>
                <w:sz w:val="18"/>
                <w:szCs w:val="18"/>
              </w:rPr>
            </w:pPr>
          </w:p>
        </w:tc>
        <w:tc>
          <w:tcPr>
            <w:tcW w:w="896" w:type="dxa"/>
          </w:tcPr>
          <w:p w:rsidR="00FF02E1" w:rsidRDefault="00FF02E1">
            <w:pPr>
              <w:widowControl/>
              <w:autoSpaceDE w:val="0"/>
              <w:autoSpaceDN w:val="0"/>
              <w:adjustRightInd w:val="0"/>
              <w:spacing w:line="5" w:lineRule="atLeast"/>
              <w:rPr>
                <w:rFonts w:ascii="宋体" w:hAnsi="宋体"/>
                <w:kern w:val="0"/>
                <w:sz w:val="18"/>
                <w:szCs w:val="18"/>
              </w:rPr>
            </w:pPr>
          </w:p>
        </w:tc>
        <w:tc>
          <w:tcPr>
            <w:tcW w:w="92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39" w:type="dxa"/>
          </w:tcPr>
          <w:p w:rsidR="00FF02E1" w:rsidRDefault="00FF02E1">
            <w:pPr>
              <w:widowControl/>
              <w:autoSpaceDE w:val="0"/>
              <w:autoSpaceDN w:val="0"/>
              <w:adjustRightInd w:val="0"/>
              <w:spacing w:line="5" w:lineRule="atLeast"/>
              <w:rPr>
                <w:rFonts w:ascii="宋体" w:hAnsi="宋体"/>
                <w:kern w:val="0"/>
                <w:sz w:val="18"/>
                <w:szCs w:val="18"/>
              </w:rPr>
            </w:pPr>
          </w:p>
        </w:tc>
        <w:tc>
          <w:tcPr>
            <w:tcW w:w="90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080" w:type="dxa"/>
          </w:tcPr>
          <w:p w:rsidR="00FF02E1" w:rsidRDefault="00FF02E1">
            <w:pPr>
              <w:widowControl/>
              <w:autoSpaceDE w:val="0"/>
              <w:autoSpaceDN w:val="0"/>
              <w:adjustRightInd w:val="0"/>
              <w:spacing w:line="5" w:lineRule="atLeast"/>
              <w:rPr>
                <w:rFonts w:ascii="宋体" w:hAnsi="宋体"/>
                <w:kern w:val="0"/>
                <w:sz w:val="18"/>
                <w:szCs w:val="18"/>
              </w:rPr>
            </w:pPr>
          </w:p>
        </w:tc>
      </w:tr>
      <w:tr w:rsidR="00FF02E1">
        <w:trPr>
          <w:cantSplit/>
          <w:trHeight w:val="539"/>
        </w:trPr>
        <w:tc>
          <w:tcPr>
            <w:tcW w:w="971" w:type="dxa"/>
          </w:tcPr>
          <w:p w:rsidR="00FF02E1" w:rsidRDefault="00FF02E1">
            <w:pPr>
              <w:widowControl/>
              <w:autoSpaceDE w:val="0"/>
              <w:autoSpaceDN w:val="0"/>
              <w:adjustRightInd w:val="0"/>
              <w:spacing w:line="5" w:lineRule="atLeast"/>
              <w:rPr>
                <w:rFonts w:ascii="宋体" w:hAnsi="宋体"/>
                <w:kern w:val="0"/>
                <w:sz w:val="18"/>
                <w:szCs w:val="18"/>
              </w:rPr>
            </w:pPr>
          </w:p>
        </w:tc>
        <w:tc>
          <w:tcPr>
            <w:tcW w:w="1916" w:type="dxa"/>
          </w:tcPr>
          <w:p w:rsidR="00FF02E1" w:rsidRDefault="00FF02E1">
            <w:pPr>
              <w:widowControl/>
              <w:autoSpaceDE w:val="0"/>
              <w:autoSpaceDN w:val="0"/>
              <w:adjustRightInd w:val="0"/>
              <w:spacing w:line="5" w:lineRule="atLeast"/>
              <w:rPr>
                <w:rFonts w:ascii="宋体" w:hAnsi="宋体"/>
                <w:kern w:val="0"/>
                <w:sz w:val="18"/>
                <w:szCs w:val="18"/>
              </w:rPr>
            </w:pPr>
          </w:p>
        </w:tc>
        <w:tc>
          <w:tcPr>
            <w:tcW w:w="758" w:type="dxa"/>
          </w:tcPr>
          <w:p w:rsidR="00FF02E1" w:rsidRDefault="00FF02E1">
            <w:pPr>
              <w:widowControl/>
              <w:autoSpaceDE w:val="0"/>
              <w:autoSpaceDN w:val="0"/>
              <w:adjustRightInd w:val="0"/>
              <w:spacing w:line="5" w:lineRule="atLeast"/>
              <w:rPr>
                <w:rFonts w:ascii="宋体" w:hAnsi="宋体"/>
                <w:kern w:val="0"/>
                <w:sz w:val="18"/>
                <w:szCs w:val="18"/>
              </w:rPr>
            </w:pPr>
          </w:p>
        </w:tc>
        <w:tc>
          <w:tcPr>
            <w:tcW w:w="896" w:type="dxa"/>
          </w:tcPr>
          <w:p w:rsidR="00FF02E1" w:rsidRDefault="00FF02E1">
            <w:pPr>
              <w:widowControl/>
              <w:autoSpaceDE w:val="0"/>
              <w:autoSpaceDN w:val="0"/>
              <w:adjustRightInd w:val="0"/>
              <w:spacing w:line="5" w:lineRule="atLeast"/>
              <w:rPr>
                <w:rFonts w:ascii="宋体" w:hAnsi="宋体"/>
                <w:kern w:val="0"/>
                <w:sz w:val="18"/>
                <w:szCs w:val="18"/>
              </w:rPr>
            </w:pPr>
          </w:p>
        </w:tc>
        <w:tc>
          <w:tcPr>
            <w:tcW w:w="924"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839" w:type="dxa"/>
          </w:tcPr>
          <w:p w:rsidR="00FF02E1" w:rsidRDefault="00FF02E1">
            <w:pPr>
              <w:widowControl/>
              <w:autoSpaceDE w:val="0"/>
              <w:autoSpaceDN w:val="0"/>
              <w:adjustRightInd w:val="0"/>
              <w:spacing w:line="5" w:lineRule="atLeast"/>
              <w:rPr>
                <w:rFonts w:ascii="宋体" w:hAnsi="宋体"/>
                <w:kern w:val="0"/>
                <w:sz w:val="18"/>
                <w:szCs w:val="18"/>
              </w:rPr>
            </w:pPr>
          </w:p>
        </w:tc>
        <w:tc>
          <w:tcPr>
            <w:tcW w:w="901" w:type="dxa"/>
            <w:gridSpan w:val="2"/>
          </w:tcPr>
          <w:p w:rsidR="00FF02E1" w:rsidRDefault="00FF02E1">
            <w:pPr>
              <w:widowControl/>
              <w:autoSpaceDE w:val="0"/>
              <w:autoSpaceDN w:val="0"/>
              <w:adjustRightInd w:val="0"/>
              <w:spacing w:line="5" w:lineRule="atLeast"/>
              <w:rPr>
                <w:rFonts w:ascii="宋体" w:hAnsi="宋体"/>
                <w:kern w:val="0"/>
                <w:sz w:val="18"/>
                <w:szCs w:val="18"/>
              </w:rPr>
            </w:pPr>
          </w:p>
        </w:tc>
        <w:tc>
          <w:tcPr>
            <w:tcW w:w="1080" w:type="dxa"/>
          </w:tcPr>
          <w:p w:rsidR="00FF02E1" w:rsidRDefault="00FF02E1">
            <w:pPr>
              <w:widowControl/>
              <w:autoSpaceDE w:val="0"/>
              <w:autoSpaceDN w:val="0"/>
              <w:adjustRightInd w:val="0"/>
              <w:spacing w:line="5" w:lineRule="atLeast"/>
              <w:rPr>
                <w:rFonts w:ascii="宋体" w:hAnsi="宋体"/>
                <w:kern w:val="0"/>
                <w:sz w:val="18"/>
                <w:szCs w:val="18"/>
              </w:rPr>
            </w:pPr>
          </w:p>
        </w:tc>
      </w:tr>
    </w:tbl>
    <w:p w:rsidR="00FF02E1" w:rsidRDefault="00FF02E1">
      <w:pPr>
        <w:rPr>
          <w:rFonts w:ascii="宋体" w:hAnsi="宋体"/>
          <w:sz w:val="18"/>
          <w:szCs w:val="18"/>
        </w:rPr>
      </w:pPr>
      <w:r>
        <w:rPr>
          <w:rFonts w:ascii="宋体" w:hAnsi="宋体"/>
          <w:b/>
          <w:sz w:val="18"/>
          <w:szCs w:val="18"/>
        </w:rPr>
        <w:t xml:space="preserve">   </w:t>
      </w:r>
      <w:r>
        <w:rPr>
          <w:rFonts w:ascii="宋体" w:hAnsi="宋体"/>
          <w:sz w:val="18"/>
          <w:szCs w:val="18"/>
        </w:rPr>
        <w:t xml:space="preserve">编制                </w:t>
      </w:r>
      <w:r>
        <w:rPr>
          <w:rFonts w:ascii="宋体" w:hAnsi="宋体" w:hint="eastAsia"/>
          <w:sz w:val="18"/>
          <w:szCs w:val="18"/>
        </w:rPr>
        <w:t>年</w:t>
      </w:r>
      <w:r>
        <w:rPr>
          <w:rFonts w:ascii="宋体" w:hAnsi="宋体"/>
          <w:sz w:val="18"/>
          <w:szCs w:val="18"/>
        </w:rPr>
        <w:t xml:space="preserve">    </w:t>
      </w:r>
      <w:r>
        <w:rPr>
          <w:rFonts w:ascii="宋体" w:hAnsi="宋体" w:hint="eastAsia"/>
          <w:sz w:val="18"/>
          <w:szCs w:val="18"/>
        </w:rPr>
        <w:t>月</w:t>
      </w:r>
      <w:r>
        <w:rPr>
          <w:rFonts w:ascii="宋体" w:hAnsi="宋体"/>
          <w:sz w:val="18"/>
          <w:szCs w:val="18"/>
        </w:rPr>
        <w:t xml:space="preserve">    </w:t>
      </w:r>
      <w:r>
        <w:rPr>
          <w:rFonts w:ascii="宋体" w:hAnsi="宋体" w:hint="eastAsia"/>
          <w:sz w:val="18"/>
          <w:szCs w:val="18"/>
        </w:rPr>
        <w:t>日</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复核</w:t>
      </w:r>
      <w:r>
        <w:rPr>
          <w:rFonts w:ascii="宋体" w:hAnsi="宋体"/>
          <w:sz w:val="18"/>
          <w:szCs w:val="18"/>
        </w:rPr>
        <w:t xml:space="preserve">               </w:t>
      </w:r>
      <w:r>
        <w:rPr>
          <w:rFonts w:ascii="宋体" w:hAnsi="宋体" w:hint="eastAsia"/>
          <w:sz w:val="18"/>
          <w:szCs w:val="18"/>
        </w:rPr>
        <w:t>年</w:t>
      </w:r>
      <w:r>
        <w:rPr>
          <w:rFonts w:ascii="宋体" w:hAnsi="宋体"/>
          <w:sz w:val="18"/>
          <w:szCs w:val="18"/>
        </w:rPr>
        <w:t xml:space="preserve">    </w:t>
      </w:r>
      <w:r>
        <w:rPr>
          <w:rFonts w:ascii="宋体" w:hAnsi="宋体" w:hint="eastAsia"/>
          <w:sz w:val="18"/>
          <w:szCs w:val="18"/>
        </w:rPr>
        <w:t>月</w:t>
      </w:r>
      <w:r>
        <w:rPr>
          <w:rFonts w:ascii="宋体" w:hAnsi="宋体"/>
          <w:sz w:val="18"/>
          <w:szCs w:val="18"/>
        </w:rPr>
        <w:t xml:space="preserve">    </w:t>
      </w:r>
      <w:r>
        <w:rPr>
          <w:rFonts w:ascii="宋体" w:hAnsi="宋体" w:hint="eastAsia"/>
          <w:sz w:val="18"/>
          <w:szCs w:val="18"/>
        </w:rPr>
        <w:t>日</w:t>
      </w:r>
    </w:p>
    <w:p w:rsidR="00FF02E1" w:rsidRDefault="00FF02E1">
      <w:pPr>
        <w:rPr>
          <w:rFonts w:ascii="宋体" w:hAnsi="宋体"/>
          <w:sz w:val="18"/>
          <w:szCs w:val="18"/>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b/>
          <w:bCs/>
          <w:kern w:val="0"/>
          <w:sz w:val="24"/>
        </w:rPr>
        <w:t>补充材料单价表</w:t>
      </w:r>
    </w:p>
    <w:p w:rsidR="00FF02E1" w:rsidRDefault="00FF02E1">
      <w:pPr>
        <w:wordWrap w:val="0"/>
        <w:jc w:val="right"/>
        <w:rPr>
          <w:rFonts w:ascii="宋体" w:hAnsi="宋体"/>
          <w:b/>
          <w:sz w:val="18"/>
          <w:szCs w:val="18"/>
        </w:rPr>
      </w:pPr>
      <w:r>
        <w:rPr>
          <w:rFonts w:ascii="宋体" w:hAnsi="宋体" w:hint="eastAsia"/>
          <w:b/>
          <w:sz w:val="18"/>
          <w:szCs w:val="18"/>
        </w:rPr>
        <w:t>第</w:t>
      </w:r>
      <w:r>
        <w:rPr>
          <w:rFonts w:ascii="宋体" w:hAnsi="宋体"/>
          <w:b/>
          <w:sz w:val="18"/>
          <w:szCs w:val="18"/>
        </w:rPr>
        <w:t xml:space="preserve">   页   </w:t>
      </w:r>
      <w:r>
        <w:rPr>
          <w:rFonts w:ascii="宋体" w:hAnsi="宋体" w:hint="eastAsia"/>
          <w:b/>
          <w:sz w:val="18"/>
          <w:szCs w:val="18"/>
        </w:rPr>
        <w:t>共</w:t>
      </w:r>
      <w:r>
        <w:rPr>
          <w:rFonts w:ascii="宋体" w:hAnsi="宋体"/>
          <w:b/>
          <w:sz w:val="18"/>
          <w:szCs w:val="18"/>
        </w:rPr>
        <w:t xml:space="preserve">   页</w:t>
      </w:r>
      <w:r>
        <w:rPr>
          <w:rFonts w:ascii="宋体" w:hAnsi="宋体" w:hint="eastAsia"/>
          <w:b/>
          <w:sz w:val="18"/>
          <w:szCs w:val="18"/>
        </w:rPr>
        <w:t xml:space="preserve">     </w:t>
      </w:r>
    </w:p>
    <w:tbl>
      <w:tblPr>
        <w:tblW w:w="8285"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97"/>
        <w:gridCol w:w="2542"/>
        <w:gridCol w:w="866"/>
        <w:gridCol w:w="1980"/>
        <w:gridCol w:w="1800"/>
      </w:tblGrid>
      <w:tr w:rsidR="00FF02E1">
        <w:trPr>
          <w:cantSplit/>
          <w:trHeight w:val="662"/>
        </w:trPr>
        <w:tc>
          <w:tcPr>
            <w:tcW w:w="1097" w:type="dxa"/>
            <w:tcBorders>
              <w:top w:val="double" w:sz="4" w:space="0" w:color="auto"/>
              <w:bottom w:val="double" w:sz="4" w:space="0" w:color="auto"/>
            </w:tcBorders>
            <w:vAlign w:val="center"/>
          </w:tcPr>
          <w:p w:rsidR="00FF02E1" w:rsidRDefault="00FF02E1">
            <w:pPr>
              <w:widowControl/>
              <w:autoSpaceDE w:val="0"/>
              <w:autoSpaceDN w:val="0"/>
              <w:adjustRightInd w:val="0"/>
              <w:spacing w:before="131" w:line="5" w:lineRule="atLeast"/>
              <w:jc w:val="center"/>
              <w:rPr>
                <w:rFonts w:ascii="宋体"/>
                <w:kern w:val="0"/>
                <w:sz w:val="20"/>
                <w:szCs w:val="20"/>
              </w:rPr>
            </w:pPr>
            <w:r>
              <w:rPr>
                <w:rFonts w:ascii="仿宋_GB2312" w:cs="仿宋_GB2312" w:hint="cs"/>
                <w:kern w:val="0"/>
                <w:sz w:val="19"/>
                <w:szCs w:val="19"/>
              </w:rPr>
              <w:t>电</w:t>
            </w:r>
            <w:r>
              <w:rPr>
                <w:rFonts w:ascii="仿宋_GB2312" w:cs="仿宋_GB2312" w:hint="eastAsia"/>
                <w:kern w:val="0"/>
                <w:sz w:val="19"/>
                <w:szCs w:val="19"/>
              </w:rPr>
              <w:t>算代</w:t>
            </w:r>
            <w:r>
              <w:rPr>
                <w:rFonts w:ascii="仿宋_GB2312" w:cs="仿宋_GB2312" w:hint="cs"/>
                <w:kern w:val="0"/>
                <w:sz w:val="19"/>
                <w:szCs w:val="19"/>
              </w:rPr>
              <w:t>号</w:t>
            </w:r>
          </w:p>
        </w:tc>
        <w:tc>
          <w:tcPr>
            <w:tcW w:w="2542" w:type="dxa"/>
            <w:tcBorders>
              <w:top w:val="double" w:sz="4" w:space="0" w:color="auto"/>
              <w:bottom w:val="double" w:sz="4" w:space="0" w:color="auto"/>
            </w:tcBorders>
            <w:vAlign w:val="center"/>
          </w:tcPr>
          <w:p w:rsidR="00FF02E1" w:rsidRDefault="00FF02E1">
            <w:pPr>
              <w:widowControl/>
              <w:autoSpaceDE w:val="0"/>
              <w:autoSpaceDN w:val="0"/>
              <w:adjustRightInd w:val="0"/>
              <w:spacing w:before="127" w:line="5" w:lineRule="atLeast"/>
              <w:jc w:val="center"/>
              <w:rPr>
                <w:rFonts w:ascii="宋体"/>
                <w:kern w:val="0"/>
                <w:sz w:val="20"/>
                <w:szCs w:val="20"/>
              </w:rPr>
            </w:pPr>
            <w:r>
              <w:rPr>
                <w:rFonts w:ascii="仿宋_GB2312" w:cs="仿宋_GB2312" w:hint="eastAsia"/>
                <w:kern w:val="0"/>
                <w:sz w:val="19"/>
                <w:szCs w:val="19"/>
              </w:rPr>
              <w:t>材料名</w:t>
            </w:r>
            <w:r>
              <w:rPr>
                <w:rFonts w:ascii="仿宋_GB2312" w:cs="仿宋_GB2312" w:hint="cs"/>
                <w:kern w:val="0"/>
                <w:sz w:val="19"/>
                <w:szCs w:val="19"/>
              </w:rPr>
              <w:t>称</w:t>
            </w:r>
          </w:p>
        </w:tc>
        <w:tc>
          <w:tcPr>
            <w:tcW w:w="866" w:type="dxa"/>
            <w:tcBorders>
              <w:top w:val="double" w:sz="4" w:space="0" w:color="auto"/>
              <w:bottom w:val="double" w:sz="4" w:space="0" w:color="auto"/>
            </w:tcBorders>
            <w:vAlign w:val="center"/>
          </w:tcPr>
          <w:p w:rsidR="00FF02E1" w:rsidRDefault="00FF02E1">
            <w:pPr>
              <w:widowControl/>
              <w:autoSpaceDE w:val="0"/>
              <w:autoSpaceDN w:val="0"/>
              <w:adjustRightInd w:val="0"/>
              <w:spacing w:before="125" w:line="5" w:lineRule="atLeast"/>
              <w:jc w:val="center"/>
              <w:rPr>
                <w:rFonts w:ascii="宋体"/>
                <w:kern w:val="0"/>
                <w:sz w:val="20"/>
                <w:szCs w:val="20"/>
              </w:rPr>
            </w:pPr>
            <w:r>
              <w:rPr>
                <w:rFonts w:ascii="仿宋_GB2312" w:cs="仿宋_GB2312" w:hint="cs"/>
                <w:kern w:val="0"/>
                <w:sz w:val="19"/>
                <w:szCs w:val="19"/>
              </w:rPr>
              <w:t>单</w:t>
            </w:r>
            <w:r>
              <w:rPr>
                <w:rFonts w:ascii="仿宋_GB2312" w:cs="仿宋_GB2312" w:hint="eastAsia"/>
                <w:kern w:val="0"/>
                <w:sz w:val="19"/>
                <w:szCs w:val="19"/>
              </w:rPr>
              <w:t>位</w:t>
            </w:r>
          </w:p>
        </w:tc>
        <w:tc>
          <w:tcPr>
            <w:tcW w:w="1980" w:type="dxa"/>
            <w:tcBorders>
              <w:top w:val="double" w:sz="4" w:space="0" w:color="auto"/>
              <w:bottom w:val="double" w:sz="4" w:space="0" w:color="auto"/>
            </w:tcBorders>
            <w:vAlign w:val="center"/>
          </w:tcPr>
          <w:p w:rsidR="00FF02E1" w:rsidRDefault="00FF02E1">
            <w:pPr>
              <w:widowControl/>
              <w:autoSpaceDE w:val="0"/>
              <w:autoSpaceDN w:val="0"/>
              <w:adjustRightInd w:val="0"/>
              <w:spacing w:before="122" w:line="5" w:lineRule="atLeast"/>
              <w:jc w:val="center"/>
              <w:rPr>
                <w:rFonts w:ascii="宋体"/>
                <w:kern w:val="0"/>
                <w:sz w:val="20"/>
                <w:szCs w:val="20"/>
              </w:rPr>
            </w:pPr>
            <w:r>
              <w:rPr>
                <w:rFonts w:ascii="仿宋_GB2312" w:cs="仿宋_GB2312" w:hint="eastAsia"/>
                <w:kern w:val="0"/>
                <w:sz w:val="19"/>
                <w:szCs w:val="19"/>
              </w:rPr>
              <w:t>材料</w:t>
            </w:r>
            <w:r>
              <w:rPr>
                <w:rFonts w:ascii="仿宋_GB2312" w:cs="仿宋_GB2312" w:hint="cs"/>
                <w:kern w:val="0"/>
                <w:sz w:val="19"/>
                <w:szCs w:val="19"/>
              </w:rPr>
              <w:t>预</w:t>
            </w:r>
            <w:r>
              <w:rPr>
                <w:rFonts w:ascii="仿宋_GB2312" w:cs="仿宋_GB2312" w:hint="eastAsia"/>
                <w:kern w:val="0"/>
                <w:sz w:val="19"/>
                <w:szCs w:val="19"/>
              </w:rPr>
              <w:t>算价格</w:t>
            </w:r>
            <w:r>
              <w:rPr>
                <w:rFonts w:ascii="仿宋_GB2312" w:cs="仿宋_GB2312"/>
                <w:kern w:val="0"/>
                <w:sz w:val="19"/>
                <w:szCs w:val="19"/>
              </w:rPr>
              <w:t>(</w:t>
            </w:r>
            <w:r>
              <w:rPr>
                <w:rFonts w:ascii="仿宋_GB2312" w:cs="仿宋_GB2312" w:hint="eastAsia"/>
                <w:kern w:val="0"/>
                <w:sz w:val="19"/>
                <w:szCs w:val="19"/>
              </w:rPr>
              <w:t>元</w:t>
            </w:r>
            <w:r>
              <w:rPr>
                <w:rFonts w:ascii="仿宋_GB2312" w:cs="仿宋_GB2312"/>
                <w:kern w:val="0"/>
                <w:sz w:val="19"/>
                <w:szCs w:val="19"/>
              </w:rPr>
              <w:t>)</w:t>
            </w:r>
          </w:p>
        </w:tc>
        <w:tc>
          <w:tcPr>
            <w:tcW w:w="1800" w:type="dxa"/>
            <w:tcBorders>
              <w:top w:val="double" w:sz="4" w:space="0" w:color="auto"/>
              <w:bottom w:val="double" w:sz="4" w:space="0" w:color="auto"/>
            </w:tcBorders>
            <w:vAlign w:val="center"/>
          </w:tcPr>
          <w:p w:rsidR="00FF02E1" w:rsidRDefault="00FF02E1">
            <w:pPr>
              <w:widowControl/>
              <w:autoSpaceDE w:val="0"/>
              <w:autoSpaceDN w:val="0"/>
              <w:adjustRightInd w:val="0"/>
              <w:spacing w:before="118" w:line="5" w:lineRule="atLeast"/>
              <w:jc w:val="center"/>
              <w:rPr>
                <w:rFonts w:ascii="宋体"/>
                <w:kern w:val="0"/>
                <w:sz w:val="20"/>
                <w:szCs w:val="20"/>
              </w:rPr>
            </w:pPr>
            <w:r>
              <w:rPr>
                <w:rFonts w:ascii="仿宋_GB2312" w:cs="仿宋_GB2312" w:hint="eastAsia"/>
                <w:kern w:val="0"/>
                <w:sz w:val="18"/>
                <w:szCs w:val="18"/>
              </w:rPr>
              <w:t>材料</w:t>
            </w:r>
            <w:r>
              <w:rPr>
                <w:rFonts w:ascii="仿宋_GB2312" w:cs="仿宋_GB2312" w:hint="cs"/>
                <w:kern w:val="0"/>
                <w:sz w:val="18"/>
                <w:szCs w:val="18"/>
              </w:rPr>
              <w:t>单</w:t>
            </w:r>
            <w:r>
              <w:rPr>
                <w:rFonts w:ascii="仿宋_GB2312" w:cs="仿宋_GB2312" w:hint="eastAsia"/>
                <w:kern w:val="0"/>
                <w:sz w:val="18"/>
                <w:szCs w:val="18"/>
              </w:rPr>
              <w:t>重</w:t>
            </w:r>
            <w:r>
              <w:rPr>
                <w:rFonts w:ascii="仿宋_GB2312" w:cs="仿宋_GB2312"/>
                <w:kern w:val="0"/>
                <w:sz w:val="18"/>
                <w:szCs w:val="18"/>
              </w:rPr>
              <w:t>(t)</w:t>
            </w:r>
          </w:p>
        </w:tc>
      </w:tr>
      <w:tr w:rsidR="00FF02E1">
        <w:trPr>
          <w:cantSplit/>
          <w:trHeight w:val="435"/>
        </w:trPr>
        <w:tc>
          <w:tcPr>
            <w:tcW w:w="1097" w:type="dxa"/>
            <w:tcBorders>
              <w:top w:val="double" w:sz="4" w:space="0" w:color="auto"/>
            </w:tcBorders>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2542" w:type="dxa"/>
            <w:tcBorders>
              <w:top w:val="double" w:sz="4" w:space="0" w:color="auto"/>
            </w:tcBorders>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866" w:type="dxa"/>
            <w:tcBorders>
              <w:top w:val="double" w:sz="4" w:space="0" w:color="auto"/>
            </w:tcBorders>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980" w:type="dxa"/>
            <w:tcBorders>
              <w:top w:val="double" w:sz="4" w:space="0" w:color="auto"/>
            </w:tcBorders>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800" w:type="dxa"/>
            <w:tcBorders>
              <w:top w:val="double" w:sz="4" w:space="0" w:color="auto"/>
            </w:tcBorders>
            <w:vAlign w:val="center"/>
          </w:tcPr>
          <w:p w:rsidR="00FF02E1" w:rsidRDefault="00FF02E1">
            <w:pPr>
              <w:widowControl/>
              <w:autoSpaceDE w:val="0"/>
              <w:autoSpaceDN w:val="0"/>
              <w:adjustRightInd w:val="0"/>
              <w:spacing w:line="5" w:lineRule="atLeast"/>
              <w:jc w:val="center"/>
              <w:rPr>
                <w:rFonts w:ascii="宋体"/>
                <w:kern w:val="0"/>
                <w:sz w:val="20"/>
                <w:szCs w:val="20"/>
              </w:rPr>
            </w:pPr>
          </w:p>
        </w:tc>
      </w:tr>
      <w:tr w:rsidR="00FF02E1">
        <w:trPr>
          <w:cantSplit/>
          <w:trHeight w:val="442"/>
        </w:trPr>
        <w:tc>
          <w:tcPr>
            <w:tcW w:w="1097"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2542"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866"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98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80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r>
      <w:tr w:rsidR="00FF02E1">
        <w:trPr>
          <w:cantSplit/>
          <w:trHeight w:val="442"/>
        </w:trPr>
        <w:tc>
          <w:tcPr>
            <w:tcW w:w="1097"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2542"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866"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98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80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r>
      <w:tr w:rsidR="00FF02E1">
        <w:trPr>
          <w:cantSplit/>
          <w:trHeight w:val="439"/>
        </w:trPr>
        <w:tc>
          <w:tcPr>
            <w:tcW w:w="1097"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2542"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866"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98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80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r>
      <w:tr w:rsidR="00FF02E1">
        <w:trPr>
          <w:cantSplit/>
          <w:trHeight w:val="431"/>
        </w:trPr>
        <w:tc>
          <w:tcPr>
            <w:tcW w:w="1097"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2542"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866"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98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80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r>
      <w:tr w:rsidR="00FF02E1">
        <w:trPr>
          <w:cantSplit/>
          <w:trHeight w:val="424"/>
        </w:trPr>
        <w:tc>
          <w:tcPr>
            <w:tcW w:w="1097"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2542"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866"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98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80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r>
      <w:tr w:rsidR="00FF02E1">
        <w:trPr>
          <w:cantSplit/>
          <w:trHeight w:val="435"/>
        </w:trPr>
        <w:tc>
          <w:tcPr>
            <w:tcW w:w="1097"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2542"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866"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98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80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r>
      <w:tr w:rsidR="00FF02E1">
        <w:trPr>
          <w:cantSplit/>
          <w:trHeight w:val="439"/>
        </w:trPr>
        <w:tc>
          <w:tcPr>
            <w:tcW w:w="1097"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2542"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866"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98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80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r>
      <w:tr w:rsidR="00FF02E1">
        <w:trPr>
          <w:cantSplit/>
          <w:trHeight w:val="435"/>
        </w:trPr>
        <w:tc>
          <w:tcPr>
            <w:tcW w:w="1097"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2542"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866"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98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80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r>
      <w:tr w:rsidR="00FF02E1">
        <w:trPr>
          <w:cantSplit/>
          <w:trHeight w:val="446"/>
        </w:trPr>
        <w:tc>
          <w:tcPr>
            <w:tcW w:w="1097"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2542"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866"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98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800" w:type="dxa"/>
            <w:vAlign w:val="center"/>
          </w:tcPr>
          <w:p w:rsidR="00FF02E1" w:rsidRDefault="00FF02E1">
            <w:pPr>
              <w:widowControl/>
              <w:autoSpaceDE w:val="0"/>
              <w:autoSpaceDN w:val="0"/>
              <w:adjustRightInd w:val="0"/>
              <w:spacing w:line="5" w:lineRule="atLeast"/>
              <w:jc w:val="center"/>
              <w:rPr>
                <w:rFonts w:ascii="宋体"/>
                <w:kern w:val="0"/>
                <w:sz w:val="20"/>
                <w:szCs w:val="20"/>
              </w:rPr>
            </w:pPr>
          </w:p>
        </w:tc>
      </w:tr>
    </w:tbl>
    <w:p w:rsidR="00FF02E1" w:rsidRDefault="00FF02E1">
      <w:pPr>
        <w:rPr>
          <w:rFonts w:ascii="宋体" w:hAnsi="宋体"/>
          <w:sz w:val="18"/>
          <w:szCs w:val="18"/>
        </w:rPr>
      </w:pPr>
      <w:r>
        <w:rPr>
          <w:rFonts w:ascii="宋体" w:hAnsi="宋体"/>
          <w:sz w:val="18"/>
          <w:szCs w:val="18"/>
        </w:rPr>
        <w:t xml:space="preserve">    编制             </w:t>
      </w:r>
      <w:r>
        <w:rPr>
          <w:rFonts w:ascii="宋体" w:hAnsi="宋体" w:hint="eastAsia"/>
          <w:sz w:val="18"/>
          <w:szCs w:val="18"/>
        </w:rPr>
        <w:t>年</w:t>
      </w:r>
      <w:r>
        <w:rPr>
          <w:rFonts w:ascii="宋体" w:hAnsi="宋体"/>
          <w:sz w:val="18"/>
          <w:szCs w:val="18"/>
        </w:rPr>
        <w:t xml:space="preserve">    </w:t>
      </w:r>
      <w:r>
        <w:rPr>
          <w:rFonts w:ascii="宋体" w:hAnsi="宋体" w:hint="eastAsia"/>
          <w:sz w:val="18"/>
          <w:szCs w:val="18"/>
        </w:rPr>
        <w:t>月</w:t>
      </w:r>
      <w:r>
        <w:rPr>
          <w:rFonts w:ascii="宋体" w:hAnsi="宋体"/>
          <w:sz w:val="18"/>
          <w:szCs w:val="18"/>
        </w:rPr>
        <w:t xml:space="preserve">    </w:t>
      </w:r>
      <w:r>
        <w:rPr>
          <w:rFonts w:ascii="宋体" w:hAnsi="宋体" w:hint="eastAsia"/>
          <w:sz w:val="18"/>
          <w:szCs w:val="18"/>
        </w:rPr>
        <w:t>日</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复核</w:t>
      </w:r>
      <w:r>
        <w:rPr>
          <w:rFonts w:ascii="宋体" w:hAnsi="宋体"/>
          <w:sz w:val="18"/>
          <w:szCs w:val="18"/>
        </w:rPr>
        <w:t xml:space="preserve">              </w:t>
      </w:r>
      <w:r>
        <w:rPr>
          <w:rFonts w:ascii="宋体" w:hAnsi="宋体" w:hint="eastAsia"/>
          <w:sz w:val="18"/>
          <w:szCs w:val="18"/>
        </w:rPr>
        <w:t>年</w:t>
      </w:r>
      <w:r>
        <w:rPr>
          <w:rFonts w:ascii="宋体" w:hAnsi="宋体"/>
          <w:sz w:val="18"/>
          <w:szCs w:val="18"/>
        </w:rPr>
        <w:t xml:space="preserve">    </w:t>
      </w:r>
      <w:r>
        <w:rPr>
          <w:rFonts w:ascii="宋体" w:hAnsi="宋体" w:hint="eastAsia"/>
          <w:sz w:val="18"/>
          <w:szCs w:val="18"/>
        </w:rPr>
        <w:t>月</w:t>
      </w:r>
      <w:r>
        <w:rPr>
          <w:rFonts w:ascii="宋体" w:hAnsi="宋体"/>
          <w:sz w:val="18"/>
          <w:szCs w:val="18"/>
        </w:rPr>
        <w:t xml:space="preserve">    </w:t>
      </w:r>
      <w:r>
        <w:rPr>
          <w:rFonts w:ascii="宋体" w:hAnsi="宋体" w:hint="eastAsia"/>
          <w:sz w:val="18"/>
          <w:szCs w:val="18"/>
        </w:rPr>
        <w:t>日</w:t>
      </w:r>
    </w:p>
    <w:p w:rsidR="00FF02E1" w:rsidRDefault="00FF02E1">
      <w:pPr>
        <w:rPr>
          <w:rFonts w:ascii="宋体" w:hAnsi="宋体"/>
          <w:sz w:val="18"/>
          <w:szCs w:val="18"/>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主要材料</w:t>
      </w:r>
      <w:r>
        <w:rPr>
          <w:rFonts w:ascii="黑体" w:eastAsia="黑体" w:hAnsi="宋体" w:hint="cs"/>
          <w:b/>
          <w:bCs/>
          <w:kern w:val="0"/>
          <w:sz w:val="24"/>
        </w:rPr>
        <w:t>预</w:t>
      </w:r>
      <w:r>
        <w:rPr>
          <w:rFonts w:ascii="黑体" w:eastAsia="黑体" w:hAnsi="宋体" w:hint="eastAsia"/>
          <w:b/>
          <w:bCs/>
          <w:kern w:val="0"/>
          <w:sz w:val="24"/>
        </w:rPr>
        <w:t>算价格表</w:t>
      </w:r>
    </w:p>
    <w:p w:rsidR="00FF02E1" w:rsidRDefault="00FF02E1">
      <w:pPr>
        <w:widowControl/>
        <w:autoSpaceDE w:val="0"/>
        <w:autoSpaceDN w:val="0"/>
        <w:adjustRightInd w:val="0"/>
        <w:ind w:left="3"/>
        <w:rPr>
          <w:rFonts w:ascii="宋体" w:hAnsi="宋体" w:cs="黑体"/>
          <w:kern w:val="0"/>
          <w:sz w:val="18"/>
          <w:szCs w:val="18"/>
        </w:rPr>
      </w:pPr>
      <w:r>
        <w:rPr>
          <w:rFonts w:ascii="黑体" w:cs="黑体"/>
          <w:kern w:val="0"/>
          <w:sz w:val="25"/>
          <w:szCs w:val="25"/>
        </w:rPr>
        <w:lastRenderedPageBreak/>
        <w:t xml:space="preserve">  </w:t>
      </w:r>
      <w:r>
        <w:rPr>
          <w:rFonts w:ascii="宋体" w:hAnsi="宋体" w:cs="黑体" w:hint="eastAsia"/>
          <w:kern w:val="0"/>
          <w:sz w:val="18"/>
          <w:szCs w:val="18"/>
        </w:rPr>
        <w:t>表甲</w:t>
      </w:r>
      <w:r>
        <w:rPr>
          <w:rFonts w:ascii="宋体" w:hAnsi="宋体" w:cs="黑体"/>
          <w:kern w:val="0"/>
          <w:sz w:val="18"/>
          <w:szCs w:val="18"/>
        </w:rPr>
        <w:t xml:space="preserve">  </w:t>
      </w:r>
      <w:r>
        <w:rPr>
          <w:rFonts w:ascii="宋体" w:hAnsi="宋体" w:cs="黑体" w:hint="eastAsia"/>
          <w:kern w:val="0"/>
          <w:sz w:val="18"/>
          <w:szCs w:val="18"/>
        </w:rPr>
        <w:t xml:space="preserve">  </w:t>
      </w:r>
      <w:r>
        <w:rPr>
          <w:rFonts w:ascii="宋体" w:hAnsi="宋体" w:cs="黑体"/>
          <w:kern w:val="0"/>
          <w:sz w:val="18"/>
          <w:szCs w:val="18"/>
        </w:rPr>
        <w:t xml:space="preserve">                                                       </w:t>
      </w:r>
      <w:r>
        <w:rPr>
          <w:rFonts w:ascii="宋体" w:hAnsi="宋体" w:cs="黑体" w:hint="eastAsia"/>
          <w:kern w:val="0"/>
          <w:sz w:val="18"/>
          <w:szCs w:val="18"/>
        </w:rPr>
        <w:t>第</w:t>
      </w:r>
      <w:r>
        <w:rPr>
          <w:rFonts w:ascii="宋体" w:hAnsi="宋体" w:cs="黑体"/>
          <w:kern w:val="0"/>
          <w:sz w:val="18"/>
          <w:szCs w:val="18"/>
        </w:rPr>
        <w:t xml:space="preserve">    页    </w:t>
      </w:r>
      <w:r>
        <w:rPr>
          <w:rFonts w:ascii="宋体" w:hAnsi="宋体" w:cs="黑体" w:hint="eastAsia"/>
          <w:kern w:val="0"/>
          <w:sz w:val="18"/>
          <w:szCs w:val="18"/>
        </w:rPr>
        <w:t>共</w:t>
      </w:r>
      <w:r>
        <w:rPr>
          <w:rFonts w:ascii="宋体" w:hAnsi="宋体" w:cs="黑体"/>
          <w:kern w:val="0"/>
          <w:sz w:val="18"/>
          <w:szCs w:val="18"/>
        </w:rPr>
        <w:t xml:space="preserve">    页</w:t>
      </w:r>
    </w:p>
    <w:tbl>
      <w:tblPr>
        <w:tblW w:w="0" w:type="auto"/>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05"/>
        <w:gridCol w:w="2452"/>
        <w:gridCol w:w="727"/>
        <w:gridCol w:w="1159"/>
        <w:gridCol w:w="1462"/>
        <w:gridCol w:w="1280"/>
      </w:tblGrid>
      <w:tr w:rsidR="00FF02E1">
        <w:trPr>
          <w:cantSplit/>
          <w:trHeight w:val="511"/>
        </w:trPr>
        <w:tc>
          <w:tcPr>
            <w:tcW w:w="1205" w:type="dxa"/>
            <w:tcBorders>
              <w:top w:val="double" w:sz="4" w:space="0" w:color="auto"/>
              <w:bottom w:val="single" w:sz="6" w:space="0" w:color="auto"/>
            </w:tcBorders>
            <w:vAlign w:val="center"/>
          </w:tcPr>
          <w:p w:rsidR="00FF02E1" w:rsidRDefault="00FF02E1">
            <w:pPr>
              <w:widowControl/>
              <w:autoSpaceDE w:val="0"/>
              <w:autoSpaceDN w:val="0"/>
              <w:adjustRightInd w:val="0"/>
              <w:spacing w:before="75" w:line="5" w:lineRule="atLeast"/>
              <w:jc w:val="center"/>
              <w:rPr>
                <w:rFonts w:ascii="宋体"/>
                <w:kern w:val="0"/>
                <w:sz w:val="20"/>
                <w:szCs w:val="20"/>
              </w:rPr>
            </w:pPr>
            <w:r>
              <w:rPr>
                <w:rFonts w:ascii="仿宋_GB2312" w:cs="仿宋_GB2312" w:hint="eastAsia"/>
                <w:kern w:val="0"/>
                <w:sz w:val="19"/>
                <w:szCs w:val="19"/>
              </w:rPr>
              <w:t>建</w:t>
            </w:r>
            <w:r>
              <w:rPr>
                <w:rFonts w:ascii="仿宋_GB2312" w:cs="仿宋_GB2312" w:hint="cs"/>
                <w:kern w:val="0"/>
                <w:sz w:val="19"/>
                <w:szCs w:val="19"/>
              </w:rPr>
              <w:t>设</w:t>
            </w:r>
            <w:r>
              <w:rPr>
                <w:rFonts w:ascii="仿宋_GB2312" w:cs="仿宋_GB2312" w:hint="eastAsia"/>
                <w:kern w:val="0"/>
                <w:sz w:val="19"/>
                <w:szCs w:val="19"/>
              </w:rPr>
              <w:t>名</w:t>
            </w:r>
            <w:r>
              <w:rPr>
                <w:rFonts w:ascii="仿宋_GB2312" w:cs="仿宋_GB2312" w:hint="cs"/>
                <w:kern w:val="0"/>
                <w:sz w:val="19"/>
                <w:szCs w:val="19"/>
              </w:rPr>
              <w:t>称</w:t>
            </w:r>
          </w:p>
        </w:tc>
        <w:tc>
          <w:tcPr>
            <w:tcW w:w="3179" w:type="dxa"/>
            <w:gridSpan w:val="2"/>
            <w:tcBorders>
              <w:top w:val="double" w:sz="4" w:space="0" w:color="auto"/>
              <w:bottom w:val="single" w:sz="6" w:space="0" w:color="auto"/>
            </w:tcBorders>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159" w:type="dxa"/>
            <w:tcBorders>
              <w:top w:val="double" w:sz="4" w:space="0" w:color="auto"/>
              <w:bottom w:val="single" w:sz="6" w:space="0" w:color="auto"/>
            </w:tcBorders>
            <w:vAlign w:val="center"/>
          </w:tcPr>
          <w:p w:rsidR="00FF02E1" w:rsidRDefault="00FF02E1">
            <w:pPr>
              <w:widowControl/>
              <w:autoSpaceDE w:val="0"/>
              <w:autoSpaceDN w:val="0"/>
              <w:adjustRightInd w:val="0"/>
              <w:spacing w:before="93" w:line="5" w:lineRule="atLeast"/>
              <w:jc w:val="center"/>
              <w:rPr>
                <w:rFonts w:ascii="宋体"/>
                <w:kern w:val="0"/>
                <w:sz w:val="20"/>
                <w:szCs w:val="20"/>
              </w:rPr>
            </w:pPr>
            <w:r>
              <w:rPr>
                <w:rFonts w:ascii="仿宋_GB2312" w:cs="仿宋_GB2312" w:hint="cs"/>
                <w:kern w:val="0"/>
                <w:sz w:val="19"/>
                <w:szCs w:val="19"/>
              </w:rPr>
              <w:t>编</w:t>
            </w:r>
            <w:r>
              <w:rPr>
                <w:rFonts w:ascii="仿宋_GB2312" w:cs="仿宋_GB2312" w:hint="eastAsia"/>
                <w:kern w:val="0"/>
                <w:sz w:val="19"/>
                <w:szCs w:val="19"/>
              </w:rPr>
              <w:t>制范</w:t>
            </w:r>
            <w:r>
              <w:rPr>
                <w:rFonts w:ascii="仿宋_GB2312" w:cs="仿宋_GB2312" w:hint="cs"/>
                <w:kern w:val="0"/>
                <w:sz w:val="19"/>
                <w:szCs w:val="19"/>
              </w:rPr>
              <w:t>围</w:t>
            </w:r>
          </w:p>
        </w:tc>
        <w:tc>
          <w:tcPr>
            <w:tcW w:w="2742" w:type="dxa"/>
            <w:gridSpan w:val="2"/>
            <w:tcBorders>
              <w:top w:val="double" w:sz="4" w:space="0" w:color="auto"/>
              <w:bottom w:val="single" w:sz="6" w:space="0" w:color="auto"/>
            </w:tcBorders>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518"/>
        </w:trPr>
        <w:tc>
          <w:tcPr>
            <w:tcW w:w="1205" w:type="dxa"/>
            <w:tcBorders>
              <w:top w:val="single" w:sz="6" w:space="0" w:color="auto"/>
              <w:bottom w:val="single" w:sz="6" w:space="0" w:color="auto"/>
            </w:tcBorders>
            <w:vAlign w:val="center"/>
          </w:tcPr>
          <w:p w:rsidR="00FF02E1" w:rsidRDefault="00FF02E1">
            <w:pPr>
              <w:widowControl/>
              <w:autoSpaceDE w:val="0"/>
              <w:autoSpaceDN w:val="0"/>
              <w:adjustRightInd w:val="0"/>
              <w:spacing w:before="79" w:line="5" w:lineRule="atLeast"/>
              <w:jc w:val="center"/>
              <w:rPr>
                <w:rFonts w:ascii="宋体"/>
                <w:kern w:val="0"/>
                <w:sz w:val="20"/>
                <w:szCs w:val="20"/>
              </w:rPr>
            </w:pPr>
            <w:r>
              <w:rPr>
                <w:rFonts w:ascii="仿宋_GB2312" w:cs="仿宋_GB2312" w:hint="eastAsia"/>
                <w:kern w:val="0"/>
                <w:sz w:val="18"/>
                <w:szCs w:val="18"/>
              </w:rPr>
              <w:t>工程</w:t>
            </w:r>
            <w:r>
              <w:rPr>
                <w:rFonts w:ascii="仿宋_GB2312" w:cs="仿宋_GB2312" w:hint="cs"/>
                <w:kern w:val="0"/>
                <w:sz w:val="18"/>
                <w:szCs w:val="18"/>
              </w:rPr>
              <w:t>总</w:t>
            </w:r>
            <w:r>
              <w:rPr>
                <w:rFonts w:ascii="仿宋_GB2312" w:cs="仿宋_GB2312" w:hint="eastAsia"/>
                <w:kern w:val="0"/>
                <w:sz w:val="18"/>
                <w:szCs w:val="18"/>
              </w:rPr>
              <w:t>量</w:t>
            </w:r>
          </w:p>
        </w:tc>
        <w:tc>
          <w:tcPr>
            <w:tcW w:w="3179" w:type="dxa"/>
            <w:gridSpan w:val="2"/>
            <w:tcBorders>
              <w:top w:val="single" w:sz="6" w:space="0" w:color="auto"/>
              <w:bottom w:val="single" w:sz="6" w:space="0" w:color="auto"/>
            </w:tcBorders>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159" w:type="dxa"/>
            <w:tcBorders>
              <w:top w:val="single" w:sz="6" w:space="0" w:color="auto"/>
              <w:bottom w:val="single" w:sz="6" w:space="0" w:color="auto"/>
            </w:tcBorders>
            <w:vAlign w:val="center"/>
          </w:tcPr>
          <w:p w:rsidR="00FF02E1" w:rsidRDefault="00FF02E1">
            <w:pPr>
              <w:widowControl/>
              <w:autoSpaceDE w:val="0"/>
              <w:autoSpaceDN w:val="0"/>
              <w:adjustRightInd w:val="0"/>
              <w:spacing w:before="95" w:line="5" w:lineRule="atLeast"/>
              <w:jc w:val="center"/>
              <w:rPr>
                <w:rFonts w:ascii="宋体"/>
                <w:kern w:val="0"/>
                <w:sz w:val="20"/>
                <w:szCs w:val="20"/>
              </w:rPr>
            </w:pPr>
            <w:r>
              <w:rPr>
                <w:rFonts w:ascii="仿宋_GB2312" w:cs="仿宋_GB2312" w:hint="eastAsia"/>
                <w:kern w:val="0"/>
                <w:sz w:val="19"/>
                <w:szCs w:val="19"/>
              </w:rPr>
              <w:t>价格年度</w:t>
            </w:r>
          </w:p>
        </w:tc>
        <w:tc>
          <w:tcPr>
            <w:tcW w:w="2742" w:type="dxa"/>
            <w:gridSpan w:val="2"/>
            <w:tcBorders>
              <w:top w:val="single" w:sz="6" w:space="0" w:color="auto"/>
              <w:bottom w:val="single" w:sz="6" w:space="0" w:color="auto"/>
            </w:tcBorders>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59"/>
        </w:trPr>
        <w:tc>
          <w:tcPr>
            <w:tcW w:w="1205" w:type="dxa"/>
            <w:tcBorders>
              <w:top w:val="single" w:sz="6" w:space="0" w:color="auto"/>
              <w:bottom w:val="double" w:sz="4" w:space="0" w:color="auto"/>
            </w:tcBorders>
            <w:vAlign w:val="center"/>
          </w:tcPr>
          <w:p w:rsidR="00FF02E1" w:rsidRDefault="00FF02E1">
            <w:pPr>
              <w:widowControl/>
              <w:autoSpaceDE w:val="0"/>
              <w:autoSpaceDN w:val="0"/>
              <w:adjustRightInd w:val="0"/>
              <w:spacing w:before="109" w:line="5" w:lineRule="atLeast"/>
              <w:jc w:val="center"/>
              <w:rPr>
                <w:rFonts w:ascii="宋体"/>
                <w:kern w:val="0"/>
                <w:sz w:val="20"/>
                <w:szCs w:val="20"/>
              </w:rPr>
            </w:pPr>
            <w:r>
              <w:rPr>
                <w:rFonts w:ascii="仿宋_GB2312" w:cs="仿宋_GB2312" w:hint="cs"/>
                <w:kern w:val="0"/>
                <w:sz w:val="19"/>
                <w:szCs w:val="19"/>
              </w:rPr>
              <w:t>电</w:t>
            </w:r>
            <w:r>
              <w:rPr>
                <w:rFonts w:ascii="仿宋_GB2312" w:cs="仿宋_GB2312" w:hint="eastAsia"/>
                <w:kern w:val="0"/>
                <w:sz w:val="19"/>
                <w:szCs w:val="19"/>
              </w:rPr>
              <w:t>算代</w:t>
            </w:r>
            <w:r>
              <w:rPr>
                <w:rFonts w:ascii="仿宋_GB2312" w:cs="仿宋_GB2312" w:hint="cs"/>
                <w:kern w:val="0"/>
                <w:sz w:val="19"/>
                <w:szCs w:val="19"/>
              </w:rPr>
              <w:t>号</w:t>
            </w:r>
          </w:p>
        </w:tc>
        <w:tc>
          <w:tcPr>
            <w:tcW w:w="2452" w:type="dxa"/>
            <w:tcBorders>
              <w:top w:val="single" w:sz="6" w:space="0" w:color="auto"/>
              <w:bottom w:val="double" w:sz="4" w:space="0" w:color="auto"/>
            </w:tcBorders>
            <w:vAlign w:val="center"/>
          </w:tcPr>
          <w:p w:rsidR="00FF02E1" w:rsidRDefault="00FF02E1">
            <w:pPr>
              <w:widowControl/>
              <w:autoSpaceDE w:val="0"/>
              <w:autoSpaceDN w:val="0"/>
              <w:adjustRightInd w:val="0"/>
              <w:spacing w:before="122" w:line="5" w:lineRule="atLeast"/>
              <w:jc w:val="center"/>
              <w:rPr>
                <w:rFonts w:ascii="宋体"/>
                <w:kern w:val="0"/>
                <w:sz w:val="20"/>
                <w:szCs w:val="20"/>
              </w:rPr>
            </w:pPr>
            <w:r>
              <w:rPr>
                <w:rFonts w:ascii="仿宋_GB2312" w:cs="仿宋_GB2312" w:hint="eastAsia"/>
                <w:kern w:val="0"/>
                <w:sz w:val="19"/>
                <w:szCs w:val="19"/>
              </w:rPr>
              <w:t>材料名</w:t>
            </w:r>
            <w:r>
              <w:rPr>
                <w:rFonts w:ascii="仿宋_GB2312" w:cs="仿宋_GB2312" w:hint="cs"/>
                <w:kern w:val="0"/>
                <w:sz w:val="19"/>
                <w:szCs w:val="19"/>
              </w:rPr>
              <w:t>称</w:t>
            </w:r>
          </w:p>
        </w:tc>
        <w:tc>
          <w:tcPr>
            <w:tcW w:w="727" w:type="dxa"/>
            <w:tcBorders>
              <w:top w:val="single" w:sz="6" w:space="0" w:color="auto"/>
              <w:bottom w:val="double" w:sz="4" w:space="0" w:color="auto"/>
            </w:tcBorders>
            <w:vAlign w:val="center"/>
          </w:tcPr>
          <w:p w:rsidR="00FF02E1" w:rsidRDefault="00FF02E1">
            <w:pPr>
              <w:widowControl/>
              <w:autoSpaceDE w:val="0"/>
              <w:autoSpaceDN w:val="0"/>
              <w:adjustRightInd w:val="0"/>
              <w:spacing w:before="124" w:line="5" w:lineRule="atLeast"/>
              <w:jc w:val="center"/>
              <w:rPr>
                <w:rFonts w:ascii="宋体"/>
                <w:kern w:val="0"/>
                <w:sz w:val="20"/>
                <w:szCs w:val="20"/>
              </w:rPr>
            </w:pPr>
            <w:r>
              <w:rPr>
                <w:rFonts w:ascii="仿宋_GB2312" w:cs="仿宋_GB2312" w:hint="cs"/>
                <w:kern w:val="0"/>
                <w:sz w:val="19"/>
                <w:szCs w:val="19"/>
              </w:rPr>
              <w:t>单</w:t>
            </w:r>
            <w:r>
              <w:rPr>
                <w:rFonts w:ascii="仿宋_GB2312" w:cs="仿宋_GB2312" w:hint="eastAsia"/>
                <w:kern w:val="0"/>
                <w:sz w:val="19"/>
                <w:szCs w:val="19"/>
              </w:rPr>
              <w:t>位</w:t>
            </w:r>
          </w:p>
        </w:tc>
        <w:tc>
          <w:tcPr>
            <w:tcW w:w="1159" w:type="dxa"/>
            <w:tcBorders>
              <w:top w:val="single" w:sz="6" w:space="0" w:color="auto"/>
              <w:bottom w:val="double" w:sz="4" w:space="0" w:color="auto"/>
            </w:tcBorders>
            <w:vAlign w:val="center"/>
          </w:tcPr>
          <w:p w:rsidR="00FF02E1" w:rsidRDefault="00FF02E1">
            <w:pPr>
              <w:widowControl/>
              <w:autoSpaceDE w:val="0"/>
              <w:autoSpaceDN w:val="0"/>
              <w:adjustRightInd w:val="0"/>
              <w:spacing w:before="53" w:line="5" w:lineRule="atLeast"/>
              <w:jc w:val="center"/>
              <w:rPr>
                <w:rFonts w:ascii="宋体"/>
                <w:kern w:val="0"/>
                <w:sz w:val="24"/>
              </w:rPr>
            </w:pPr>
            <w:r>
              <w:rPr>
                <w:rFonts w:ascii="仿宋_GB2312" w:cs="仿宋_GB2312" w:hint="eastAsia"/>
                <w:kern w:val="0"/>
                <w:sz w:val="18"/>
                <w:szCs w:val="18"/>
              </w:rPr>
              <w:t>材料原价</w:t>
            </w:r>
            <w:r>
              <w:rPr>
                <w:rFonts w:ascii="仿宋_GB2312" w:cs="仿宋_GB2312"/>
                <w:kern w:val="0"/>
                <w:sz w:val="18"/>
                <w:szCs w:val="18"/>
              </w:rPr>
              <w:t xml:space="preserve">   (</w:t>
            </w:r>
            <w:r>
              <w:rPr>
                <w:rFonts w:ascii="仿宋_GB2312" w:cs="仿宋_GB2312" w:hint="eastAsia"/>
                <w:kern w:val="0"/>
                <w:sz w:val="18"/>
                <w:szCs w:val="18"/>
              </w:rPr>
              <w:t>元</w:t>
            </w:r>
            <w:r>
              <w:rPr>
                <w:rFonts w:ascii="仿宋_GB2312" w:cs="仿宋_GB2312"/>
                <w:kern w:val="0"/>
                <w:sz w:val="18"/>
                <w:szCs w:val="18"/>
              </w:rPr>
              <w:t>)</w:t>
            </w:r>
          </w:p>
        </w:tc>
        <w:tc>
          <w:tcPr>
            <w:tcW w:w="1462" w:type="dxa"/>
            <w:tcBorders>
              <w:top w:val="single" w:sz="6" w:space="0" w:color="auto"/>
              <w:bottom w:val="double" w:sz="4" w:space="0" w:color="auto"/>
            </w:tcBorders>
            <w:vAlign w:val="center"/>
          </w:tcPr>
          <w:p w:rsidR="00FF02E1" w:rsidRDefault="00FF02E1">
            <w:pPr>
              <w:widowControl/>
              <w:autoSpaceDE w:val="0"/>
              <w:autoSpaceDN w:val="0"/>
              <w:adjustRightInd w:val="0"/>
              <w:spacing w:before="57" w:line="5" w:lineRule="atLeast"/>
              <w:jc w:val="center"/>
              <w:rPr>
                <w:rFonts w:ascii="宋体"/>
                <w:kern w:val="0"/>
                <w:sz w:val="24"/>
              </w:rPr>
            </w:pPr>
            <w:r>
              <w:rPr>
                <w:rFonts w:ascii="仿宋_GB2312" w:cs="仿宋_GB2312" w:hint="eastAsia"/>
                <w:kern w:val="0"/>
                <w:sz w:val="18"/>
                <w:szCs w:val="18"/>
              </w:rPr>
              <w:t>采</w:t>
            </w:r>
            <w:r>
              <w:rPr>
                <w:rFonts w:ascii="仿宋_GB2312" w:cs="仿宋_GB2312" w:hint="cs"/>
                <w:kern w:val="0"/>
                <w:sz w:val="18"/>
                <w:szCs w:val="18"/>
              </w:rPr>
              <w:t>购</w:t>
            </w:r>
            <w:r>
              <w:rPr>
                <w:rFonts w:ascii="仿宋_GB2312" w:cs="仿宋_GB2312" w:hint="eastAsia"/>
                <w:kern w:val="0"/>
                <w:sz w:val="18"/>
                <w:szCs w:val="18"/>
              </w:rPr>
              <w:t>及保管</w:t>
            </w:r>
            <w:r>
              <w:rPr>
                <w:rFonts w:ascii="仿宋_GB2312" w:cs="仿宋_GB2312" w:hint="cs"/>
                <w:kern w:val="0"/>
                <w:sz w:val="18"/>
                <w:szCs w:val="18"/>
              </w:rPr>
              <w:t>费</w:t>
            </w:r>
            <w:r>
              <w:rPr>
                <w:rFonts w:ascii="仿宋_GB2312" w:cs="仿宋_GB2312"/>
                <w:kern w:val="0"/>
                <w:sz w:val="18"/>
                <w:szCs w:val="18"/>
              </w:rPr>
              <w:t xml:space="preserve">   (</w:t>
            </w:r>
            <w:r>
              <w:rPr>
                <w:rFonts w:ascii="仿宋_GB2312" w:cs="仿宋_GB2312" w:hint="eastAsia"/>
                <w:kern w:val="0"/>
                <w:sz w:val="18"/>
                <w:szCs w:val="18"/>
              </w:rPr>
              <w:t>元</w:t>
            </w:r>
            <w:r>
              <w:rPr>
                <w:rFonts w:ascii="仿宋_GB2312" w:cs="仿宋_GB2312"/>
                <w:kern w:val="0"/>
                <w:sz w:val="18"/>
                <w:szCs w:val="18"/>
              </w:rPr>
              <w:t>)</w:t>
            </w:r>
          </w:p>
        </w:tc>
        <w:tc>
          <w:tcPr>
            <w:tcW w:w="1280" w:type="dxa"/>
            <w:tcBorders>
              <w:top w:val="single" w:sz="6" w:space="0" w:color="auto"/>
              <w:bottom w:val="double" w:sz="4" w:space="0" w:color="auto"/>
            </w:tcBorders>
            <w:vAlign w:val="center"/>
          </w:tcPr>
          <w:p w:rsidR="00FF02E1" w:rsidRDefault="00FF02E1">
            <w:pPr>
              <w:widowControl/>
              <w:autoSpaceDE w:val="0"/>
              <w:autoSpaceDN w:val="0"/>
              <w:adjustRightInd w:val="0"/>
              <w:spacing w:before="68" w:line="5" w:lineRule="atLeast"/>
              <w:jc w:val="center"/>
              <w:rPr>
                <w:rFonts w:ascii="宋体"/>
                <w:kern w:val="0"/>
                <w:sz w:val="24"/>
              </w:rPr>
            </w:pPr>
            <w:r>
              <w:rPr>
                <w:rFonts w:ascii="仿宋_GB2312" w:cs="仿宋_GB2312" w:hint="eastAsia"/>
                <w:kern w:val="0"/>
                <w:sz w:val="18"/>
                <w:szCs w:val="18"/>
              </w:rPr>
              <w:t>材料</w:t>
            </w:r>
            <w:r>
              <w:rPr>
                <w:rFonts w:ascii="仿宋_GB2312" w:cs="仿宋_GB2312" w:hint="cs"/>
                <w:kern w:val="0"/>
                <w:sz w:val="18"/>
                <w:szCs w:val="18"/>
              </w:rPr>
              <w:t>预</w:t>
            </w:r>
            <w:r>
              <w:rPr>
                <w:rFonts w:ascii="仿宋_GB2312" w:cs="仿宋_GB2312" w:hint="eastAsia"/>
                <w:kern w:val="0"/>
                <w:sz w:val="18"/>
                <w:szCs w:val="18"/>
              </w:rPr>
              <w:t>算价格</w:t>
            </w:r>
            <w:r>
              <w:rPr>
                <w:rFonts w:ascii="仿宋_GB2312" w:cs="仿宋_GB2312"/>
                <w:kern w:val="0"/>
                <w:sz w:val="18"/>
                <w:szCs w:val="18"/>
              </w:rPr>
              <w:t xml:space="preserve">     (</w:t>
            </w:r>
            <w:r>
              <w:rPr>
                <w:rFonts w:ascii="仿宋_GB2312" w:cs="仿宋_GB2312" w:hint="eastAsia"/>
                <w:kern w:val="0"/>
                <w:sz w:val="18"/>
                <w:szCs w:val="18"/>
              </w:rPr>
              <w:t>元</w:t>
            </w:r>
            <w:r>
              <w:rPr>
                <w:rFonts w:ascii="仿宋_GB2312" w:cs="仿宋_GB2312"/>
                <w:kern w:val="0"/>
                <w:sz w:val="18"/>
                <w:szCs w:val="18"/>
              </w:rPr>
              <w:t>)</w:t>
            </w:r>
          </w:p>
        </w:tc>
      </w:tr>
      <w:tr w:rsidR="00FF02E1">
        <w:trPr>
          <w:cantSplit/>
          <w:trHeight w:val="428"/>
        </w:trPr>
        <w:tc>
          <w:tcPr>
            <w:tcW w:w="1205"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2452"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727"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1159"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1462"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1280"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1"/>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28"/>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21"/>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9"/>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9"/>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5"/>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1"/>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1"/>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5"/>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bl>
    <w:p w:rsidR="00FF02E1" w:rsidRDefault="00FF02E1">
      <w:pPr>
        <w:widowControl/>
        <w:autoSpaceDE w:val="0"/>
        <w:autoSpaceDN w:val="0"/>
        <w:adjustRightInd w:val="0"/>
        <w:ind w:left="3"/>
        <w:rPr>
          <w:rFonts w:ascii="宋体" w:hAnsi="宋体"/>
          <w:kern w:val="0"/>
          <w:sz w:val="18"/>
          <w:szCs w:val="18"/>
        </w:rPr>
      </w:pPr>
      <w:r>
        <w:rPr>
          <w:rFonts w:ascii="宋体" w:hAnsi="宋体"/>
          <w:kern w:val="0"/>
          <w:sz w:val="18"/>
          <w:szCs w:val="18"/>
        </w:rPr>
        <w:t xml:space="preserve">   编制                </w:t>
      </w:r>
      <w:r>
        <w:rPr>
          <w:rFonts w:ascii="宋体" w:hAnsi="宋体" w:hint="eastAsia"/>
          <w:kern w:val="0"/>
          <w:sz w:val="18"/>
          <w:szCs w:val="18"/>
        </w:rPr>
        <w:t>年</w:t>
      </w:r>
      <w:r>
        <w:rPr>
          <w:rFonts w:ascii="宋体" w:hAnsi="宋体"/>
          <w:kern w:val="0"/>
          <w:sz w:val="18"/>
          <w:szCs w:val="18"/>
        </w:rPr>
        <w:t xml:space="preserve">    </w:t>
      </w:r>
      <w:r>
        <w:rPr>
          <w:rFonts w:ascii="宋体" w:hAnsi="宋体" w:hint="eastAsia"/>
          <w:kern w:val="0"/>
          <w:sz w:val="18"/>
          <w:szCs w:val="18"/>
        </w:rPr>
        <w:t>月</w:t>
      </w:r>
      <w:r>
        <w:rPr>
          <w:rFonts w:ascii="宋体" w:hAnsi="宋体"/>
          <w:kern w:val="0"/>
          <w:sz w:val="18"/>
          <w:szCs w:val="18"/>
        </w:rPr>
        <w:t xml:space="preserve">    </w:t>
      </w:r>
      <w:r>
        <w:rPr>
          <w:rFonts w:ascii="宋体" w:hAnsi="宋体" w:hint="eastAsia"/>
          <w:kern w:val="0"/>
          <w:sz w:val="18"/>
          <w:szCs w:val="18"/>
        </w:rPr>
        <w:t>日</w:t>
      </w:r>
      <w:r>
        <w:rPr>
          <w:rFonts w:ascii="宋体" w:hAnsi="宋体"/>
          <w:kern w:val="0"/>
          <w:sz w:val="18"/>
          <w:szCs w:val="18"/>
        </w:rPr>
        <w:t xml:space="preserve">     </w:t>
      </w:r>
      <w:r>
        <w:rPr>
          <w:rFonts w:ascii="宋体" w:hAnsi="宋体" w:hint="eastAsia"/>
          <w:kern w:val="0"/>
          <w:sz w:val="18"/>
          <w:szCs w:val="18"/>
        </w:rPr>
        <w:t xml:space="preserve">      </w:t>
      </w:r>
      <w:r>
        <w:rPr>
          <w:rFonts w:ascii="宋体" w:hAnsi="宋体"/>
          <w:kern w:val="0"/>
          <w:sz w:val="18"/>
          <w:szCs w:val="18"/>
        </w:rPr>
        <w:t xml:space="preserve">      </w:t>
      </w:r>
      <w:r>
        <w:rPr>
          <w:rFonts w:ascii="宋体" w:hAnsi="宋体" w:hint="eastAsia"/>
          <w:kern w:val="0"/>
          <w:sz w:val="18"/>
          <w:szCs w:val="18"/>
        </w:rPr>
        <w:t>复核</w:t>
      </w:r>
      <w:r>
        <w:rPr>
          <w:rFonts w:ascii="宋体" w:hAnsi="宋体"/>
          <w:kern w:val="0"/>
          <w:sz w:val="18"/>
          <w:szCs w:val="18"/>
        </w:rPr>
        <w:t xml:space="preserve">                </w:t>
      </w:r>
      <w:r>
        <w:rPr>
          <w:rFonts w:ascii="宋体" w:hAnsi="宋体" w:hint="eastAsia"/>
          <w:kern w:val="0"/>
          <w:sz w:val="18"/>
          <w:szCs w:val="18"/>
        </w:rPr>
        <w:t>年</w:t>
      </w:r>
      <w:r>
        <w:rPr>
          <w:rFonts w:ascii="宋体" w:hAnsi="宋体"/>
          <w:kern w:val="0"/>
          <w:sz w:val="18"/>
          <w:szCs w:val="18"/>
        </w:rPr>
        <w:t xml:space="preserve">    </w:t>
      </w:r>
      <w:r>
        <w:rPr>
          <w:rFonts w:ascii="宋体" w:hAnsi="宋体" w:hint="eastAsia"/>
          <w:kern w:val="0"/>
          <w:sz w:val="18"/>
          <w:szCs w:val="18"/>
        </w:rPr>
        <w:t>月</w:t>
      </w:r>
      <w:r>
        <w:rPr>
          <w:rFonts w:ascii="宋体" w:hAnsi="宋体"/>
          <w:kern w:val="0"/>
          <w:sz w:val="18"/>
          <w:szCs w:val="18"/>
        </w:rPr>
        <w:t xml:space="preserve">    </w:t>
      </w:r>
      <w:r>
        <w:rPr>
          <w:rFonts w:ascii="宋体" w:hAnsi="宋体" w:hint="eastAsia"/>
          <w:kern w:val="0"/>
          <w:sz w:val="18"/>
          <w:szCs w:val="18"/>
        </w:rPr>
        <w:t>日</w:t>
      </w:r>
    </w:p>
    <w:p w:rsidR="00FF02E1" w:rsidRDefault="00FF02E1">
      <w:pPr>
        <w:widowControl/>
        <w:autoSpaceDE w:val="0"/>
        <w:autoSpaceDN w:val="0"/>
        <w:adjustRightInd w:val="0"/>
        <w:ind w:left="3"/>
        <w:rPr>
          <w:rFonts w:ascii="宋体" w:hAnsi="宋体"/>
          <w:kern w:val="0"/>
          <w:sz w:val="18"/>
          <w:szCs w:val="18"/>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t>主要材料</w:t>
      </w:r>
      <w:r>
        <w:rPr>
          <w:rFonts w:ascii="黑体" w:eastAsia="黑体" w:hAnsi="宋体" w:hint="cs"/>
          <w:b/>
          <w:bCs/>
          <w:kern w:val="0"/>
          <w:sz w:val="24"/>
        </w:rPr>
        <w:t>预</w:t>
      </w:r>
      <w:r>
        <w:rPr>
          <w:rFonts w:ascii="黑体" w:eastAsia="黑体" w:hAnsi="宋体" w:hint="eastAsia"/>
          <w:b/>
          <w:bCs/>
          <w:kern w:val="0"/>
          <w:sz w:val="24"/>
        </w:rPr>
        <w:t>算价格表</w:t>
      </w:r>
    </w:p>
    <w:p w:rsidR="00FF02E1" w:rsidRDefault="00FF02E1">
      <w:pPr>
        <w:widowControl/>
        <w:autoSpaceDE w:val="0"/>
        <w:autoSpaceDN w:val="0"/>
        <w:adjustRightInd w:val="0"/>
        <w:ind w:left="3"/>
        <w:rPr>
          <w:rFonts w:ascii="宋体" w:hAnsi="宋体" w:cs="黑体"/>
          <w:kern w:val="0"/>
          <w:sz w:val="18"/>
          <w:szCs w:val="18"/>
        </w:rPr>
      </w:pPr>
      <w:r>
        <w:rPr>
          <w:rFonts w:ascii="黑体" w:cs="黑体"/>
          <w:kern w:val="0"/>
          <w:sz w:val="25"/>
          <w:szCs w:val="25"/>
        </w:rPr>
        <w:t xml:space="preserve">    </w:t>
      </w:r>
      <w:r>
        <w:rPr>
          <w:rFonts w:ascii="宋体" w:hAnsi="宋体" w:cs="黑体" w:hint="eastAsia"/>
          <w:kern w:val="0"/>
          <w:sz w:val="18"/>
          <w:szCs w:val="18"/>
        </w:rPr>
        <w:t>表乙</w:t>
      </w:r>
      <w:r>
        <w:rPr>
          <w:rFonts w:ascii="宋体" w:hAnsi="宋体" w:cs="黑体"/>
          <w:kern w:val="0"/>
          <w:sz w:val="18"/>
          <w:szCs w:val="18"/>
        </w:rPr>
        <w:t xml:space="preserve">                                                         </w:t>
      </w:r>
      <w:r>
        <w:rPr>
          <w:rFonts w:ascii="宋体" w:hAnsi="宋体" w:cs="黑体" w:hint="eastAsia"/>
          <w:kern w:val="0"/>
          <w:sz w:val="18"/>
          <w:szCs w:val="18"/>
        </w:rPr>
        <w:t>第</w:t>
      </w:r>
      <w:r>
        <w:rPr>
          <w:rFonts w:ascii="宋体" w:hAnsi="宋体" w:cs="黑体"/>
          <w:kern w:val="0"/>
          <w:sz w:val="18"/>
          <w:szCs w:val="18"/>
        </w:rPr>
        <w:t xml:space="preserve">    页    </w:t>
      </w:r>
      <w:r>
        <w:rPr>
          <w:rFonts w:ascii="宋体" w:hAnsi="宋体" w:cs="黑体" w:hint="eastAsia"/>
          <w:kern w:val="0"/>
          <w:sz w:val="18"/>
          <w:szCs w:val="18"/>
        </w:rPr>
        <w:t>共</w:t>
      </w:r>
      <w:r>
        <w:rPr>
          <w:rFonts w:ascii="宋体" w:hAnsi="宋体" w:cs="黑体"/>
          <w:kern w:val="0"/>
          <w:sz w:val="18"/>
          <w:szCs w:val="18"/>
        </w:rPr>
        <w:t xml:space="preserve">    页</w:t>
      </w:r>
    </w:p>
    <w:tbl>
      <w:tblPr>
        <w:tblW w:w="8285"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05"/>
        <w:gridCol w:w="2452"/>
        <w:gridCol w:w="727"/>
        <w:gridCol w:w="1159"/>
        <w:gridCol w:w="1462"/>
        <w:gridCol w:w="1280"/>
      </w:tblGrid>
      <w:tr w:rsidR="00FF02E1">
        <w:trPr>
          <w:cantSplit/>
          <w:trHeight w:val="441"/>
        </w:trPr>
        <w:tc>
          <w:tcPr>
            <w:tcW w:w="1205" w:type="dxa"/>
            <w:tcBorders>
              <w:top w:val="double" w:sz="4" w:space="0" w:color="auto"/>
              <w:bottom w:val="double" w:sz="4" w:space="0" w:color="auto"/>
            </w:tcBorders>
            <w:vAlign w:val="center"/>
          </w:tcPr>
          <w:p w:rsidR="00FF02E1" w:rsidRDefault="00FF02E1">
            <w:pPr>
              <w:widowControl/>
              <w:autoSpaceDE w:val="0"/>
              <w:autoSpaceDN w:val="0"/>
              <w:adjustRightInd w:val="0"/>
              <w:spacing w:before="109" w:line="5" w:lineRule="atLeast"/>
              <w:jc w:val="center"/>
              <w:rPr>
                <w:rFonts w:ascii="宋体"/>
                <w:kern w:val="0"/>
                <w:sz w:val="20"/>
                <w:szCs w:val="20"/>
              </w:rPr>
            </w:pPr>
            <w:r>
              <w:rPr>
                <w:rFonts w:ascii="仿宋_GB2312" w:cs="仿宋_GB2312" w:hint="cs"/>
                <w:kern w:val="0"/>
                <w:sz w:val="19"/>
                <w:szCs w:val="19"/>
              </w:rPr>
              <w:t>电</w:t>
            </w:r>
            <w:r>
              <w:rPr>
                <w:rFonts w:ascii="仿宋_GB2312" w:cs="仿宋_GB2312" w:hint="eastAsia"/>
                <w:kern w:val="0"/>
                <w:sz w:val="19"/>
                <w:szCs w:val="19"/>
              </w:rPr>
              <w:t>算代</w:t>
            </w:r>
            <w:r>
              <w:rPr>
                <w:rFonts w:ascii="仿宋_GB2312" w:cs="仿宋_GB2312" w:hint="cs"/>
                <w:kern w:val="0"/>
                <w:sz w:val="19"/>
                <w:szCs w:val="19"/>
              </w:rPr>
              <w:t>号</w:t>
            </w:r>
          </w:p>
        </w:tc>
        <w:tc>
          <w:tcPr>
            <w:tcW w:w="2452" w:type="dxa"/>
            <w:tcBorders>
              <w:top w:val="double" w:sz="4" w:space="0" w:color="auto"/>
              <w:bottom w:val="double" w:sz="4" w:space="0" w:color="auto"/>
            </w:tcBorders>
            <w:vAlign w:val="center"/>
          </w:tcPr>
          <w:p w:rsidR="00FF02E1" w:rsidRDefault="00FF02E1">
            <w:pPr>
              <w:widowControl/>
              <w:autoSpaceDE w:val="0"/>
              <w:autoSpaceDN w:val="0"/>
              <w:adjustRightInd w:val="0"/>
              <w:spacing w:before="118" w:line="5" w:lineRule="atLeast"/>
              <w:jc w:val="center"/>
              <w:rPr>
                <w:rFonts w:ascii="宋体"/>
                <w:kern w:val="0"/>
                <w:sz w:val="20"/>
                <w:szCs w:val="20"/>
              </w:rPr>
            </w:pPr>
            <w:r>
              <w:rPr>
                <w:rFonts w:ascii="仿宋_GB2312" w:cs="仿宋_GB2312" w:hint="eastAsia"/>
                <w:kern w:val="0"/>
                <w:sz w:val="19"/>
                <w:szCs w:val="19"/>
              </w:rPr>
              <w:t>材料名</w:t>
            </w:r>
            <w:r>
              <w:rPr>
                <w:rFonts w:ascii="仿宋_GB2312" w:cs="仿宋_GB2312" w:hint="cs"/>
                <w:kern w:val="0"/>
                <w:sz w:val="19"/>
                <w:szCs w:val="19"/>
              </w:rPr>
              <w:t>称</w:t>
            </w:r>
          </w:p>
        </w:tc>
        <w:tc>
          <w:tcPr>
            <w:tcW w:w="727" w:type="dxa"/>
            <w:tcBorders>
              <w:top w:val="double" w:sz="4" w:space="0" w:color="auto"/>
              <w:bottom w:val="double" w:sz="4" w:space="0" w:color="auto"/>
            </w:tcBorders>
            <w:vAlign w:val="center"/>
          </w:tcPr>
          <w:p w:rsidR="00FF02E1" w:rsidRDefault="00FF02E1">
            <w:pPr>
              <w:widowControl/>
              <w:autoSpaceDE w:val="0"/>
              <w:autoSpaceDN w:val="0"/>
              <w:adjustRightInd w:val="0"/>
              <w:spacing w:before="120" w:line="5" w:lineRule="atLeast"/>
              <w:jc w:val="center"/>
              <w:rPr>
                <w:rFonts w:ascii="宋体"/>
                <w:kern w:val="0"/>
                <w:sz w:val="20"/>
                <w:szCs w:val="20"/>
              </w:rPr>
            </w:pPr>
            <w:r>
              <w:rPr>
                <w:rFonts w:ascii="仿宋_GB2312" w:cs="仿宋_GB2312" w:hint="cs"/>
                <w:kern w:val="0"/>
                <w:sz w:val="19"/>
                <w:szCs w:val="19"/>
              </w:rPr>
              <w:t>单</w:t>
            </w:r>
            <w:r>
              <w:rPr>
                <w:rFonts w:ascii="仿宋_GB2312" w:cs="仿宋_GB2312" w:hint="eastAsia"/>
                <w:kern w:val="0"/>
                <w:sz w:val="19"/>
                <w:szCs w:val="19"/>
              </w:rPr>
              <w:t>位</w:t>
            </w:r>
          </w:p>
        </w:tc>
        <w:tc>
          <w:tcPr>
            <w:tcW w:w="1159" w:type="dxa"/>
            <w:tcBorders>
              <w:top w:val="double" w:sz="4" w:space="0" w:color="auto"/>
              <w:bottom w:val="double" w:sz="4" w:space="0" w:color="auto"/>
            </w:tcBorders>
            <w:vAlign w:val="center"/>
          </w:tcPr>
          <w:p w:rsidR="00FF02E1" w:rsidRDefault="00FF02E1">
            <w:pPr>
              <w:widowControl/>
              <w:autoSpaceDE w:val="0"/>
              <w:autoSpaceDN w:val="0"/>
              <w:adjustRightInd w:val="0"/>
              <w:spacing w:before="50" w:line="5" w:lineRule="atLeast"/>
              <w:jc w:val="center"/>
              <w:rPr>
                <w:rFonts w:ascii="宋体"/>
                <w:kern w:val="0"/>
                <w:sz w:val="24"/>
              </w:rPr>
            </w:pPr>
            <w:r>
              <w:rPr>
                <w:rFonts w:ascii="仿宋_GB2312" w:cs="仿宋_GB2312" w:hint="eastAsia"/>
                <w:kern w:val="0"/>
                <w:sz w:val="18"/>
                <w:szCs w:val="18"/>
              </w:rPr>
              <w:t>材料原价</w:t>
            </w:r>
            <w:r>
              <w:rPr>
                <w:rFonts w:ascii="仿宋_GB2312" w:cs="仿宋_GB2312"/>
                <w:kern w:val="0"/>
                <w:sz w:val="18"/>
                <w:szCs w:val="18"/>
              </w:rPr>
              <w:t xml:space="preserve">      (</w:t>
            </w:r>
            <w:r>
              <w:rPr>
                <w:rFonts w:ascii="仿宋_GB2312" w:cs="仿宋_GB2312" w:hint="eastAsia"/>
                <w:kern w:val="0"/>
                <w:sz w:val="18"/>
                <w:szCs w:val="18"/>
              </w:rPr>
              <w:t>元</w:t>
            </w:r>
            <w:r>
              <w:rPr>
                <w:rFonts w:ascii="仿宋_GB2312" w:cs="仿宋_GB2312"/>
                <w:kern w:val="0"/>
                <w:sz w:val="18"/>
                <w:szCs w:val="18"/>
              </w:rPr>
              <w:t>)</w:t>
            </w:r>
          </w:p>
        </w:tc>
        <w:tc>
          <w:tcPr>
            <w:tcW w:w="1462" w:type="dxa"/>
            <w:tcBorders>
              <w:top w:val="double" w:sz="4" w:space="0" w:color="auto"/>
              <w:bottom w:val="double" w:sz="4" w:space="0" w:color="auto"/>
            </w:tcBorders>
            <w:vAlign w:val="center"/>
          </w:tcPr>
          <w:p w:rsidR="00FF02E1" w:rsidRDefault="00FF02E1">
            <w:pPr>
              <w:widowControl/>
              <w:autoSpaceDE w:val="0"/>
              <w:autoSpaceDN w:val="0"/>
              <w:adjustRightInd w:val="0"/>
              <w:spacing w:before="52" w:line="5" w:lineRule="atLeast"/>
              <w:jc w:val="center"/>
              <w:rPr>
                <w:rFonts w:ascii="宋体"/>
                <w:kern w:val="0"/>
                <w:sz w:val="24"/>
              </w:rPr>
            </w:pPr>
            <w:r>
              <w:rPr>
                <w:rFonts w:ascii="仿宋_GB2312" w:cs="仿宋_GB2312" w:hint="eastAsia"/>
                <w:kern w:val="0"/>
                <w:sz w:val="18"/>
                <w:szCs w:val="18"/>
              </w:rPr>
              <w:t>采</w:t>
            </w:r>
            <w:r>
              <w:rPr>
                <w:rFonts w:ascii="仿宋_GB2312" w:cs="仿宋_GB2312" w:hint="cs"/>
                <w:kern w:val="0"/>
                <w:sz w:val="18"/>
                <w:szCs w:val="18"/>
              </w:rPr>
              <w:t>购</w:t>
            </w:r>
            <w:r>
              <w:rPr>
                <w:rFonts w:ascii="仿宋_GB2312" w:cs="仿宋_GB2312" w:hint="eastAsia"/>
                <w:kern w:val="0"/>
                <w:sz w:val="18"/>
                <w:szCs w:val="18"/>
              </w:rPr>
              <w:t>及保管</w:t>
            </w:r>
            <w:r>
              <w:rPr>
                <w:rFonts w:ascii="仿宋_GB2312" w:cs="仿宋_GB2312" w:hint="cs"/>
                <w:kern w:val="0"/>
                <w:sz w:val="18"/>
                <w:szCs w:val="18"/>
              </w:rPr>
              <w:t>费</w:t>
            </w:r>
            <w:r>
              <w:rPr>
                <w:rFonts w:ascii="仿宋_GB2312" w:cs="仿宋_GB2312"/>
                <w:kern w:val="0"/>
                <w:sz w:val="18"/>
                <w:szCs w:val="18"/>
              </w:rPr>
              <w:t xml:space="preserve">   (</w:t>
            </w:r>
            <w:r>
              <w:rPr>
                <w:rFonts w:ascii="仿宋_GB2312" w:cs="仿宋_GB2312" w:hint="eastAsia"/>
                <w:kern w:val="0"/>
                <w:sz w:val="18"/>
                <w:szCs w:val="18"/>
              </w:rPr>
              <w:t>元</w:t>
            </w:r>
            <w:r>
              <w:rPr>
                <w:rFonts w:ascii="仿宋_GB2312" w:cs="仿宋_GB2312"/>
                <w:kern w:val="0"/>
                <w:sz w:val="18"/>
                <w:szCs w:val="18"/>
              </w:rPr>
              <w:t>)</w:t>
            </w:r>
          </w:p>
        </w:tc>
        <w:tc>
          <w:tcPr>
            <w:tcW w:w="1280" w:type="dxa"/>
            <w:tcBorders>
              <w:top w:val="double" w:sz="4" w:space="0" w:color="auto"/>
              <w:bottom w:val="double" w:sz="4" w:space="0" w:color="auto"/>
            </w:tcBorders>
            <w:vAlign w:val="center"/>
          </w:tcPr>
          <w:p w:rsidR="00FF02E1" w:rsidRDefault="00FF02E1">
            <w:pPr>
              <w:widowControl/>
              <w:autoSpaceDE w:val="0"/>
              <w:autoSpaceDN w:val="0"/>
              <w:adjustRightInd w:val="0"/>
              <w:spacing w:before="57" w:line="5" w:lineRule="atLeast"/>
              <w:jc w:val="center"/>
              <w:rPr>
                <w:rFonts w:ascii="宋体"/>
                <w:kern w:val="0"/>
                <w:sz w:val="24"/>
              </w:rPr>
            </w:pPr>
            <w:r>
              <w:rPr>
                <w:rFonts w:ascii="仿宋_GB2312" w:cs="仿宋_GB2312" w:hint="eastAsia"/>
                <w:kern w:val="0"/>
                <w:sz w:val="18"/>
                <w:szCs w:val="18"/>
              </w:rPr>
              <w:t>材料</w:t>
            </w:r>
            <w:r>
              <w:rPr>
                <w:rFonts w:ascii="仿宋_GB2312" w:cs="仿宋_GB2312" w:hint="cs"/>
                <w:kern w:val="0"/>
                <w:sz w:val="18"/>
                <w:szCs w:val="18"/>
              </w:rPr>
              <w:t>预</w:t>
            </w:r>
            <w:r>
              <w:rPr>
                <w:rFonts w:ascii="仿宋_GB2312" w:cs="仿宋_GB2312" w:hint="eastAsia"/>
                <w:kern w:val="0"/>
                <w:sz w:val="18"/>
                <w:szCs w:val="18"/>
              </w:rPr>
              <w:t>算价格</w:t>
            </w:r>
            <w:r>
              <w:rPr>
                <w:rFonts w:ascii="仿宋_GB2312" w:cs="仿宋_GB2312"/>
                <w:kern w:val="0"/>
                <w:sz w:val="18"/>
                <w:szCs w:val="18"/>
              </w:rPr>
              <w:t xml:space="preserve">   (</w:t>
            </w:r>
            <w:r>
              <w:rPr>
                <w:rFonts w:ascii="仿宋_GB2312" w:cs="仿宋_GB2312" w:hint="eastAsia"/>
                <w:kern w:val="0"/>
                <w:sz w:val="18"/>
                <w:szCs w:val="18"/>
              </w:rPr>
              <w:t>元</w:t>
            </w:r>
            <w:r>
              <w:rPr>
                <w:rFonts w:ascii="仿宋_GB2312" w:cs="仿宋_GB2312"/>
                <w:kern w:val="0"/>
                <w:sz w:val="18"/>
                <w:szCs w:val="18"/>
              </w:rPr>
              <w:t>)</w:t>
            </w:r>
          </w:p>
        </w:tc>
      </w:tr>
      <w:tr w:rsidR="00FF02E1">
        <w:trPr>
          <w:cantSplit/>
          <w:trHeight w:val="431"/>
        </w:trPr>
        <w:tc>
          <w:tcPr>
            <w:tcW w:w="1205"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2452"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727"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1159"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1462"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1280"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1"/>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9"/>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42"/>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1"/>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1"/>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5"/>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1"/>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42"/>
        </w:trPr>
        <w:tc>
          <w:tcPr>
            <w:tcW w:w="1205" w:type="dxa"/>
          </w:tcPr>
          <w:p w:rsidR="00FF02E1" w:rsidRDefault="00FF02E1">
            <w:pPr>
              <w:widowControl/>
              <w:autoSpaceDE w:val="0"/>
              <w:autoSpaceDN w:val="0"/>
              <w:adjustRightInd w:val="0"/>
              <w:spacing w:line="5" w:lineRule="atLeast"/>
              <w:rPr>
                <w:rFonts w:ascii="宋体"/>
                <w:kern w:val="0"/>
                <w:sz w:val="20"/>
                <w:szCs w:val="20"/>
              </w:rPr>
            </w:pPr>
          </w:p>
        </w:tc>
        <w:tc>
          <w:tcPr>
            <w:tcW w:w="2452" w:type="dxa"/>
          </w:tcPr>
          <w:p w:rsidR="00FF02E1" w:rsidRDefault="00FF02E1">
            <w:pPr>
              <w:widowControl/>
              <w:autoSpaceDE w:val="0"/>
              <w:autoSpaceDN w:val="0"/>
              <w:adjustRightInd w:val="0"/>
              <w:spacing w:line="5" w:lineRule="atLeast"/>
              <w:rPr>
                <w:rFonts w:ascii="宋体"/>
                <w:kern w:val="0"/>
                <w:sz w:val="20"/>
                <w:szCs w:val="20"/>
              </w:rPr>
            </w:pPr>
          </w:p>
        </w:tc>
        <w:tc>
          <w:tcPr>
            <w:tcW w:w="727" w:type="dxa"/>
          </w:tcPr>
          <w:p w:rsidR="00FF02E1" w:rsidRDefault="00FF02E1">
            <w:pPr>
              <w:widowControl/>
              <w:autoSpaceDE w:val="0"/>
              <w:autoSpaceDN w:val="0"/>
              <w:adjustRightInd w:val="0"/>
              <w:spacing w:line="5" w:lineRule="atLeast"/>
              <w:rPr>
                <w:rFonts w:ascii="宋体"/>
                <w:kern w:val="0"/>
                <w:sz w:val="20"/>
                <w:szCs w:val="20"/>
              </w:rPr>
            </w:pPr>
          </w:p>
        </w:tc>
        <w:tc>
          <w:tcPr>
            <w:tcW w:w="1159" w:type="dxa"/>
          </w:tcPr>
          <w:p w:rsidR="00FF02E1" w:rsidRDefault="00FF02E1">
            <w:pPr>
              <w:widowControl/>
              <w:autoSpaceDE w:val="0"/>
              <w:autoSpaceDN w:val="0"/>
              <w:adjustRightInd w:val="0"/>
              <w:spacing w:line="5" w:lineRule="atLeast"/>
              <w:rPr>
                <w:rFonts w:ascii="宋体"/>
                <w:kern w:val="0"/>
                <w:sz w:val="20"/>
                <w:szCs w:val="20"/>
              </w:rPr>
            </w:pPr>
          </w:p>
        </w:tc>
        <w:tc>
          <w:tcPr>
            <w:tcW w:w="1462" w:type="dxa"/>
          </w:tcPr>
          <w:p w:rsidR="00FF02E1" w:rsidRDefault="00FF02E1">
            <w:pPr>
              <w:widowControl/>
              <w:autoSpaceDE w:val="0"/>
              <w:autoSpaceDN w:val="0"/>
              <w:adjustRightInd w:val="0"/>
              <w:spacing w:line="5" w:lineRule="atLeast"/>
              <w:rPr>
                <w:rFonts w:ascii="宋体"/>
                <w:kern w:val="0"/>
                <w:sz w:val="20"/>
                <w:szCs w:val="20"/>
              </w:rPr>
            </w:pPr>
          </w:p>
        </w:tc>
        <w:tc>
          <w:tcPr>
            <w:tcW w:w="1280" w:type="dxa"/>
          </w:tcPr>
          <w:p w:rsidR="00FF02E1" w:rsidRDefault="00FF02E1">
            <w:pPr>
              <w:widowControl/>
              <w:autoSpaceDE w:val="0"/>
              <w:autoSpaceDN w:val="0"/>
              <w:adjustRightInd w:val="0"/>
              <w:spacing w:line="5" w:lineRule="atLeast"/>
              <w:rPr>
                <w:rFonts w:ascii="宋体"/>
                <w:kern w:val="0"/>
                <w:sz w:val="20"/>
                <w:szCs w:val="20"/>
              </w:rPr>
            </w:pPr>
          </w:p>
        </w:tc>
      </w:tr>
    </w:tbl>
    <w:p w:rsidR="00FF02E1" w:rsidRDefault="00FF02E1">
      <w:pPr>
        <w:widowControl/>
        <w:autoSpaceDE w:val="0"/>
        <w:autoSpaceDN w:val="0"/>
        <w:adjustRightInd w:val="0"/>
        <w:ind w:firstLineChars="100" w:firstLine="180"/>
        <w:rPr>
          <w:rFonts w:ascii="宋体"/>
          <w:kern w:val="0"/>
          <w:sz w:val="18"/>
          <w:szCs w:val="18"/>
        </w:rPr>
      </w:pPr>
      <w:r>
        <w:rPr>
          <w:rFonts w:ascii="宋体" w:hint="eastAsia"/>
          <w:kern w:val="0"/>
          <w:sz w:val="18"/>
          <w:szCs w:val="18"/>
        </w:rPr>
        <w:t>注：本表所填报的材料项目与本办法表</w:t>
      </w:r>
      <w:r>
        <w:rPr>
          <w:rFonts w:ascii="宋体"/>
          <w:kern w:val="0"/>
          <w:sz w:val="18"/>
          <w:szCs w:val="18"/>
        </w:rPr>
        <w:t>4</w:t>
      </w:r>
      <w:r>
        <w:rPr>
          <w:rFonts w:ascii="宋体" w:hint="eastAsia"/>
          <w:kern w:val="0"/>
          <w:sz w:val="18"/>
          <w:szCs w:val="18"/>
        </w:rPr>
        <w:t>相对应。</w:t>
      </w:r>
    </w:p>
    <w:p w:rsidR="00FF02E1" w:rsidRDefault="00FF02E1">
      <w:pPr>
        <w:widowControl/>
        <w:autoSpaceDE w:val="0"/>
        <w:autoSpaceDN w:val="0"/>
        <w:adjustRightInd w:val="0"/>
        <w:ind w:leftChars="1" w:left="2" w:firstLineChars="250" w:firstLine="450"/>
        <w:rPr>
          <w:rFonts w:ascii="宋体"/>
          <w:kern w:val="0"/>
          <w:sz w:val="18"/>
          <w:szCs w:val="18"/>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cs"/>
          <w:b/>
          <w:bCs/>
          <w:kern w:val="0"/>
          <w:sz w:val="24"/>
        </w:rPr>
        <w:t>设备单</w:t>
      </w:r>
      <w:r>
        <w:rPr>
          <w:rFonts w:ascii="黑体" w:eastAsia="黑体" w:hAnsi="宋体" w:hint="eastAsia"/>
          <w:b/>
          <w:bCs/>
          <w:kern w:val="0"/>
          <w:sz w:val="24"/>
        </w:rPr>
        <w:t>价</w:t>
      </w:r>
      <w:r>
        <w:rPr>
          <w:rFonts w:ascii="黑体" w:eastAsia="黑体" w:hAnsi="宋体" w:hint="cs"/>
          <w:b/>
          <w:bCs/>
          <w:kern w:val="0"/>
          <w:sz w:val="24"/>
        </w:rPr>
        <w:t>汇总</w:t>
      </w:r>
      <w:r>
        <w:rPr>
          <w:rFonts w:ascii="黑体" w:eastAsia="黑体" w:hAnsi="宋体" w:hint="eastAsia"/>
          <w:b/>
          <w:bCs/>
          <w:kern w:val="0"/>
          <w:sz w:val="24"/>
        </w:rPr>
        <w:t>表</w:t>
      </w:r>
    </w:p>
    <w:p w:rsidR="00FF02E1" w:rsidRDefault="00FF02E1">
      <w:pPr>
        <w:widowControl/>
        <w:autoSpaceDE w:val="0"/>
        <w:autoSpaceDN w:val="0"/>
        <w:adjustRightInd w:val="0"/>
        <w:ind w:left="3"/>
        <w:rPr>
          <w:rFonts w:ascii="宋体" w:hAnsi="宋体" w:cs="黑体"/>
          <w:kern w:val="0"/>
          <w:sz w:val="18"/>
          <w:szCs w:val="18"/>
        </w:rPr>
      </w:pPr>
      <w:r>
        <w:rPr>
          <w:rFonts w:ascii="黑体" w:cs="黑体"/>
          <w:kern w:val="0"/>
          <w:sz w:val="25"/>
          <w:szCs w:val="25"/>
        </w:rPr>
        <w:lastRenderedPageBreak/>
        <w:t xml:space="preserve">    </w:t>
      </w:r>
      <w:r>
        <w:rPr>
          <w:rFonts w:ascii="宋体" w:hAnsi="宋体" w:cs="黑体" w:hint="eastAsia"/>
          <w:kern w:val="0"/>
          <w:sz w:val="18"/>
          <w:szCs w:val="18"/>
        </w:rPr>
        <w:t>表甲</w:t>
      </w:r>
      <w:r>
        <w:rPr>
          <w:rFonts w:ascii="宋体" w:hAnsi="宋体" w:cs="黑体"/>
          <w:kern w:val="0"/>
          <w:sz w:val="18"/>
          <w:szCs w:val="18"/>
        </w:rPr>
        <w:t xml:space="preserve">                                                         </w:t>
      </w:r>
      <w:r>
        <w:rPr>
          <w:rFonts w:ascii="宋体" w:hAnsi="宋体" w:cs="黑体" w:hint="eastAsia"/>
          <w:kern w:val="0"/>
          <w:sz w:val="18"/>
          <w:szCs w:val="18"/>
        </w:rPr>
        <w:t>第</w:t>
      </w:r>
      <w:r>
        <w:rPr>
          <w:rFonts w:ascii="宋体" w:hAnsi="宋体" w:cs="黑体"/>
          <w:kern w:val="0"/>
          <w:sz w:val="18"/>
          <w:szCs w:val="18"/>
        </w:rPr>
        <w:t xml:space="preserve">    页    </w:t>
      </w:r>
      <w:r>
        <w:rPr>
          <w:rFonts w:ascii="宋体" w:hAnsi="宋体" w:cs="黑体" w:hint="eastAsia"/>
          <w:kern w:val="0"/>
          <w:sz w:val="18"/>
          <w:szCs w:val="18"/>
        </w:rPr>
        <w:t>共</w:t>
      </w:r>
      <w:r>
        <w:rPr>
          <w:rFonts w:ascii="宋体" w:hAnsi="宋体" w:cs="黑体"/>
          <w:kern w:val="0"/>
          <w:sz w:val="18"/>
          <w:szCs w:val="18"/>
        </w:rPr>
        <w:t xml:space="preserve">    页</w:t>
      </w:r>
    </w:p>
    <w:tbl>
      <w:tblPr>
        <w:tblW w:w="8285"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25"/>
        <w:gridCol w:w="2480"/>
        <w:gridCol w:w="720"/>
        <w:gridCol w:w="1260"/>
        <w:gridCol w:w="2700"/>
      </w:tblGrid>
      <w:tr w:rsidR="00FF02E1">
        <w:trPr>
          <w:cantSplit/>
          <w:trHeight w:val="511"/>
        </w:trPr>
        <w:tc>
          <w:tcPr>
            <w:tcW w:w="1125" w:type="dxa"/>
            <w:tcBorders>
              <w:top w:val="double" w:sz="4" w:space="0" w:color="auto"/>
              <w:bottom w:val="single" w:sz="6" w:space="0" w:color="auto"/>
            </w:tcBorders>
            <w:vAlign w:val="center"/>
          </w:tcPr>
          <w:p w:rsidR="00FF02E1" w:rsidRDefault="00FF02E1">
            <w:pPr>
              <w:widowControl/>
              <w:autoSpaceDE w:val="0"/>
              <w:autoSpaceDN w:val="0"/>
              <w:adjustRightInd w:val="0"/>
              <w:spacing w:before="86" w:line="5" w:lineRule="atLeast"/>
              <w:ind w:left="212"/>
              <w:rPr>
                <w:rFonts w:ascii="宋体"/>
                <w:kern w:val="0"/>
                <w:sz w:val="20"/>
                <w:szCs w:val="20"/>
              </w:rPr>
            </w:pPr>
            <w:r>
              <w:rPr>
                <w:rFonts w:ascii="仿宋_GB2312" w:cs="仿宋_GB2312" w:hint="eastAsia"/>
                <w:kern w:val="0"/>
                <w:sz w:val="19"/>
                <w:szCs w:val="19"/>
              </w:rPr>
              <w:t>建</w:t>
            </w:r>
            <w:r>
              <w:rPr>
                <w:rFonts w:ascii="仿宋_GB2312" w:cs="仿宋_GB2312" w:hint="cs"/>
                <w:kern w:val="0"/>
                <w:sz w:val="19"/>
                <w:szCs w:val="19"/>
              </w:rPr>
              <w:t>设</w:t>
            </w:r>
            <w:r>
              <w:rPr>
                <w:rFonts w:ascii="仿宋_GB2312" w:cs="仿宋_GB2312" w:hint="eastAsia"/>
                <w:kern w:val="0"/>
                <w:sz w:val="19"/>
                <w:szCs w:val="19"/>
              </w:rPr>
              <w:t>名</w:t>
            </w:r>
            <w:r>
              <w:rPr>
                <w:rFonts w:ascii="仿宋_GB2312" w:cs="仿宋_GB2312" w:hint="cs"/>
                <w:kern w:val="0"/>
                <w:sz w:val="19"/>
                <w:szCs w:val="19"/>
              </w:rPr>
              <w:t>称</w:t>
            </w:r>
          </w:p>
        </w:tc>
        <w:tc>
          <w:tcPr>
            <w:tcW w:w="3200" w:type="dxa"/>
            <w:gridSpan w:val="2"/>
            <w:tcBorders>
              <w:top w:val="double" w:sz="4" w:space="0" w:color="auto"/>
              <w:bottom w:val="single" w:sz="6" w:space="0" w:color="auto"/>
            </w:tcBorders>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260" w:type="dxa"/>
            <w:tcBorders>
              <w:top w:val="double" w:sz="4" w:space="0" w:color="auto"/>
              <w:bottom w:val="single" w:sz="6" w:space="0" w:color="auto"/>
            </w:tcBorders>
            <w:vAlign w:val="center"/>
          </w:tcPr>
          <w:p w:rsidR="00FF02E1" w:rsidRDefault="00FF02E1">
            <w:pPr>
              <w:widowControl/>
              <w:autoSpaceDE w:val="0"/>
              <w:autoSpaceDN w:val="0"/>
              <w:adjustRightInd w:val="0"/>
              <w:spacing w:before="89" w:line="5" w:lineRule="atLeast"/>
              <w:ind w:left="251"/>
              <w:rPr>
                <w:rFonts w:ascii="宋体"/>
                <w:kern w:val="0"/>
                <w:sz w:val="20"/>
                <w:szCs w:val="20"/>
              </w:rPr>
            </w:pPr>
            <w:r>
              <w:rPr>
                <w:rFonts w:ascii="仿宋_GB2312" w:cs="仿宋_GB2312" w:hint="cs"/>
                <w:kern w:val="0"/>
                <w:sz w:val="19"/>
                <w:szCs w:val="19"/>
              </w:rPr>
              <w:t>编</w:t>
            </w:r>
            <w:r>
              <w:rPr>
                <w:rFonts w:ascii="仿宋_GB2312" w:cs="仿宋_GB2312" w:hint="eastAsia"/>
                <w:kern w:val="0"/>
                <w:sz w:val="19"/>
                <w:szCs w:val="19"/>
              </w:rPr>
              <w:t>制范</w:t>
            </w:r>
            <w:r>
              <w:rPr>
                <w:rFonts w:ascii="仿宋_GB2312" w:cs="仿宋_GB2312" w:hint="cs"/>
                <w:kern w:val="0"/>
                <w:sz w:val="19"/>
                <w:szCs w:val="19"/>
              </w:rPr>
              <w:t>围</w:t>
            </w:r>
          </w:p>
        </w:tc>
        <w:tc>
          <w:tcPr>
            <w:tcW w:w="2700" w:type="dxa"/>
            <w:tcBorders>
              <w:top w:val="double" w:sz="4" w:space="0" w:color="auto"/>
              <w:bottom w:val="single" w:sz="6" w:space="0" w:color="auto"/>
            </w:tcBorders>
            <w:vAlign w:val="center"/>
          </w:tcPr>
          <w:p w:rsidR="00FF02E1" w:rsidRDefault="00FF02E1">
            <w:pPr>
              <w:widowControl/>
              <w:autoSpaceDE w:val="0"/>
              <w:autoSpaceDN w:val="0"/>
              <w:adjustRightInd w:val="0"/>
              <w:spacing w:line="5" w:lineRule="atLeast"/>
              <w:jc w:val="center"/>
              <w:rPr>
                <w:rFonts w:ascii="宋体"/>
                <w:kern w:val="0"/>
                <w:sz w:val="20"/>
                <w:szCs w:val="20"/>
              </w:rPr>
            </w:pPr>
          </w:p>
        </w:tc>
      </w:tr>
      <w:tr w:rsidR="00FF02E1">
        <w:trPr>
          <w:cantSplit/>
          <w:trHeight w:val="521"/>
        </w:trPr>
        <w:tc>
          <w:tcPr>
            <w:tcW w:w="1125" w:type="dxa"/>
            <w:tcBorders>
              <w:top w:val="single" w:sz="6" w:space="0" w:color="auto"/>
              <w:bottom w:val="single" w:sz="6" w:space="0" w:color="auto"/>
            </w:tcBorders>
            <w:vAlign w:val="center"/>
          </w:tcPr>
          <w:p w:rsidR="00FF02E1" w:rsidRDefault="00FF02E1">
            <w:pPr>
              <w:widowControl/>
              <w:autoSpaceDE w:val="0"/>
              <w:autoSpaceDN w:val="0"/>
              <w:adjustRightInd w:val="0"/>
              <w:spacing w:before="86" w:line="5" w:lineRule="atLeast"/>
              <w:ind w:left="212"/>
              <w:rPr>
                <w:rFonts w:ascii="仿宋_GB2312" w:eastAsia="仿宋_GB2312" w:cs="仿宋_GB2312"/>
                <w:kern w:val="0"/>
                <w:sz w:val="19"/>
                <w:szCs w:val="19"/>
              </w:rPr>
            </w:pPr>
            <w:r>
              <w:rPr>
                <w:rFonts w:ascii="仿宋_GB2312" w:cs="仿宋_GB2312" w:hint="eastAsia"/>
                <w:kern w:val="0"/>
                <w:sz w:val="19"/>
                <w:szCs w:val="19"/>
              </w:rPr>
              <w:t>工程</w:t>
            </w:r>
            <w:r>
              <w:rPr>
                <w:rFonts w:ascii="仿宋_GB2312" w:cs="仿宋_GB2312" w:hint="cs"/>
                <w:kern w:val="0"/>
                <w:sz w:val="19"/>
                <w:szCs w:val="19"/>
              </w:rPr>
              <w:t>总</w:t>
            </w:r>
            <w:r>
              <w:rPr>
                <w:rFonts w:ascii="仿宋_GB2312" w:cs="仿宋_GB2312" w:hint="eastAsia"/>
                <w:kern w:val="0"/>
                <w:sz w:val="19"/>
                <w:szCs w:val="19"/>
              </w:rPr>
              <w:t>量</w:t>
            </w:r>
          </w:p>
        </w:tc>
        <w:tc>
          <w:tcPr>
            <w:tcW w:w="3200" w:type="dxa"/>
            <w:gridSpan w:val="2"/>
            <w:tcBorders>
              <w:top w:val="single" w:sz="6" w:space="0" w:color="auto"/>
              <w:bottom w:val="single" w:sz="6" w:space="0" w:color="auto"/>
            </w:tcBorders>
            <w:vAlign w:val="center"/>
          </w:tcPr>
          <w:p w:rsidR="00FF02E1" w:rsidRDefault="00FF02E1">
            <w:pPr>
              <w:widowControl/>
              <w:autoSpaceDE w:val="0"/>
              <w:autoSpaceDN w:val="0"/>
              <w:adjustRightInd w:val="0"/>
              <w:spacing w:line="5" w:lineRule="atLeast"/>
              <w:jc w:val="center"/>
              <w:rPr>
                <w:rFonts w:ascii="宋体"/>
                <w:kern w:val="0"/>
                <w:sz w:val="20"/>
                <w:szCs w:val="20"/>
              </w:rPr>
            </w:pPr>
          </w:p>
        </w:tc>
        <w:tc>
          <w:tcPr>
            <w:tcW w:w="1260" w:type="dxa"/>
            <w:tcBorders>
              <w:top w:val="single" w:sz="6" w:space="0" w:color="auto"/>
              <w:bottom w:val="single" w:sz="6" w:space="0" w:color="auto"/>
            </w:tcBorders>
            <w:vAlign w:val="center"/>
          </w:tcPr>
          <w:p w:rsidR="00FF02E1" w:rsidRDefault="00FF02E1">
            <w:pPr>
              <w:widowControl/>
              <w:autoSpaceDE w:val="0"/>
              <w:autoSpaceDN w:val="0"/>
              <w:adjustRightInd w:val="0"/>
              <w:spacing w:before="93" w:line="5" w:lineRule="atLeast"/>
              <w:ind w:left="248"/>
              <w:rPr>
                <w:rFonts w:ascii="宋体"/>
                <w:kern w:val="0"/>
                <w:sz w:val="20"/>
                <w:szCs w:val="20"/>
              </w:rPr>
            </w:pPr>
            <w:r>
              <w:rPr>
                <w:rFonts w:ascii="仿宋_GB2312" w:cs="仿宋_GB2312" w:hint="cs"/>
                <w:kern w:val="0"/>
                <w:sz w:val="19"/>
                <w:szCs w:val="19"/>
              </w:rPr>
              <w:t>编</w:t>
            </w:r>
            <w:r>
              <w:rPr>
                <w:rFonts w:ascii="仿宋_GB2312" w:cs="仿宋_GB2312" w:hint="eastAsia"/>
                <w:kern w:val="0"/>
                <w:sz w:val="19"/>
                <w:szCs w:val="19"/>
              </w:rPr>
              <w:t>制年度</w:t>
            </w:r>
          </w:p>
        </w:tc>
        <w:tc>
          <w:tcPr>
            <w:tcW w:w="2700" w:type="dxa"/>
            <w:tcBorders>
              <w:top w:val="single" w:sz="6" w:space="0" w:color="auto"/>
              <w:bottom w:val="single" w:sz="6" w:space="0" w:color="auto"/>
            </w:tcBorders>
            <w:vAlign w:val="center"/>
          </w:tcPr>
          <w:p w:rsidR="00FF02E1" w:rsidRDefault="00FF02E1">
            <w:pPr>
              <w:widowControl/>
              <w:autoSpaceDE w:val="0"/>
              <w:autoSpaceDN w:val="0"/>
              <w:adjustRightInd w:val="0"/>
              <w:spacing w:line="5" w:lineRule="atLeast"/>
              <w:jc w:val="center"/>
              <w:rPr>
                <w:rFonts w:ascii="宋体"/>
                <w:kern w:val="0"/>
                <w:sz w:val="20"/>
                <w:szCs w:val="20"/>
              </w:rPr>
            </w:pPr>
          </w:p>
        </w:tc>
      </w:tr>
      <w:tr w:rsidR="00FF02E1">
        <w:trPr>
          <w:cantSplit/>
          <w:trHeight w:val="655"/>
        </w:trPr>
        <w:tc>
          <w:tcPr>
            <w:tcW w:w="1125" w:type="dxa"/>
            <w:tcBorders>
              <w:top w:val="single" w:sz="6" w:space="0" w:color="auto"/>
              <w:bottom w:val="double" w:sz="4" w:space="0" w:color="auto"/>
            </w:tcBorders>
            <w:vAlign w:val="center"/>
          </w:tcPr>
          <w:p w:rsidR="00FF02E1" w:rsidRDefault="00FF02E1">
            <w:pPr>
              <w:widowControl/>
              <w:autoSpaceDE w:val="0"/>
              <w:autoSpaceDN w:val="0"/>
              <w:adjustRightInd w:val="0"/>
              <w:spacing w:before="120" w:line="5" w:lineRule="atLeast"/>
              <w:ind w:left="237"/>
              <w:rPr>
                <w:rFonts w:ascii="宋体"/>
                <w:kern w:val="0"/>
                <w:sz w:val="20"/>
                <w:szCs w:val="20"/>
              </w:rPr>
            </w:pPr>
            <w:r>
              <w:rPr>
                <w:rFonts w:ascii="仿宋_GB2312" w:cs="仿宋_GB2312" w:hint="cs"/>
                <w:kern w:val="0"/>
                <w:sz w:val="19"/>
                <w:szCs w:val="19"/>
              </w:rPr>
              <w:t>电</w:t>
            </w:r>
            <w:r>
              <w:rPr>
                <w:rFonts w:ascii="仿宋_GB2312" w:cs="仿宋_GB2312" w:hint="eastAsia"/>
                <w:kern w:val="0"/>
                <w:sz w:val="19"/>
                <w:szCs w:val="19"/>
              </w:rPr>
              <w:t>算代</w:t>
            </w:r>
            <w:r>
              <w:rPr>
                <w:rFonts w:ascii="仿宋_GB2312" w:cs="仿宋_GB2312" w:hint="cs"/>
                <w:kern w:val="0"/>
                <w:sz w:val="19"/>
                <w:szCs w:val="19"/>
              </w:rPr>
              <w:t>号</w:t>
            </w:r>
          </w:p>
        </w:tc>
        <w:tc>
          <w:tcPr>
            <w:tcW w:w="2480" w:type="dxa"/>
            <w:tcBorders>
              <w:top w:val="single" w:sz="6" w:space="0" w:color="auto"/>
              <w:bottom w:val="double" w:sz="4" w:space="0" w:color="auto"/>
            </w:tcBorders>
            <w:vAlign w:val="center"/>
          </w:tcPr>
          <w:p w:rsidR="00FF02E1" w:rsidRDefault="00FF02E1">
            <w:pPr>
              <w:widowControl/>
              <w:autoSpaceDE w:val="0"/>
              <w:autoSpaceDN w:val="0"/>
              <w:adjustRightInd w:val="0"/>
              <w:spacing w:before="124" w:line="5" w:lineRule="atLeast"/>
              <w:ind w:left="471"/>
              <w:rPr>
                <w:rFonts w:ascii="宋体"/>
                <w:kern w:val="0"/>
                <w:sz w:val="20"/>
                <w:szCs w:val="20"/>
              </w:rPr>
            </w:pPr>
            <w:r>
              <w:rPr>
                <w:rFonts w:ascii="仿宋_GB2312" w:cs="仿宋_GB2312" w:hint="cs"/>
                <w:kern w:val="0"/>
                <w:sz w:val="19"/>
                <w:szCs w:val="19"/>
              </w:rPr>
              <w:t>设备</w:t>
            </w:r>
            <w:r>
              <w:rPr>
                <w:rFonts w:ascii="仿宋_GB2312" w:cs="仿宋_GB2312" w:hint="eastAsia"/>
                <w:kern w:val="0"/>
                <w:sz w:val="19"/>
                <w:szCs w:val="19"/>
              </w:rPr>
              <w:t>名</w:t>
            </w:r>
            <w:r>
              <w:rPr>
                <w:rFonts w:ascii="仿宋_GB2312" w:cs="仿宋_GB2312" w:hint="cs"/>
                <w:kern w:val="0"/>
                <w:sz w:val="19"/>
                <w:szCs w:val="19"/>
              </w:rPr>
              <w:t>称</w:t>
            </w:r>
            <w:r>
              <w:rPr>
                <w:rFonts w:ascii="仿宋_GB2312" w:cs="仿宋_GB2312" w:hint="eastAsia"/>
                <w:kern w:val="0"/>
                <w:sz w:val="19"/>
                <w:szCs w:val="19"/>
              </w:rPr>
              <w:t>及</w:t>
            </w:r>
            <w:r>
              <w:rPr>
                <w:rFonts w:ascii="仿宋_GB2312" w:cs="仿宋_GB2312" w:hint="cs"/>
                <w:kern w:val="0"/>
                <w:sz w:val="19"/>
                <w:szCs w:val="19"/>
              </w:rPr>
              <w:t>规</w:t>
            </w:r>
            <w:r>
              <w:rPr>
                <w:rFonts w:ascii="仿宋_GB2312" w:cs="仿宋_GB2312" w:hint="eastAsia"/>
                <w:kern w:val="0"/>
                <w:sz w:val="19"/>
                <w:szCs w:val="19"/>
              </w:rPr>
              <w:t>格型</w:t>
            </w:r>
            <w:r>
              <w:rPr>
                <w:rFonts w:ascii="仿宋_GB2312" w:cs="仿宋_GB2312" w:hint="cs"/>
                <w:kern w:val="0"/>
                <w:sz w:val="19"/>
                <w:szCs w:val="19"/>
              </w:rPr>
              <w:t>号</w:t>
            </w:r>
          </w:p>
        </w:tc>
        <w:tc>
          <w:tcPr>
            <w:tcW w:w="720" w:type="dxa"/>
            <w:tcBorders>
              <w:top w:val="single" w:sz="6" w:space="0" w:color="auto"/>
              <w:bottom w:val="double" w:sz="4" w:space="0" w:color="auto"/>
            </w:tcBorders>
            <w:vAlign w:val="center"/>
          </w:tcPr>
          <w:p w:rsidR="00FF02E1" w:rsidRDefault="00FF02E1">
            <w:pPr>
              <w:widowControl/>
              <w:autoSpaceDE w:val="0"/>
              <w:autoSpaceDN w:val="0"/>
              <w:adjustRightInd w:val="0"/>
              <w:spacing w:before="124" w:line="5" w:lineRule="atLeast"/>
              <w:jc w:val="center"/>
              <w:rPr>
                <w:rFonts w:ascii="宋体"/>
                <w:kern w:val="0"/>
                <w:sz w:val="20"/>
                <w:szCs w:val="20"/>
              </w:rPr>
            </w:pPr>
            <w:r>
              <w:rPr>
                <w:rFonts w:ascii="仿宋_GB2312" w:cs="仿宋_GB2312" w:hint="cs"/>
                <w:kern w:val="0"/>
                <w:sz w:val="19"/>
                <w:szCs w:val="19"/>
              </w:rPr>
              <w:t>单</w:t>
            </w:r>
            <w:r>
              <w:rPr>
                <w:rFonts w:ascii="仿宋_GB2312" w:cs="仿宋_GB2312" w:hint="eastAsia"/>
                <w:kern w:val="0"/>
                <w:sz w:val="19"/>
                <w:szCs w:val="19"/>
              </w:rPr>
              <w:t>位</w:t>
            </w:r>
          </w:p>
        </w:tc>
        <w:tc>
          <w:tcPr>
            <w:tcW w:w="1260" w:type="dxa"/>
            <w:tcBorders>
              <w:top w:val="single" w:sz="6" w:space="0" w:color="auto"/>
              <w:bottom w:val="double" w:sz="4" w:space="0" w:color="auto"/>
            </w:tcBorders>
            <w:vAlign w:val="center"/>
          </w:tcPr>
          <w:p w:rsidR="00FF02E1" w:rsidRDefault="00FF02E1">
            <w:pPr>
              <w:widowControl/>
              <w:autoSpaceDE w:val="0"/>
              <w:autoSpaceDN w:val="0"/>
              <w:adjustRightInd w:val="0"/>
              <w:spacing w:before="124" w:line="5" w:lineRule="atLeast"/>
              <w:jc w:val="center"/>
              <w:rPr>
                <w:rFonts w:ascii="宋体"/>
                <w:kern w:val="0"/>
                <w:sz w:val="20"/>
                <w:szCs w:val="20"/>
              </w:rPr>
            </w:pPr>
            <w:r>
              <w:rPr>
                <w:rFonts w:ascii="仿宋_GB2312" w:cs="仿宋_GB2312" w:hint="cs"/>
                <w:kern w:val="0"/>
                <w:sz w:val="16"/>
                <w:szCs w:val="16"/>
              </w:rPr>
              <w:t>单</w:t>
            </w:r>
            <w:r>
              <w:rPr>
                <w:rFonts w:ascii="仿宋_GB2312" w:cs="仿宋_GB2312" w:hint="eastAsia"/>
                <w:kern w:val="0"/>
                <w:sz w:val="16"/>
                <w:szCs w:val="16"/>
              </w:rPr>
              <w:t>价</w:t>
            </w:r>
            <w:r>
              <w:rPr>
                <w:rFonts w:ascii="仿宋_GB2312" w:cs="仿宋_GB2312"/>
                <w:kern w:val="0"/>
                <w:sz w:val="16"/>
                <w:szCs w:val="16"/>
              </w:rPr>
              <w:t>(</w:t>
            </w:r>
            <w:r>
              <w:rPr>
                <w:rFonts w:ascii="仿宋_GB2312" w:cs="仿宋_GB2312" w:hint="eastAsia"/>
                <w:kern w:val="0"/>
                <w:sz w:val="16"/>
                <w:szCs w:val="16"/>
              </w:rPr>
              <w:t>元</w:t>
            </w:r>
            <w:r>
              <w:rPr>
                <w:rFonts w:ascii="仿宋_GB2312" w:cs="仿宋_GB2312"/>
                <w:kern w:val="0"/>
                <w:sz w:val="16"/>
                <w:szCs w:val="16"/>
              </w:rPr>
              <w:t>)</w:t>
            </w:r>
          </w:p>
        </w:tc>
        <w:tc>
          <w:tcPr>
            <w:tcW w:w="2700" w:type="dxa"/>
            <w:tcBorders>
              <w:top w:val="single" w:sz="6" w:space="0" w:color="auto"/>
              <w:bottom w:val="double" w:sz="4" w:space="0" w:color="auto"/>
            </w:tcBorders>
            <w:vAlign w:val="center"/>
          </w:tcPr>
          <w:p w:rsidR="00FF02E1" w:rsidRDefault="00FF02E1">
            <w:pPr>
              <w:widowControl/>
              <w:autoSpaceDE w:val="0"/>
              <w:autoSpaceDN w:val="0"/>
              <w:adjustRightInd w:val="0"/>
              <w:spacing w:before="129" w:line="5" w:lineRule="atLeast"/>
              <w:ind w:left="1115"/>
              <w:rPr>
                <w:rFonts w:ascii="宋体"/>
                <w:kern w:val="0"/>
                <w:sz w:val="20"/>
                <w:szCs w:val="20"/>
              </w:rPr>
            </w:pPr>
            <w:r>
              <w:rPr>
                <w:rFonts w:ascii="仿宋_GB2312" w:cs="仿宋_GB2312" w:hint="cs"/>
                <w:kern w:val="0"/>
                <w:sz w:val="19"/>
                <w:szCs w:val="19"/>
              </w:rPr>
              <w:t>说</w:t>
            </w:r>
            <w:r>
              <w:rPr>
                <w:rFonts w:ascii="仿宋_GB2312" w:cs="仿宋_GB2312"/>
                <w:kern w:val="0"/>
                <w:sz w:val="19"/>
                <w:szCs w:val="19"/>
              </w:rPr>
              <w:t xml:space="preserve">  </w:t>
            </w:r>
            <w:r>
              <w:rPr>
                <w:rFonts w:ascii="仿宋_GB2312" w:cs="仿宋_GB2312" w:hint="eastAsia"/>
                <w:kern w:val="0"/>
                <w:sz w:val="19"/>
                <w:szCs w:val="19"/>
              </w:rPr>
              <w:t>明</w:t>
            </w:r>
          </w:p>
        </w:tc>
      </w:tr>
      <w:tr w:rsidR="00FF02E1">
        <w:trPr>
          <w:cantSplit/>
          <w:trHeight w:val="431"/>
        </w:trPr>
        <w:tc>
          <w:tcPr>
            <w:tcW w:w="1125"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2480"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720"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1260"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2700"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5"/>
        </w:trPr>
        <w:tc>
          <w:tcPr>
            <w:tcW w:w="1125" w:type="dxa"/>
          </w:tcPr>
          <w:p w:rsidR="00FF02E1" w:rsidRDefault="00FF02E1">
            <w:pPr>
              <w:widowControl/>
              <w:autoSpaceDE w:val="0"/>
              <w:autoSpaceDN w:val="0"/>
              <w:adjustRightInd w:val="0"/>
              <w:spacing w:line="5" w:lineRule="atLeast"/>
              <w:rPr>
                <w:rFonts w:ascii="宋体"/>
                <w:kern w:val="0"/>
                <w:sz w:val="20"/>
                <w:szCs w:val="20"/>
              </w:rPr>
            </w:pPr>
          </w:p>
        </w:tc>
        <w:tc>
          <w:tcPr>
            <w:tcW w:w="2480" w:type="dxa"/>
          </w:tcPr>
          <w:p w:rsidR="00FF02E1" w:rsidRDefault="00FF02E1">
            <w:pPr>
              <w:widowControl/>
              <w:autoSpaceDE w:val="0"/>
              <w:autoSpaceDN w:val="0"/>
              <w:adjustRightInd w:val="0"/>
              <w:spacing w:line="5" w:lineRule="atLeast"/>
              <w:rPr>
                <w:rFonts w:ascii="宋体"/>
                <w:kern w:val="0"/>
                <w:sz w:val="20"/>
                <w:szCs w:val="20"/>
              </w:rPr>
            </w:pPr>
          </w:p>
        </w:tc>
        <w:tc>
          <w:tcPr>
            <w:tcW w:w="720" w:type="dxa"/>
          </w:tcPr>
          <w:p w:rsidR="00FF02E1" w:rsidRDefault="00FF02E1">
            <w:pPr>
              <w:widowControl/>
              <w:autoSpaceDE w:val="0"/>
              <w:autoSpaceDN w:val="0"/>
              <w:adjustRightInd w:val="0"/>
              <w:spacing w:line="5" w:lineRule="atLeast"/>
              <w:rPr>
                <w:rFonts w:ascii="宋体"/>
                <w:kern w:val="0"/>
                <w:sz w:val="20"/>
                <w:szCs w:val="20"/>
              </w:rPr>
            </w:pPr>
          </w:p>
        </w:tc>
        <w:tc>
          <w:tcPr>
            <w:tcW w:w="1260" w:type="dxa"/>
          </w:tcPr>
          <w:p w:rsidR="00FF02E1" w:rsidRDefault="00FF02E1">
            <w:pPr>
              <w:widowControl/>
              <w:autoSpaceDE w:val="0"/>
              <w:autoSpaceDN w:val="0"/>
              <w:adjustRightInd w:val="0"/>
              <w:spacing w:line="5" w:lineRule="atLeast"/>
              <w:rPr>
                <w:rFonts w:ascii="宋体"/>
                <w:kern w:val="0"/>
                <w:sz w:val="20"/>
                <w:szCs w:val="20"/>
              </w:rPr>
            </w:pPr>
          </w:p>
        </w:tc>
        <w:tc>
          <w:tcPr>
            <w:tcW w:w="270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28"/>
        </w:trPr>
        <w:tc>
          <w:tcPr>
            <w:tcW w:w="1125" w:type="dxa"/>
          </w:tcPr>
          <w:p w:rsidR="00FF02E1" w:rsidRDefault="00FF02E1">
            <w:pPr>
              <w:widowControl/>
              <w:autoSpaceDE w:val="0"/>
              <w:autoSpaceDN w:val="0"/>
              <w:adjustRightInd w:val="0"/>
              <w:spacing w:line="5" w:lineRule="atLeast"/>
              <w:rPr>
                <w:rFonts w:ascii="宋体"/>
                <w:kern w:val="0"/>
                <w:sz w:val="20"/>
                <w:szCs w:val="20"/>
              </w:rPr>
            </w:pPr>
          </w:p>
        </w:tc>
        <w:tc>
          <w:tcPr>
            <w:tcW w:w="2480" w:type="dxa"/>
          </w:tcPr>
          <w:p w:rsidR="00FF02E1" w:rsidRDefault="00FF02E1">
            <w:pPr>
              <w:widowControl/>
              <w:autoSpaceDE w:val="0"/>
              <w:autoSpaceDN w:val="0"/>
              <w:adjustRightInd w:val="0"/>
              <w:spacing w:line="5" w:lineRule="atLeast"/>
              <w:rPr>
                <w:rFonts w:ascii="宋体"/>
                <w:kern w:val="0"/>
                <w:sz w:val="20"/>
                <w:szCs w:val="20"/>
              </w:rPr>
            </w:pPr>
          </w:p>
        </w:tc>
        <w:tc>
          <w:tcPr>
            <w:tcW w:w="720" w:type="dxa"/>
          </w:tcPr>
          <w:p w:rsidR="00FF02E1" w:rsidRDefault="00FF02E1">
            <w:pPr>
              <w:widowControl/>
              <w:autoSpaceDE w:val="0"/>
              <w:autoSpaceDN w:val="0"/>
              <w:adjustRightInd w:val="0"/>
              <w:spacing w:line="5" w:lineRule="atLeast"/>
              <w:rPr>
                <w:rFonts w:ascii="宋体"/>
                <w:kern w:val="0"/>
                <w:sz w:val="20"/>
                <w:szCs w:val="20"/>
              </w:rPr>
            </w:pPr>
          </w:p>
        </w:tc>
        <w:tc>
          <w:tcPr>
            <w:tcW w:w="1260" w:type="dxa"/>
          </w:tcPr>
          <w:p w:rsidR="00FF02E1" w:rsidRDefault="00FF02E1">
            <w:pPr>
              <w:widowControl/>
              <w:autoSpaceDE w:val="0"/>
              <w:autoSpaceDN w:val="0"/>
              <w:adjustRightInd w:val="0"/>
              <w:spacing w:line="5" w:lineRule="atLeast"/>
              <w:rPr>
                <w:rFonts w:ascii="宋体"/>
                <w:kern w:val="0"/>
                <w:sz w:val="20"/>
                <w:szCs w:val="20"/>
              </w:rPr>
            </w:pPr>
          </w:p>
        </w:tc>
        <w:tc>
          <w:tcPr>
            <w:tcW w:w="270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28"/>
        </w:trPr>
        <w:tc>
          <w:tcPr>
            <w:tcW w:w="1125" w:type="dxa"/>
          </w:tcPr>
          <w:p w:rsidR="00FF02E1" w:rsidRDefault="00FF02E1">
            <w:pPr>
              <w:widowControl/>
              <w:autoSpaceDE w:val="0"/>
              <w:autoSpaceDN w:val="0"/>
              <w:adjustRightInd w:val="0"/>
              <w:spacing w:line="5" w:lineRule="atLeast"/>
              <w:rPr>
                <w:rFonts w:ascii="宋体"/>
                <w:kern w:val="0"/>
                <w:sz w:val="20"/>
                <w:szCs w:val="20"/>
              </w:rPr>
            </w:pPr>
          </w:p>
        </w:tc>
        <w:tc>
          <w:tcPr>
            <w:tcW w:w="2480" w:type="dxa"/>
          </w:tcPr>
          <w:p w:rsidR="00FF02E1" w:rsidRDefault="00FF02E1">
            <w:pPr>
              <w:widowControl/>
              <w:autoSpaceDE w:val="0"/>
              <w:autoSpaceDN w:val="0"/>
              <w:adjustRightInd w:val="0"/>
              <w:spacing w:line="5" w:lineRule="atLeast"/>
              <w:rPr>
                <w:rFonts w:ascii="宋体"/>
                <w:kern w:val="0"/>
                <w:sz w:val="20"/>
                <w:szCs w:val="20"/>
              </w:rPr>
            </w:pPr>
          </w:p>
        </w:tc>
        <w:tc>
          <w:tcPr>
            <w:tcW w:w="720" w:type="dxa"/>
          </w:tcPr>
          <w:p w:rsidR="00FF02E1" w:rsidRDefault="00FF02E1">
            <w:pPr>
              <w:widowControl/>
              <w:autoSpaceDE w:val="0"/>
              <w:autoSpaceDN w:val="0"/>
              <w:adjustRightInd w:val="0"/>
              <w:spacing w:line="5" w:lineRule="atLeast"/>
              <w:rPr>
                <w:rFonts w:ascii="宋体"/>
                <w:kern w:val="0"/>
                <w:sz w:val="20"/>
                <w:szCs w:val="20"/>
              </w:rPr>
            </w:pPr>
          </w:p>
        </w:tc>
        <w:tc>
          <w:tcPr>
            <w:tcW w:w="1260" w:type="dxa"/>
          </w:tcPr>
          <w:p w:rsidR="00FF02E1" w:rsidRDefault="00FF02E1">
            <w:pPr>
              <w:widowControl/>
              <w:autoSpaceDE w:val="0"/>
              <w:autoSpaceDN w:val="0"/>
              <w:adjustRightInd w:val="0"/>
              <w:spacing w:line="5" w:lineRule="atLeast"/>
              <w:rPr>
                <w:rFonts w:ascii="宋体"/>
                <w:kern w:val="0"/>
                <w:sz w:val="20"/>
                <w:szCs w:val="20"/>
              </w:rPr>
            </w:pPr>
          </w:p>
        </w:tc>
        <w:tc>
          <w:tcPr>
            <w:tcW w:w="270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5"/>
        </w:trPr>
        <w:tc>
          <w:tcPr>
            <w:tcW w:w="1125" w:type="dxa"/>
          </w:tcPr>
          <w:p w:rsidR="00FF02E1" w:rsidRDefault="00FF02E1">
            <w:pPr>
              <w:widowControl/>
              <w:autoSpaceDE w:val="0"/>
              <w:autoSpaceDN w:val="0"/>
              <w:adjustRightInd w:val="0"/>
              <w:spacing w:line="5" w:lineRule="atLeast"/>
              <w:rPr>
                <w:rFonts w:ascii="宋体"/>
                <w:kern w:val="0"/>
                <w:sz w:val="20"/>
                <w:szCs w:val="20"/>
              </w:rPr>
            </w:pPr>
          </w:p>
        </w:tc>
        <w:tc>
          <w:tcPr>
            <w:tcW w:w="2480" w:type="dxa"/>
          </w:tcPr>
          <w:p w:rsidR="00FF02E1" w:rsidRDefault="00FF02E1">
            <w:pPr>
              <w:widowControl/>
              <w:autoSpaceDE w:val="0"/>
              <w:autoSpaceDN w:val="0"/>
              <w:adjustRightInd w:val="0"/>
              <w:spacing w:line="5" w:lineRule="atLeast"/>
              <w:rPr>
                <w:rFonts w:ascii="宋体"/>
                <w:kern w:val="0"/>
                <w:sz w:val="20"/>
                <w:szCs w:val="20"/>
              </w:rPr>
            </w:pPr>
          </w:p>
        </w:tc>
        <w:tc>
          <w:tcPr>
            <w:tcW w:w="720" w:type="dxa"/>
          </w:tcPr>
          <w:p w:rsidR="00FF02E1" w:rsidRDefault="00FF02E1">
            <w:pPr>
              <w:widowControl/>
              <w:autoSpaceDE w:val="0"/>
              <w:autoSpaceDN w:val="0"/>
              <w:adjustRightInd w:val="0"/>
              <w:spacing w:line="5" w:lineRule="atLeast"/>
              <w:rPr>
                <w:rFonts w:ascii="宋体"/>
                <w:kern w:val="0"/>
                <w:sz w:val="20"/>
                <w:szCs w:val="20"/>
              </w:rPr>
            </w:pPr>
          </w:p>
        </w:tc>
        <w:tc>
          <w:tcPr>
            <w:tcW w:w="1260" w:type="dxa"/>
          </w:tcPr>
          <w:p w:rsidR="00FF02E1" w:rsidRDefault="00FF02E1">
            <w:pPr>
              <w:widowControl/>
              <w:autoSpaceDE w:val="0"/>
              <w:autoSpaceDN w:val="0"/>
              <w:adjustRightInd w:val="0"/>
              <w:spacing w:line="5" w:lineRule="atLeast"/>
              <w:rPr>
                <w:rFonts w:ascii="宋体"/>
                <w:kern w:val="0"/>
                <w:sz w:val="20"/>
                <w:szCs w:val="20"/>
              </w:rPr>
            </w:pPr>
          </w:p>
        </w:tc>
        <w:tc>
          <w:tcPr>
            <w:tcW w:w="270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5"/>
        </w:trPr>
        <w:tc>
          <w:tcPr>
            <w:tcW w:w="1125" w:type="dxa"/>
          </w:tcPr>
          <w:p w:rsidR="00FF02E1" w:rsidRDefault="00FF02E1">
            <w:pPr>
              <w:widowControl/>
              <w:autoSpaceDE w:val="0"/>
              <w:autoSpaceDN w:val="0"/>
              <w:adjustRightInd w:val="0"/>
              <w:spacing w:line="5" w:lineRule="atLeast"/>
              <w:rPr>
                <w:rFonts w:ascii="宋体"/>
                <w:kern w:val="0"/>
                <w:sz w:val="20"/>
                <w:szCs w:val="20"/>
              </w:rPr>
            </w:pPr>
          </w:p>
        </w:tc>
        <w:tc>
          <w:tcPr>
            <w:tcW w:w="2480" w:type="dxa"/>
          </w:tcPr>
          <w:p w:rsidR="00FF02E1" w:rsidRDefault="00FF02E1">
            <w:pPr>
              <w:widowControl/>
              <w:autoSpaceDE w:val="0"/>
              <w:autoSpaceDN w:val="0"/>
              <w:adjustRightInd w:val="0"/>
              <w:spacing w:line="5" w:lineRule="atLeast"/>
              <w:rPr>
                <w:rFonts w:ascii="宋体"/>
                <w:kern w:val="0"/>
                <w:sz w:val="20"/>
                <w:szCs w:val="20"/>
              </w:rPr>
            </w:pPr>
          </w:p>
        </w:tc>
        <w:tc>
          <w:tcPr>
            <w:tcW w:w="720" w:type="dxa"/>
          </w:tcPr>
          <w:p w:rsidR="00FF02E1" w:rsidRDefault="00FF02E1">
            <w:pPr>
              <w:widowControl/>
              <w:autoSpaceDE w:val="0"/>
              <w:autoSpaceDN w:val="0"/>
              <w:adjustRightInd w:val="0"/>
              <w:spacing w:line="5" w:lineRule="atLeast"/>
              <w:rPr>
                <w:rFonts w:ascii="宋体"/>
                <w:kern w:val="0"/>
                <w:sz w:val="20"/>
                <w:szCs w:val="20"/>
              </w:rPr>
            </w:pPr>
          </w:p>
        </w:tc>
        <w:tc>
          <w:tcPr>
            <w:tcW w:w="1260" w:type="dxa"/>
          </w:tcPr>
          <w:p w:rsidR="00FF02E1" w:rsidRDefault="00FF02E1">
            <w:pPr>
              <w:widowControl/>
              <w:autoSpaceDE w:val="0"/>
              <w:autoSpaceDN w:val="0"/>
              <w:adjustRightInd w:val="0"/>
              <w:spacing w:line="5" w:lineRule="atLeast"/>
              <w:rPr>
                <w:rFonts w:ascii="宋体"/>
                <w:kern w:val="0"/>
                <w:sz w:val="20"/>
                <w:szCs w:val="20"/>
              </w:rPr>
            </w:pPr>
          </w:p>
        </w:tc>
        <w:tc>
          <w:tcPr>
            <w:tcW w:w="270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1"/>
        </w:trPr>
        <w:tc>
          <w:tcPr>
            <w:tcW w:w="1125" w:type="dxa"/>
          </w:tcPr>
          <w:p w:rsidR="00FF02E1" w:rsidRDefault="00FF02E1">
            <w:pPr>
              <w:widowControl/>
              <w:autoSpaceDE w:val="0"/>
              <w:autoSpaceDN w:val="0"/>
              <w:adjustRightInd w:val="0"/>
              <w:spacing w:line="5" w:lineRule="atLeast"/>
              <w:rPr>
                <w:rFonts w:ascii="宋体"/>
                <w:kern w:val="0"/>
                <w:sz w:val="20"/>
                <w:szCs w:val="20"/>
              </w:rPr>
            </w:pPr>
          </w:p>
        </w:tc>
        <w:tc>
          <w:tcPr>
            <w:tcW w:w="2480" w:type="dxa"/>
          </w:tcPr>
          <w:p w:rsidR="00FF02E1" w:rsidRDefault="00FF02E1">
            <w:pPr>
              <w:widowControl/>
              <w:autoSpaceDE w:val="0"/>
              <w:autoSpaceDN w:val="0"/>
              <w:adjustRightInd w:val="0"/>
              <w:spacing w:line="5" w:lineRule="atLeast"/>
              <w:rPr>
                <w:rFonts w:ascii="宋体"/>
                <w:kern w:val="0"/>
                <w:sz w:val="20"/>
                <w:szCs w:val="20"/>
              </w:rPr>
            </w:pPr>
          </w:p>
        </w:tc>
        <w:tc>
          <w:tcPr>
            <w:tcW w:w="720" w:type="dxa"/>
          </w:tcPr>
          <w:p w:rsidR="00FF02E1" w:rsidRDefault="00FF02E1">
            <w:pPr>
              <w:widowControl/>
              <w:autoSpaceDE w:val="0"/>
              <w:autoSpaceDN w:val="0"/>
              <w:adjustRightInd w:val="0"/>
              <w:spacing w:line="5" w:lineRule="atLeast"/>
              <w:rPr>
                <w:rFonts w:ascii="宋体"/>
                <w:kern w:val="0"/>
                <w:sz w:val="20"/>
                <w:szCs w:val="20"/>
              </w:rPr>
            </w:pPr>
          </w:p>
        </w:tc>
        <w:tc>
          <w:tcPr>
            <w:tcW w:w="1260" w:type="dxa"/>
          </w:tcPr>
          <w:p w:rsidR="00FF02E1" w:rsidRDefault="00FF02E1">
            <w:pPr>
              <w:widowControl/>
              <w:autoSpaceDE w:val="0"/>
              <w:autoSpaceDN w:val="0"/>
              <w:adjustRightInd w:val="0"/>
              <w:spacing w:line="5" w:lineRule="atLeast"/>
              <w:rPr>
                <w:rFonts w:ascii="宋体"/>
                <w:kern w:val="0"/>
                <w:sz w:val="20"/>
                <w:szCs w:val="20"/>
              </w:rPr>
            </w:pPr>
          </w:p>
        </w:tc>
        <w:tc>
          <w:tcPr>
            <w:tcW w:w="270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9"/>
        </w:trPr>
        <w:tc>
          <w:tcPr>
            <w:tcW w:w="1125" w:type="dxa"/>
          </w:tcPr>
          <w:p w:rsidR="00FF02E1" w:rsidRDefault="00FF02E1">
            <w:pPr>
              <w:widowControl/>
              <w:autoSpaceDE w:val="0"/>
              <w:autoSpaceDN w:val="0"/>
              <w:adjustRightInd w:val="0"/>
              <w:spacing w:line="5" w:lineRule="atLeast"/>
              <w:rPr>
                <w:rFonts w:ascii="宋体"/>
                <w:kern w:val="0"/>
                <w:sz w:val="20"/>
                <w:szCs w:val="20"/>
              </w:rPr>
            </w:pPr>
          </w:p>
        </w:tc>
        <w:tc>
          <w:tcPr>
            <w:tcW w:w="2480" w:type="dxa"/>
          </w:tcPr>
          <w:p w:rsidR="00FF02E1" w:rsidRDefault="00FF02E1">
            <w:pPr>
              <w:widowControl/>
              <w:autoSpaceDE w:val="0"/>
              <w:autoSpaceDN w:val="0"/>
              <w:adjustRightInd w:val="0"/>
              <w:spacing w:line="5" w:lineRule="atLeast"/>
              <w:rPr>
                <w:rFonts w:ascii="宋体"/>
                <w:kern w:val="0"/>
                <w:sz w:val="20"/>
                <w:szCs w:val="20"/>
              </w:rPr>
            </w:pPr>
          </w:p>
        </w:tc>
        <w:tc>
          <w:tcPr>
            <w:tcW w:w="720" w:type="dxa"/>
          </w:tcPr>
          <w:p w:rsidR="00FF02E1" w:rsidRDefault="00FF02E1">
            <w:pPr>
              <w:widowControl/>
              <w:autoSpaceDE w:val="0"/>
              <w:autoSpaceDN w:val="0"/>
              <w:adjustRightInd w:val="0"/>
              <w:spacing w:line="5" w:lineRule="atLeast"/>
              <w:rPr>
                <w:rFonts w:ascii="宋体"/>
                <w:kern w:val="0"/>
                <w:sz w:val="20"/>
                <w:szCs w:val="20"/>
              </w:rPr>
            </w:pPr>
          </w:p>
        </w:tc>
        <w:tc>
          <w:tcPr>
            <w:tcW w:w="1260" w:type="dxa"/>
          </w:tcPr>
          <w:p w:rsidR="00FF02E1" w:rsidRDefault="00FF02E1">
            <w:pPr>
              <w:widowControl/>
              <w:autoSpaceDE w:val="0"/>
              <w:autoSpaceDN w:val="0"/>
              <w:adjustRightInd w:val="0"/>
              <w:spacing w:line="5" w:lineRule="atLeast"/>
              <w:rPr>
                <w:rFonts w:ascii="宋体"/>
                <w:kern w:val="0"/>
                <w:sz w:val="20"/>
                <w:szCs w:val="20"/>
              </w:rPr>
            </w:pPr>
          </w:p>
        </w:tc>
        <w:tc>
          <w:tcPr>
            <w:tcW w:w="270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9"/>
        </w:trPr>
        <w:tc>
          <w:tcPr>
            <w:tcW w:w="1125" w:type="dxa"/>
          </w:tcPr>
          <w:p w:rsidR="00FF02E1" w:rsidRDefault="00FF02E1">
            <w:pPr>
              <w:widowControl/>
              <w:autoSpaceDE w:val="0"/>
              <w:autoSpaceDN w:val="0"/>
              <w:adjustRightInd w:val="0"/>
              <w:spacing w:line="5" w:lineRule="atLeast"/>
              <w:rPr>
                <w:rFonts w:ascii="宋体"/>
                <w:kern w:val="0"/>
                <w:sz w:val="20"/>
                <w:szCs w:val="20"/>
              </w:rPr>
            </w:pPr>
          </w:p>
        </w:tc>
        <w:tc>
          <w:tcPr>
            <w:tcW w:w="2480" w:type="dxa"/>
          </w:tcPr>
          <w:p w:rsidR="00FF02E1" w:rsidRDefault="00FF02E1">
            <w:pPr>
              <w:widowControl/>
              <w:autoSpaceDE w:val="0"/>
              <w:autoSpaceDN w:val="0"/>
              <w:adjustRightInd w:val="0"/>
              <w:spacing w:line="5" w:lineRule="atLeast"/>
              <w:rPr>
                <w:rFonts w:ascii="宋体"/>
                <w:kern w:val="0"/>
                <w:sz w:val="20"/>
                <w:szCs w:val="20"/>
              </w:rPr>
            </w:pPr>
          </w:p>
        </w:tc>
        <w:tc>
          <w:tcPr>
            <w:tcW w:w="720" w:type="dxa"/>
          </w:tcPr>
          <w:p w:rsidR="00FF02E1" w:rsidRDefault="00FF02E1">
            <w:pPr>
              <w:widowControl/>
              <w:autoSpaceDE w:val="0"/>
              <w:autoSpaceDN w:val="0"/>
              <w:adjustRightInd w:val="0"/>
              <w:spacing w:line="5" w:lineRule="atLeast"/>
              <w:rPr>
                <w:rFonts w:ascii="宋体"/>
                <w:kern w:val="0"/>
                <w:sz w:val="20"/>
                <w:szCs w:val="20"/>
              </w:rPr>
            </w:pPr>
          </w:p>
        </w:tc>
        <w:tc>
          <w:tcPr>
            <w:tcW w:w="1260" w:type="dxa"/>
          </w:tcPr>
          <w:p w:rsidR="00FF02E1" w:rsidRDefault="00FF02E1">
            <w:pPr>
              <w:widowControl/>
              <w:autoSpaceDE w:val="0"/>
              <w:autoSpaceDN w:val="0"/>
              <w:adjustRightInd w:val="0"/>
              <w:spacing w:line="5" w:lineRule="atLeast"/>
              <w:rPr>
                <w:rFonts w:ascii="宋体"/>
                <w:kern w:val="0"/>
                <w:sz w:val="20"/>
                <w:szCs w:val="20"/>
              </w:rPr>
            </w:pPr>
          </w:p>
        </w:tc>
        <w:tc>
          <w:tcPr>
            <w:tcW w:w="2700"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9"/>
        </w:trPr>
        <w:tc>
          <w:tcPr>
            <w:tcW w:w="1125" w:type="dxa"/>
          </w:tcPr>
          <w:p w:rsidR="00FF02E1" w:rsidRDefault="00FF02E1">
            <w:pPr>
              <w:widowControl/>
              <w:autoSpaceDE w:val="0"/>
              <w:autoSpaceDN w:val="0"/>
              <w:adjustRightInd w:val="0"/>
              <w:spacing w:line="5" w:lineRule="atLeast"/>
              <w:rPr>
                <w:rFonts w:ascii="宋体"/>
                <w:kern w:val="0"/>
                <w:sz w:val="20"/>
                <w:szCs w:val="20"/>
              </w:rPr>
            </w:pPr>
          </w:p>
        </w:tc>
        <w:tc>
          <w:tcPr>
            <w:tcW w:w="2480" w:type="dxa"/>
          </w:tcPr>
          <w:p w:rsidR="00FF02E1" w:rsidRDefault="00FF02E1">
            <w:pPr>
              <w:widowControl/>
              <w:autoSpaceDE w:val="0"/>
              <w:autoSpaceDN w:val="0"/>
              <w:adjustRightInd w:val="0"/>
              <w:spacing w:line="5" w:lineRule="atLeast"/>
              <w:rPr>
                <w:rFonts w:ascii="宋体"/>
                <w:kern w:val="0"/>
                <w:sz w:val="20"/>
                <w:szCs w:val="20"/>
              </w:rPr>
            </w:pPr>
          </w:p>
        </w:tc>
        <w:tc>
          <w:tcPr>
            <w:tcW w:w="720" w:type="dxa"/>
          </w:tcPr>
          <w:p w:rsidR="00FF02E1" w:rsidRDefault="00FF02E1">
            <w:pPr>
              <w:widowControl/>
              <w:autoSpaceDE w:val="0"/>
              <w:autoSpaceDN w:val="0"/>
              <w:adjustRightInd w:val="0"/>
              <w:spacing w:line="5" w:lineRule="atLeast"/>
              <w:rPr>
                <w:rFonts w:ascii="宋体"/>
                <w:kern w:val="0"/>
                <w:sz w:val="20"/>
                <w:szCs w:val="20"/>
              </w:rPr>
            </w:pPr>
          </w:p>
        </w:tc>
        <w:tc>
          <w:tcPr>
            <w:tcW w:w="1260" w:type="dxa"/>
          </w:tcPr>
          <w:p w:rsidR="00FF02E1" w:rsidRDefault="00FF02E1">
            <w:pPr>
              <w:widowControl/>
              <w:autoSpaceDE w:val="0"/>
              <w:autoSpaceDN w:val="0"/>
              <w:adjustRightInd w:val="0"/>
              <w:spacing w:line="5" w:lineRule="atLeast"/>
              <w:rPr>
                <w:rFonts w:ascii="宋体"/>
                <w:kern w:val="0"/>
                <w:sz w:val="20"/>
                <w:szCs w:val="20"/>
              </w:rPr>
            </w:pPr>
          </w:p>
        </w:tc>
        <w:tc>
          <w:tcPr>
            <w:tcW w:w="2700" w:type="dxa"/>
          </w:tcPr>
          <w:p w:rsidR="00FF02E1" w:rsidRDefault="00FF02E1">
            <w:pPr>
              <w:widowControl/>
              <w:autoSpaceDE w:val="0"/>
              <w:autoSpaceDN w:val="0"/>
              <w:adjustRightInd w:val="0"/>
              <w:spacing w:line="5" w:lineRule="atLeast"/>
              <w:rPr>
                <w:rFonts w:ascii="宋体"/>
                <w:kern w:val="0"/>
                <w:sz w:val="20"/>
                <w:szCs w:val="20"/>
              </w:rPr>
            </w:pPr>
          </w:p>
        </w:tc>
      </w:tr>
    </w:tbl>
    <w:p w:rsidR="00FF02E1" w:rsidRDefault="00FF02E1">
      <w:pPr>
        <w:widowControl/>
        <w:autoSpaceDE w:val="0"/>
        <w:autoSpaceDN w:val="0"/>
        <w:adjustRightInd w:val="0"/>
        <w:ind w:left="3"/>
        <w:rPr>
          <w:rFonts w:ascii="宋体" w:hAnsi="宋体"/>
          <w:kern w:val="0"/>
          <w:sz w:val="18"/>
          <w:szCs w:val="18"/>
        </w:rPr>
      </w:pPr>
      <w:r>
        <w:rPr>
          <w:rFonts w:ascii="宋体" w:hAnsi="宋体"/>
          <w:kern w:val="0"/>
          <w:sz w:val="18"/>
          <w:szCs w:val="18"/>
        </w:rPr>
        <w:t xml:space="preserve">        编制                </w:t>
      </w:r>
      <w:r>
        <w:rPr>
          <w:rFonts w:ascii="宋体" w:hAnsi="宋体" w:hint="eastAsia"/>
          <w:kern w:val="0"/>
          <w:sz w:val="18"/>
          <w:szCs w:val="18"/>
        </w:rPr>
        <w:t>年</w:t>
      </w:r>
      <w:r>
        <w:rPr>
          <w:rFonts w:ascii="宋体" w:hAnsi="宋体"/>
          <w:kern w:val="0"/>
          <w:sz w:val="18"/>
          <w:szCs w:val="18"/>
        </w:rPr>
        <w:t xml:space="preserve">    </w:t>
      </w:r>
      <w:r>
        <w:rPr>
          <w:rFonts w:ascii="宋体" w:hAnsi="宋体" w:hint="eastAsia"/>
          <w:kern w:val="0"/>
          <w:sz w:val="18"/>
          <w:szCs w:val="18"/>
        </w:rPr>
        <w:t>月</w:t>
      </w:r>
      <w:r>
        <w:rPr>
          <w:rFonts w:ascii="宋体" w:hAnsi="宋体"/>
          <w:kern w:val="0"/>
          <w:sz w:val="18"/>
          <w:szCs w:val="18"/>
        </w:rPr>
        <w:t xml:space="preserve">    </w:t>
      </w:r>
      <w:r>
        <w:rPr>
          <w:rFonts w:ascii="宋体" w:hAnsi="宋体" w:hint="eastAsia"/>
          <w:kern w:val="0"/>
          <w:sz w:val="18"/>
          <w:szCs w:val="18"/>
        </w:rPr>
        <w:t>日</w:t>
      </w:r>
      <w:r>
        <w:rPr>
          <w:rFonts w:ascii="宋体" w:hAnsi="宋体"/>
          <w:kern w:val="0"/>
          <w:sz w:val="18"/>
          <w:szCs w:val="18"/>
        </w:rPr>
        <w:t xml:space="preserve">              </w:t>
      </w:r>
      <w:r>
        <w:rPr>
          <w:rFonts w:ascii="宋体" w:hAnsi="宋体" w:hint="eastAsia"/>
          <w:kern w:val="0"/>
          <w:sz w:val="18"/>
          <w:szCs w:val="18"/>
        </w:rPr>
        <w:t>复核</w:t>
      </w:r>
      <w:r>
        <w:rPr>
          <w:rFonts w:ascii="宋体" w:hAnsi="宋体"/>
          <w:kern w:val="0"/>
          <w:sz w:val="18"/>
          <w:szCs w:val="18"/>
        </w:rPr>
        <w:t xml:space="preserve">                </w:t>
      </w:r>
      <w:r>
        <w:rPr>
          <w:rFonts w:ascii="宋体" w:hAnsi="宋体" w:hint="eastAsia"/>
          <w:kern w:val="0"/>
          <w:sz w:val="18"/>
          <w:szCs w:val="18"/>
        </w:rPr>
        <w:t>年</w:t>
      </w:r>
      <w:r>
        <w:rPr>
          <w:rFonts w:ascii="宋体" w:hAnsi="宋体"/>
          <w:kern w:val="0"/>
          <w:sz w:val="18"/>
          <w:szCs w:val="18"/>
        </w:rPr>
        <w:t xml:space="preserve">    </w:t>
      </w:r>
      <w:r>
        <w:rPr>
          <w:rFonts w:ascii="宋体" w:hAnsi="宋体" w:hint="eastAsia"/>
          <w:kern w:val="0"/>
          <w:sz w:val="18"/>
          <w:szCs w:val="18"/>
        </w:rPr>
        <w:t>月</w:t>
      </w:r>
      <w:r>
        <w:rPr>
          <w:rFonts w:ascii="宋体" w:hAnsi="宋体"/>
          <w:kern w:val="0"/>
          <w:sz w:val="18"/>
          <w:szCs w:val="18"/>
        </w:rPr>
        <w:t xml:space="preserve">    </w:t>
      </w:r>
      <w:r>
        <w:rPr>
          <w:rFonts w:ascii="宋体" w:hAnsi="宋体" w:hint="eastAsia"/>
          <w:kern w:val="0"/>
          <w:sz w:val="18"/>
          <w:szCs w:val="18"/>
        </w:rPr>
        <w:t>日</w:t>
      </w:r>
    </w:p>
    <w:p w:rsidR="00FF02E1" w:rsidRDefault="00FF02E1">
      <w:pPr>
        <w:widowControl/>
        <w:autoSpaceDE w:val="0"/>
        <w:autoSpaceDN w:val="0"/>
        <w:adjustRightInd w:val="0"/>
        <w:ind w:left="3"/>
        <w:rPr>
          <w:rFonts w:ascii="宋体"/>
          <w:kern w:val="0"/>
          <w:sz w:val="24"/>
        </w:r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cs"/>
          <w:b/>
          <w:bCs/>
          <w:kern w:val="0"/>
          <w:sz w:val="24"/>
        </w:rPr>
        <w:t>设备单</w:t>
      </w:r>
      <w:r>
        <w:rPr>
          <w:rFonts w:ascii="黑体" w:eastAsia="黑体" w:hAnsi="宋体" w:hint="eastAsia"/>
          <w:b/>
          <w:bCs/>
          <w:kern w:val="0"/>
          <w:sz w:val="24"/>
        </w:rPr>
        <w:t>价</w:t>
      </w:r>
      <w:r>
        <w:rPr>
          <w:rFonts w:ascii="黑体" w:eastAsia="黑体" w:hAnsi="宋体" w:hint="cs"/>
          <w:b/>
          <w:bCs/>
          <w:kern w:val="0"/>
          <w:sz w:val="24"/>
        </w:rPr>
        <w:t>汇总</w:t>
      </w:r>
      <w:r>
        <w:rPr>
          <w:rFonts w:ascii="黑体" w:eastAsia="黑体" w:hAnsi="宋体" w:hint="eastAsia"/>
          <w:b/>
          <w:bCs/>
          <w:kern w:val="0"/>
          <w:sz w:val="24"/>
        </w:rPr>
        <w:t>表</w:t>
      </w:r>
    </w:p>
    <w:p w:rsidR="00FF02E1" w:rsidRDefault="00FF02E1">
      <w:pPr>
        <w:widowControl/>
        <w:autoSpaceDE w:val="0"/>
        <w:autoSpaceDN w:val="0"/>
        <w:adjustRightInd w:val="0"/>
        <w:ind w:left="3"/>
        <w:rPr>
          <w:rFonts w:ascii="宋体" w:hAnsi="宋体" w:cs="黑体"/>
          <w:kern w:val="0"/>
          <w:sz w:val="18"/>
          <w:szCs w:val="18"/>
        </w:rPr>
      </w:pPr>
      <w:r>
        <w:rPr>
          <w:rFonts w:ascii="黑体" w:cs="黑体"/>
          <w:kern w:val="0"/>
          <w:sz w:val="25"/>
          <w:szCs w:val="25"/>
        </w:rPr>
        <w:t xml:space="preserve">    </w:t>
      </w:r>
      <w:r>
        <w:rPr>
          <w:rFonts w:ascii="宋体" w:hAnsi="宋体" w:cs="黑体" w:hint="eastAsia"/>
          <w:kern w:val="0"/>
          <w:sz w:val="18"/>
          <w:szCs w:val="18"/>
        </w:rPr>
        <w:t>表乙</w:t>
      </w:r>
      <w:r>
        <w:rPr>
          <w:rFonts w:ascii="宋体" w:hAnsi="宋体" w:cs="黑体"/>
          <w:kern w:val="0"/>
          <w:sz w:val="18"/>
          <w:szCs w:val="18"/>
        </w:rPr>
        <w:t xml:space="preserve">                                                         </w:t>
      </w:r>
      <w:r>
        <w:rPr>
          <w:rFonts w:ascii="宋体" w:hAnsi="宋体" w:cs="黑体" w:hint="eastAsia"/>
          <w:kern w:val="0"/>
          <w:sz w:val="18"/>
          <w:szCs w:val="18"/>
        </w:rPr>
        <w:t>第</w:t>
      </w:r>
      <w:r>
        <w:rPr>
          <w:rFonts w:ascii="宋体" w:hAnsi="宋体" w:cs="黑体"/>
          <w:kern w:val="0"/>
          <w:sz w:val="18"/>
          <w:szCs w:val="18"/>
        </w:rPr>
        <w:t xml:space="preserve">    页    </w:t>
      </w:r>
      <w:r>
        <w:rPr>
          <w:rFonts w:ascii="宋体" w:hAnsi="宋体" w:cs="黑体" w:hint="eastAsia"/>
          <w:kern w:val="0"/>
          <w:sz w:val="18"/>
          <w:szCs w:val="18"/>
        </w:rPr>
        <w:t>共</w:t>
      </w:r>
      <w:r>
        <w:rPr>
          <w:rFonts w:ascii="宋体" w:hAnsi="宋体" w:cs="黑体"/>
          <w:kern w:val="0"/>
          <w:sz w:val="18"/>
          <w:szCs w:val="18"/>
        </w:rPr>
        <w:t xml:space="preserve">    页</w:t>
      </w:r>
    </w:p>
    <w:tbl>
      <w:tblPr>
        <w:tblW w:w="8611"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95"/>
        <w:gridCol w:w="2728"/>
        <w:gridCol w:w="713"/>
        <w:gridCol w:w="1249"/>
        <w:gridCol w:w="2726"/>
      </w:tblGrid>
      <w:tr w:rsidR="00FF02E1">
        <w:trPr>
          <w:cantSplit/>
          <w:trHeight w:val="662"/>
        </w:trPr>
        <w:tc>
          <w:tcPr>
            <w:tcW w:w="1195" w:type="dxa"/>
            <w:tcBorders>
              <w:top w:val="double" w:sz="4" w:space="0" w:color="auto"/>
              <w:bottom w:val="double" w:sz="4" w:space="0" w:color="auto"/>
            </w:tcBorders>
          </w:tcPr>
          <w:p w:rsidR="00FF02E1" w:rsidRDefault="00FF02E1">
            <w:pPr>
              <w:widowControl/>
              <w:autoSpaceDE w:val="0"/>
              <w:autoSpaceDN w:val="0"/>
              <w:adjustRightInd w:val="0"/>
              <w:spacing w:before="127" w:line="5" w:lineRule="atLeast"/>
              <w:jc w:val="center"/>
              <w:rPr>
                <w:rFonts w:ascii="宋体"/>
                <w:kern w:val="0"/>
                <w:sz w:val="20"/>
                <w:szCs w:val="20"/>
              </w:rPr>
            </w:pPr>
            <w:r>
              <w:rPr>
                <w:rFonts w:ascii="仿宋_GB2312" w:cs="仿宋_GB2312" w:hint="cs"/>
                <w:kern w:val="0"/>
                <w:sz w:val="19"/>
                <w:szCs w:val="19"/>
              </w:rPr>
              <w:t>电</w:t>
            </w:r>
            <w:r>
              <w:rPr>
                <w:rFonts w:ascii="仿宋_GB2312" w:cs="仿宋_GB2312" w:hint="eastAsia"/>
                <w:kern w:val="0"/>
                <w:sz w:val="19"/>
                <w:szCs w:val="19"/>
              </w:rPr>
              <w:t>算代</w:t>
            </w:r>
            <w:r>
              <w:rPr>
                <w:rFonts w:ascii="仿宋_GB2312" w:cs="仿宋_GB2312" w:hint="cs"/>
                <w:kern w:val="0"/>
                <w:sz w:val="19"/>
                <w:szCs w:val="19"/>
              </w:rPr>
              <w:t>号</w:t>
            </w:r>
          </w:p>
        </w:tc>
        <w:tc>
          <w:tcPr>
            <w:tcW w:w="2728" w:type="dxa"/>
            <w:tcBorders>
              <w:top w:val="double" w:sz="4" w:space="0" w:color="auto"/>
              <w:bottom w:val="double" w:sz="4" w:space="0" w:color="auto"/>
            </w:tcBorders>
          </w:tcPr>
          <w:p w:rsidR="00FF02E1" w:rsidRDefault="00FF02E1">
            <w:pPr>
              <w:widowControl/>
              <w:autoSpaceDE w:val="0"/>
              <w:autoSpaceDN w:val="0"/>
              <w:adjustRightInd w:val="0"/>
              <w:spacing w:before="127" w:line="5" w:lineRule="atLeast"/>
              <w:jc w:val="center"/>
              <w:rPr>
                <w:rFonts w:ascii="宋体"/>
                <w:kern w:val="0"/>
                <w:sz w:val="20"/>
                <w:szCs w:val="20"/>
              </w:rPr>
            </w:pPr>
            <w:r>
              <w:rPr>
                <w:rFonts w:ascii="仿宋_GB2312" w:cs="仿宋_GB2312" w:hint="cs"/>
                <w:kern w:val="0"/>
                <w:sz w:val="19"/>
                <w:szCs w:val="19"/>
              </w:rPr>
              <w:t>设备</w:t>
            </w:r>
            <w:r>
              <w:rPr>
                <w:rFonts w:ascii="仿宋_GB2312" w:cs="仿宋_GB2312" w:hint="eastAsia"/>
                <w:kern w:val="0"/>
                <w:sz w:val="19"/>
                <w:szCs w:val="19"/>
              </w:rPr>
              <w:t>名</w:t>
            </w:r>
            <w:r>
              <w:rPr>
                <w:rFonts w:ascii="仿宋_GB2312" w:cs="仿宋_GB2312" w:hint="cs"/>
                <w:kern w:val="0"/>
                <w:sz w:val="19"/>
                <w:szCs w:val="19"/>
              </w:rPr>
              <w:t>称</w:t>
            </w:r>
            <w:r>
              <w:rPr>
                <w:rFonts w:ascii="仿宋_GB2312" w:cs="仿宋_GB2312" w:hint="eastAsia"/>
                <w:kern w:val="0"/>
                <w:sz w:val="19"/>
                <w:szCs w:val="19"/>
              </w:rPr>
              <w:t>及</w:t>
            </w:r>
            <w:r>
              <w:rPr>
                <w:rFonts w:ascii="仿宋_GB2312" w:cs="仿宋_GB2312" w:hint="cs"/>
                <w:kern w:val="0"/>
                <w:sz w:val="19"/>
                <w:szCs w:val="19"/>
              </w:rPr>
              <w:t>规</w:t>
            </w:r>
            <w:r>
              <w:rPr>
                <w:rFonts w:ascii="仿宋_GB2312" w:cs="仿宋_GB2312" w:hint="eastAsia"/>
                <w:kern w:val="0"/>
                <w:sz w:val="19"/>
                <w:szCs w:val="19"/>
              </w:rPr>
              <w:t>格型</w:t>
            </w:r>
            <w:r>
              <w:rPr>
                <w:rFonts w:ascii="仿宋_GB2312" w:cs="仿宋_GB2312" w:hint="cs"/>
                <w:kern w:val="0"/>
                <w:sz w:val="19"/>
                <w:szCs w:val="19"/>
              </w:rPr>
              <w:t>号</w:t>
            </w:r>
          </w:p>
        </w:tc>
        <w:tc>
          <w:tcPr>
            <w:tcW w:w="713" w:type="dxa"/>
            <w:tcBorders>
              <w:top w:val="double" w:sz="4" w:space="0" w:color="auto"/>
              <w:bottom w:val="double" w:sz="4" w:space="0" w:color="auto"/>
            </w:tcBorders>
          </w:tcPr>
          <w:p w:rsidR="00FF02E1" w:rsidRDefault="00FF02E1">
            <w:pPr>
              <w:widowControl/>
              <w:autoSpaceDE w:val="0"/>
              <w:autoSpaceDN w:val="0"/>
              <w:adjustRightInd w:val="0"/>
              <w:spacing w:before="125" w:line="5" w:lineRule="atLeast"/>
              <w:jc w:val="center"/>
              <w:rPr>
                <w:rFonts w:ascii="宋体"/>
                <w:kern w:val="0"/>
                <w:sz w:val="20"/>
                <w:szCs w:val="20"/>
              </w:rPr>
            </w:pPr>
            <w:r>
              <w:rPr>
                <w:rFonts w:ascii="仿宋_GB2312" w:cs="仿宋_GB2312" w:hint="cs"/>
                <w:kern w:val="0"/>
                <w:sz w:val="19"/>
                <w:szCs w:val="19"/>
              </w:rPr>
              <w:t>单</w:t>
            </w:r>
            <w:r>
              <w:rPr>
                <w:rFonts w:ascii="仿宋_GB2312" w:cs="仿宋_GB2312" w:hint="eastAsia"/>
                <w:kern w:val="0"/>
                <w:sz w:val="19"/>
                <w:szCs w:val="19"/>
              </w:rPr>
              <w:t>位</w:t>
            </w:r>
          </w:p>
        </w:tc>
        <w:tc>
          <w:tcPr>
            <w:tcW w:w="1249" w:type="dxa"/>
            <w:tcBorders>
              <w:top w:val="double" w:sz="4" w:space="0" w:color="auto"/>
              <w:bottom w:val="double" w:sz="4" w:space="0" w:color="auto"/>
            </w:tcBorders>
          </w:tcPr>
          <w:p w:rsidR="00FF02E1" w:rsidRDefault="00FF02E1">
            <w:pPr>
              <w:widowControl/>
              <w:autoSpaceDE w:val="0"/>
              <w:autoSpaceDN w:val="0"/>
              <w:adjustRightInd w:val="0"/>
              <w:spacing w:before="124" w:line="5" w:lineRule="atLeast"/>
              <w:jc w:val="center"/>
              <w:rPr>
                <w:rFonts w:ascii="宋体"/>
                <w:kern w:val="0"/>
                <w:sz w:val="20"/>
                <w:szCs w:val="20"/>
              </w:rPr>
            </w:pPr>
            <w:r>
              <w:rPr>
                <w:rFonts w:ascii="仿宋_GB2312" w:cs="仿宋_GB2312" w:hint="cs"/>
                <w:kern w:val="0"/>
                <w:sz w:val="16"/>
                <w:szCs w:val="16"/>
              </w:rPr>
              <w:t>单</w:t>
            </w:r>
            <w:r>
              <w:rPr>
                <w:rFonts w:ascii="仿宋_GB2312" w:cs="仿宋_GB2312" w:hint="eastAsia"/>
                <w:kern w:val="0"/>
                <w:sz w:val="16"/>
                <w:szCs w:val="16"/>
              </w:rPr>
              <w:t>价</w:t>
            </w:r>
            <w:r>
              <w:rPr>
                <w:rFonts w:ascii="仿宋_GB2312" w:cs="仿宋_GB2312"/>
                <w:kern w:val="0"/>
                <w:sz w:val="16"/>
                <w:szCs w:val="16"/>
              </w:rPr>
              <w:t>(</w:t>
            </w:r>
            <w:r>
              <w:rPr>
                <w:rFonts w:ascii="仿宋_GB2312" w:cs="仿宋_GB2312" w:hint="eastAsia"/>
                <w:kern w:val="0"/>
                <w:sz w:val="16"/>
                <w:szCs w:val="16"/>
              </w:rPr>
              <w:t>元</w:t>
            </w:r>
            <w:r>
              <w:rPr>
                <w:rFonts w:ascii="仿宋_GB2312" w:cs="仿宋_GB2312"/>
                <w:kern w:val="0"/>
                <w:sz w:val="16"/>
                <w:szCs w:val="16"/>
              </w:rPr>
              <w:t>)</w:t>
            </w:r>
          </w:p>
        </w:tc>
        <w:tc>
          <w:tcPr>
            <w:tcW w:w="2726" w:type="dxa"/>
            <w:tcBorders>
              <w:top w:val="double" w:sz="4" w:space="0" w:color="auto"/>
              <w:bottom w:val="double" w:sz="4" w:space="0" w:color="auto"/>
            </w:tcBorders>
          </w:tcPr>
          <w:p w:rsidR="00FF02E1" w:rsidRDefault="00FF02E1">
            <w:pPr>
              <w:widowControl/>
              <w:autoSpaceDE w:val="0"/>
              <w:autoSpaceDN w:val="0"/>
              <w:adjustRightInd w:val="0"/>
              <w:spacing w:before="125" w:line="5" w:lineRule="atLeast"/>
              <w:ind w:left="1105"/>
              <w:rPr>
                <w:rFonts w:ascii="宋体"/>
                <w:kern w:val="0"/>
                <w:sz w:val="20"/>
                <w:szCs w:val="20"/>
              </w:rPr>
            </w:pPr>
            <w:r>
              <w:rPr>
                <w:rFonts w:ascii="仿宋_GB2312" w:cs="仿宋_GB2312" w:hint="cs"/>
                <w:kern w:val="0"/>
                <w:sz w:val="19"/>
                <w:szCs w:val="19"/>
              </w:rPr>
              <w:t>说</w:t>
            </w:r>
            <w:r>
              <w:rPr>
                <w:rFonts w:ascii="仿宋_GB2312" w:cs="仿宋_GB2312"/>
                <w:kern w:val="0"/>
                <w:sz w:val="19"/>
                <w:szCs w:val="19"/>
              </w:rPr>
              <w:t xml:space="preserve">  </w:t>
            </w:r>
            <w:r>
              <w:rPr>
                <w:rFonts w:ascii="仿宋_GB2312" w:cs="仿宋_GB2312" w:hint="eastAsia"/>
                <w:kern w:val="0"/>
                <w:sz w:val="19"/>
                <w:szCs w:val="19"/>
              </w:rPr>
              <w:t>明</w:t>
            </w:r>
          </w:p>
        </w:tc>
      </w:tr>
      <w:tr w:rsidR="00FF02E1">
        <w:trPr>
          <w:cantSplit/>
          <w:trHeight w:val="439"/>
        </w:trPr>
        <w:tc>
          <w:tcPr>
            <w:tcW w:w="1195"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2728"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713"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1249"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c>
          <w:tcPr>
            <w:tcW w:w="2726" w:type="dxa"/>
            <w:tcBorders>
              <w:top w:val="double" w:sz="4" w:space="0" w:color="auto"/>
            </w:tcBorders>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5"/>
        </w:trPr>
        <w:tc>
          <w:tcPr>
            <w:tcW w:w="1195" w:type="dxa"/>
          </w:tcPr>
          <w:p w:rsidR="00FF02E1" w:rsidRDefault="00FF02E1">
            <w:pPr>
              <w:widowControl/>
              <w:autoSpaceDE w:val="0"/>
              <w:autoSpaceDN w:val="0"/>
              <w:adjustRightInd w:val="0"/>
              <w:spacing w:line="5" w:lineRule="atLeast"/>
              <w:rPr>
                <w:rFonts w:ascii="宋体"/>
                <w:kern w:val="0"/>
                <w:sz w:val="20"/>
                <w:szCs w:val="20"/>
              </w:rPr>
            </w:pPr>
          </w:p>
        </w:tc>
        <w:tc>
          <w:tcPr>
            <w:tcW w:w="2728" w:type="dxa"/>
          </w:tcPr>
          <w:p w:rsidR="00FF02E1" w:rsidRDefault="00FF02E1">
            <w:pPr>
              <w:widowControl/>
              <w:autoSpaceDE w:val="0"/>
              <w:autoSpaceDN w:val="0"/>
              <w:adjustRightInd w:val="0"/>
              <w:spacing w:line="5" w:lineRule="atLeast"/>
              <w:rPr>
                <w:rFonts w:ascii="宋体"/>
                <w:kern w:val="0"/>
                <w:sz w:val="20"/>
                <w:szCs w:val="20"/>
              </w:rPr>
            </w:pPr>
          </w:p>
        </w:tc>
        <w:tc>
          <w:tcPr>
            <w:tcW w:w="713" w:type="dxa"/>
          </w:tcPr>
          <w:p w:rsidR="00FF02E1" w:rsidRDefault="00FF02E1">
            <w:pPr>
              <w:widowControl/>
              <w:autoSpaceDE w:val="0"/>
              <w:autoSpaceDN w:val="0"/>
              <w:adjustRightInd w:val="0"/>
              <w:spacing w:line="5" w:lineRule="atLeast"/>
              <w:rPr>
                <w:rFonts w:ascii="宋体"/>
                <w:kern w:val="0"/>
                <w:sz w:val="20"/>
                <w:szCs w:val="20"/>
              </w:rPr>
            </w:pPr>
          </w:p>
        </w:tc>
        <w:tc>
          <w:tcPr>
            <w:tcW w:w="1249" w:type="dxa"/>
          </w:tcPr>
          <w:p w:rsidR="00FF02E1" w:rsidRDefault="00FF02E1">
            <w:pPr>
              <w:widowControl/>
              <w:autoSpaceDE w:val="0"/>
              <w:autoSpaceDN w:val="0"/>
              <w:adjustRightInd w:val="0"/>
              <w:spacing w:line="5" w:lineRule="atLeast"/>
              <w:rPr>
                <w:rFonts w:ascii="宋体"/>
                <w:kern w:val="0"/>
                <w:sz w:val="20"/>
                <w:szCs w:val="20"/>
              </w:rPr>
            </w:pPr>
          </w:p>
        </w:tc>
        <w:tc>
          <w:tcPr>
            <w:tcW w:w="2726"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5"/>
        </w:trPr>
        <w:tc>
          <w:tcPr>
            <w:tcW w:w="1195" w:type="dxa"/>
          </w:tcPr>
          <w:p w:rsidR="00FF02E1" w:rsidRDefault="00FF02E1">
            <w:pPr>
              <w:widowControl/>
              <w:autoSpaceDE w:val="0"/>
              <w:autoSpaceDN w:val="0"/>
              <w:adjustRightInd w:val="0"/>
              <w:spacing w:line="5" w:lineRule="atLeast"/>
              <w:rPr>
                <w:rFonts w:ascii="宋体"/>
                <w:kern w:val="0"/>
                <w:sz w:val="20"/>
                <w:szCs w:val="20"/>
              </w:rPr>
            </w:pPr>
          </w:p>
        </w:tc>
        <w:tc>
          <w:tcPr>
            <w:tcW w:w="2728" w:type="dxa"/>
          </w:tcPr>
          <w:p w:rsidR="00FF02E1" w:rsidRDefault="00FF02E1">
            <w:pPr>
              <w:widowControl/>
              <w:autoSpaceDE w:val="0"/>
              <w:autoSpaceDN w:val="0"/>
              <w:adjustRightInd w:val="0"/>
              <w:spacing w:line="5" w:lineRule="atLeast"/>
              <w:rPr>
                <w:rFonts w:ascii="宋体"/>
                <w:kern w:val="0"/>
                <w:sz w:val="20"/>
                <w:szCs w:val="20"/>
              </w:rPr>
            </w:pPr>
          </w:p>
        </w:tc>
        <w:tc>
          <w:tcPr>
            <w:tcW w:w="713" w:type="dxa"/>
          </w:tcPr>
          <w:p w:rsidR="00FF02E1" w:rsidRDefault="00FF02E1">
            <w:pPr>
              <w:widowControl/>
              <w:autoSpaceDE w:val="0"/>
              <w:autoSpaceDN w:val="0"/>
              <w:adjustRightInd w:val="0"/>
              <w:spacing w:line="5" w:lineRule="atLeast"/>
              <w:rPr>
                <w:rFonts w:ascii="宋体"/>
                <w:kern w:val="0"/>
                <w:sz w:val="20"/>
                <w:szCs w:val="20"/>
              </w:rPr>
            </w:pPr>
          </w:p>
        </w:tc>
        <w:tc>
          <w:tcPr>
            <w:tcW w:w="1249" w:type="dxa"/>
          </w:tcPr>
          <w:p w:rsidR="00FF02E1" w:rsidRDefault="00FF02E1">
            <w:pPr>
              <w:widowControl/>
              <w:autoSpaceDE w:val="0"/>
              <w:autoSpaceDN w:val="0"/>
              <w:adjustRightInd w:val="0"/>
              <w:spacing w:line="5" w:lineRule="atLeast"/>
              <w:rPr>
                <w:rFonts w:ascii="宋体"/>
                <w:kern w:val="0"/>
                <w:sz w:val="20"/>
                <w:szCs w:val="20"/>
              </w:rPr>
            </w:pPr>
          </w:p>
        </w:tc>
        <w:tc>
          <w:tcPr>
            <w:tcW w:w="2726"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42"/>
        </w:trPr>
        <w:tc>
          <w:tcPr>
            <w:tcW w:w="1195" w:type="dxa"/>
          </w:tcPr>
          <w:p w:rsidR="00FF02E1" w:rsidRDefault="00FF02E1">
            <w:pPr>
              <w:widowControl/>
              <w:autoSpaceDE w:val="0"/>
              <w:autoSpaceDN w:val="0"/>
              <w:adjustRightInd w:val="0"/>
              <w:spacing w:line="5" w:lineRule="atLeast"/>
              <w:rPr>
                <w:rFonts w:ascii="宋体"/>
                <w:kern w:val="0"/>
                <w:sz w:val="20"/>
                <w:szCs w:val="20"/>
              </w:rPr>
            </w:pPr>
          </w:p>
        </w:tc>
        <w:tc>
          <w:tcPr>
            <w:tcW w:w="2728" w:type="dxa"/>
          </w:tcPr>
          <w:p w:rsidR="00FF02E1" w:rsidRDefault="00FF02E1">
            <w:pPr>
              <w:widowControl/>
              <w:autoSpaceDE w:val="0"/>
              <w:autoSpaceDN w:val="0"/>
              <w:adjustRightInd w:val="0"/>
              <w:spacing w:line="5" w:lineRule="atLeast"/>
              <w:rPr>
                <w:rFonts w:ascii="宋体"/>
                <w:kern w:val="0"/>
                <w:sz w:val="20"/>
                <w:szCs w:val="20"/>
              </w:rPr>
            </w:pPr>
          </w:p>
        </w:tc>
        <w:tc>
          <w:tcPr>
            <w:tcW w:w="713" w:type="dxa"/>
          </w:tcPr>
          <w:p w:rsidR="00FF02E1" w:rsidRDefault="00FF02E1">
            <w:pPr>
              <w:widowControl/>
              <w:autoSpaceDE w:val="0"/>
              <w:autoSpaceDN w:val="0"/>
              <w:adjustRightInd w:val="0"/>
              <w:spacing w:line="5" w:lineRule="atLeast"/>
              <w:rPr>
                <w:rFonts w:ascii="宋体"/>
                <w:kern w:val="0"/>
                <w:sz w:val="20"/>
                <w:szCs w:val="20"/>
              </w:rPr>
            </w:pPr>
          </w:p>
        </w:tc>
        <w:tc>
          <w:tcPr>
            <w:tcW w:w="1249" w:type="dxa"/>
          </w:tcPr>
          <w:p w:rsidR="00FF02E1" w:rsidRDefault="00FF02E1">
            <w:pPr>
              <w:widowControl/>
              <w:autoSpaceDE w:val="0"/>
              <w:autoSpaceDN w:val="0"/>
              <w:adjustRightInd w:val="0"/>
              <w:spacing w:line="5" w:lineRule="atLeast"/>
              <w:rPr>
                <w:rFonts w:ascii="宋体"/>
                <w:kern w:val="0"/>
                <w:sz w:val="20"/>
                <w:szCs w:val="20"/>
              </w:rPr>
            </w:pPr>
          </w:p>
        </w:tc>
        <w:tc>
          <w:tcPr>
            <w:tcW w:w="2726"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5"/>
        </w:trPr>
        <w:tc>
          <w:tcPr>
            <w:tcW w:w="1195" w:type="dxa"/>
          </w:tcPr>
          <w:p w:rsidR="00FF02E1" w:rsidRDefault="00FF02E1">
            <w:pPr>
              <w:widowControl/>
              <w:autoSpaceDE w:val="0"/>
              <w:autoSpaceDN w:val="0"/>
              <w:adjustRightInd w:val="0"/>
              <w:spacing w:line="5" w:lineRule="atLeast"/>
              <w:rPr>
                <w:rFonts w:ascii="宋体"/>
                <w:kern w:val="0"/>
                <w:sz w:val="20"/>
                <w:szCs w:val="20"/>
              </w:rPr>
            </w:pPr>
          </w:p>
        </w:tc>
        <w:tc>
          <w:tcPr>
            <w:tcW w:w="2728" w:type="dxa"/>
          </w:tcPr>
          <w:p w:rsidR="00FF02E1" w:rsidRDefault="00FF02E1">
            <w:pPr>
              <w:widowControl/>
              <w:autoSpaceDE w:val="0"/>
              <w:autoSpaceDN w:val="0"/>
              <w:adjustRightInd w:val="0"/>
              <w:spacing w:line="5" w:lineRule="atLeast"/>
              <w:rPr>
                <w:rFonts w:ascii="宋体"/>
                <w:kern w:val="0"/>
                <w:sz w:val="20"/>
                <w:szCs w:val="20"/>
              </w:rPr>
            </w:pPr>
          </w:p>
        </w:tc>
        <w:tc>
          <w:tcPr>
            <w:tcW w:w="713" w:type="dxa"/>
          </w:tcPr>
          <w:p w:rsidR="00FF02E1" w:rsidRDefault="00FF02E1">
            <w:pPr>
              <w:widowControl/>
              <w:autoSpaceDE w:val="0"/>
              <w:autoSpaceDN w:val="0"/>
              <w:adjustRightInd w:val="0"/>
              <w:spacing w:line="5" w:lineRule="atLeast"/>
              <w:rPr>
                <w:rFonts w:ascii="宋体"/>
                <w:kern w:val="0"/>
                <w:sz w:val="20"/>
                <w:szCs w:val="20"/>
              </w:rPr>
            </w:pPr>
          </w:p>
        </w:tc>
        <w:tc>
          <w:tcPr>
            <w:tcW w:w="1249" w:type="dxa"/>
          </w:tcPr>
          <w:p w:rsidR="00FF02E1" w:rsidRDefault="00FF02E1">
            <w:pPr>
              <w:widowControl/>
              <w:autoSpaceDE w:val="0"/>
              <w:autoSpaceDN w:val="0"/>
              <w:adjustRightInd w:val="0"/>
              <w:spacing w:line="5" w:lineRule="atLeast"/>
              <w:rPr>
                <w:rFonts w:ascii="宋体"/>
                <w:kern w:val="0"/>
                <w:sz w:val="20"/>
                <w:szCs w:val="20"/>
              </w:rPr>
            </w:pPr>
          </w:p>
        </w:tc>
        <w:tc>
          <w:tcPr>
            <w:tcW w:w="2726"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1"/>
        </w:trPr>
        <w:tc>
          <w:tcPr>
            <w:tcW w:w="1195" w:type="dxa"/>
          </w:tcPr>
          <w:p w:rsidR="00FF02E1" w:rsidRDefault="00FF02E1">
            <w:pPr>
              <w:widowControl/>
              <w:autoSpaceDE w:val="0"/>
              <w:autoSpaceDN w:val="0"/>
              <w:adjustRightInd w:val="0"/>
              <w:spacing w:line="5" w:lineRule="atLeast"/>
              <w:rPr>
                <w:rFonts w:ascii="宋体"/>
                <w:kern w:val="0"/>
                <w:sz w:val="20"/>
                <w:szCs w:val="20"/>
              </w:rPr>
            </w:pPr>
          </w:p>
        </w:tc>
        <w:tc>
          <w:tcPr>
            <w:tcW w:w="2728" w:type="dxa"/>
          </w:tcPr>
          <w:p w:rsidR="00FF02E1" w:rsidRDefault="00FF02E1">
            <w:pPr>
              <w:widowControl/>
              <w:autoSpaceDE w:val="0"/>
              <w:autoSpaceDN w:val="0"/>
              <w:adjustRightInd w:val="0"/>
              <w:spacing w:line="5" w:lineRule="atLeast"/>
              <w:rPr>
                <w:rFonts w:ascii="宋体"/>
                <w:kern w:val="0"/>
                <w:sz w:val="20"/>
                <w:szCs w:val="20"/>
              </w:rPr>
            </w:pPr>
          </w:p>
        </w:tc>
        <w:tc>
          <w:tcPr>
            <w:tcW w:w="713" w:type="dxa"/>
          </w:tcPr>
          <w:p w:rsidR="00FF02E1" w:rsidRDefault="00FF02E1">
            <w:pPr>
              <w:widowControl/>
              <w:autoSpaceDE w:val="0"/>
              <w:autoSpaceDN w:val="0"/>
              <w:adjustRightInd w:val="0"/>
              <w:spacing w:line="5" w:lineRule="atLeast"/>
              <w:rPr>
                <w:rFonts w:ascii="宋体"/>
                <w:kern w:val="0"/>
                <w:sz w:val="20"/>
                <w:szCs w:val="20"/>
              </w:rPr>
            </w:pPr>
          </w:p>
        </w:tc>
        <w:tc>
          <w:tcPr>
            <w:tcW w:w="1249" w:type="dxa"/>
          </w:tcPr>
          <w:p w:rsidR="00FF02E1" w:rsidRDefault="00FF02E1">
            <w:pPr>
              <w:widowControl/>
              <w:autoSpaceDE w:val="0"/>
              <w:autoSpaceDN w:val="0"/>
              <w:adjustRightInd w:val="0"/>
              <w:spacing w:line="5" w:lineRule="atLeast"/>
              <w:rPr>
                <w:rFonts w:ascii="宋体"/>
                <w:kern w:val="0"/>
                <w:sz w:val="20"/>
                <w:szCs w:val="20"/>
              </w:rPr>
            </w:pPr>
          </w:p>
        </w:tc>
        <w:tc>
          <w:tcPr>
            <w:tcW w:w="2726"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39"/>
        </w:trPr>
        <w:tc>
          <w:tcPr>
            <w:tcW w:w="1195" w:type="dxa"/>
          </w:tcPr>
          <w:p w:rsidR="00FF02E1" w:rsidRDefault="00FF02E1">
            <w:pPr>
              <w:widowControl/>
              <w:autoSpaceDE w:val="0"/>
              <w:autoSpaceDN w:val="0"/>
              <w:adjustRightInd w:val="0"/>
              <w:spacing w:line="5" w:lineRule="atLeast"/>
              <w:rPr>
                <w:rFonts w:ascii="宋体"/>
                <w:kern w:val="0"/>
                <w:sz w:val="20"/>
                <w:szCs w:val="20"/>
              </w:rPr>
            </w:pPr>
          </w:p>
        </w:tc>
        <w:tc>
          <w:tcPr>
            <w:tcW w:w="2728" w:type="dxa"/>
          </w:tcPr>
          <w:p w:rsidR="00FF02E1" w:rsidRDefault="00FF02E1">
            <w:pPr>
              <w:widowControl/>
              <w:autoSpaceDE w:val="0"/>
              <w:autoSpaceDN w:val="0"/>
              <w:adjustRightInd w:val="0"/>
              <w:spacing w:line="5" w:lineRule="atLeast"/>
              <w:rPr>
                <w:rFonts w:ascii="宋体"/>
                <w:kern w:val="0"/>
                <w:sz w:val="20"/>
                <w:szCs w:val="20"/>
              </w:rPr>
            </w:pPr>
          </w:p>
        </w:tc>
        <w:tc>
          <w:tcPr>
            <w:tcW w:w="713" w:type="dxa"/>
          </w:tcPr>
          <w:p w:rsidR="00FF02E1" w:rsidRDefault="00FF02E1">
            <w:pPr>
              <w:widowControl/>
              <w:autoSpaceDE w:val="0"/>
              <w:autoSpaceDN w:val="0"/>
              <w:adjustRightInd w:val="0"/>
              <w:spacing w:line="5" w:lineRule="atLeast"/>
              <w:rPr>
                <w:rFonts w:ascii="宋体"/>
                <w:kern w:val="0"/>
                <w:sz w:val="20"/>
                <w:szCs w:val="20"/>
              </w:rPr>
            </w:pPr>
          </w:p>
        </w:tc>
        <w:tc>
          <w:tcPr>
            <w:tcW w:w="1249" w:type="dxa"/>
          </w:tcPr>
          <w:p w:rsidR="00FF02E1" w:rsidRDefault="00FF02E1">
            <w:pPr>
              <w:widowControl/>
              <w:autoSpaceDE w:val="0"/>
              <w:autoSpaceDN w:val="0"/>
              <w:adjustRightInd w:val="0"/>
              <w:spacing w:line="5" w:lineRule="atLeast"/>
              <w:rPr>
                <w:rFonts w:ascii="宋体"/>
                <w:kern w:val="0"/>
                <w:sz w:val="20"/>
                <w:szCs w:val="20"/>
              </w:rPr>
            </w:pPr>
          </w:p>
        </w:tc>
        <w:tc>
          <w:tcPr>
            <w:tcW w:w="2726" w:type="dxa"/>
          </w:tcPr>
          <w:p w:rsidR="00FF02E1" w:rsidRDefault="00FF02E1">
            <w:pPr>
              <w:widowControl/>
              <w:autoSpaceDE w:val="0"/>
              <w:autoSpaceDN w:val="0"/>
              <w:adjustRightInd w:val="0"/>
              <w:spacing w:line="5" w:lineRule="atLeast"/>
              <w:rPr>
                <w:rFonts w:ascii="宋体"/>
                <w:kern w:val="0"/>
                <w:sz w:val="20"/>
                <w:szCs w:val="20"/>
              </w:rPr>
            </w:pPr>
          </w:p>
        </w:tc>
      </w:tr>
      <w:tr w:rsidR="00FF02E1">
        <w:trPr>
          <w:cantSplit/>
          <w:trHeight w:val="446"/>
        </w:trPr>
        <w:tc>
          <w:tcPr>
            <w:tcW w:w="1195" w:type="dxa"/>
          </w:tcPr>
          <w:p w:rsidR="00FF02E1" w:rsidRDefault="00FF02E1">
            <w:pPr>
              <w:widowControl/>
              <w:autoSpaceDE w:val="0"/>
              <w:autoSpaceDN w:val="0"/>
              <w:adjustRightInd w:val="0"/>
              <w:spacing w:line="5" w:lineRule="atLeast"/>
              <w:rPr>
                <w:rFonts w:ascii="宋体"/>
                <w:kern w:val="0"/>
                <w:sz w:val="20"/>
                <w:szCs w:val="20"/>
              </w:rPr>
            </w:pPr>
          </w:p>
        </w:tc>
        <w:tc>
          <w:tcPr>
            <w:tcW w:w="2728" w:type="dxa"/>
          </w:tcPr>
          <w:p w:rsidR="00FF02E1" w:rsidRDefault="00FF02E1">
            <w:pPr>
              <w:widowControl/>
              <w:autoSpaceDE w:val="0"/>
              <w:autoSpaceDN w:val="0"/>
              <w:adjustRightInd w:val="0"/>
              <w:spacing w:line="5" w:lineRule="atLeast"/>
              <w:rPr>
                <w:rFonts w:ascii="宋体"/>
                <w:kern w:val="0"/>
                <w:sz w:val="20"/>
                <w:szCs w:val="20"/>
              </w:rPr>
            </w:pPr>
          </w:p>
        </w:tc>
        <w:tc>
          <w:tcPr>
            <w:tcW w:w="713" w:type="dxa"/>
          </w:tcPr>
          <w:p w:rsidR="00FF02E1" w:rsidRDefault="00FF02E1">
            <w:pPr>
              <w:widowControl/>
              <w:autoSpaceDE w:val="0"/>
              <w:autoSpaceDN w:val="0"/>
              <w:adjustRightInd w:val="0"/>
              <w:spacing w:line="5" w:lineRule="atLeast"/>
              <w:rPr>
                <w:rFonts w:ascii="宋体"/>
                <w:kern w:val="0"/>
                <w:sz w:val="20"/>
                <w:szCs w:val="20"/>
              </w:rPr>
            </w:pPr>
          </w:p>
        </w:tc>
        <w:tc>
          <w:tcPr>
            <w:tcW w:w="1249" w:type="dxa"/>
          </w:tcPr>
          <w:p w:rsidR="00FF02E1" w:rsidRDefault="00FF02E1">
            <w:pPr>
              <w:widowControl/>
              <w:autoSpaceDE w:val="0"/>
              <w:autoSpaceDN w:val="0"/>
              <w:adjustRightInd w:val="0"/>
              <w:spacing w:line="5" w:lineRule="atLeast"/>
              <w:rPr>
                <w:rFonts w:ascii="宋体"/>
                <w:kern w:val="0"/>
                <w:sz w:val="20"/>
                <w:szCs w:val="20"/>
              </w:rPr>
            </w:pPr>
          </w:p>
        </w:tc>
        <w:tc>
          <w:tcPr>
            <w:tcW w:w="2726" w:type="dxa"/>
          </w:tcPr>
          <w:p w:rsidR="00FF02E1" w:rsidRDefault="00FF02E1">
            <w:pPr>
              <w:widowControl/>
              <w:autoSpaceDE w:val="0"/>
              <w:autoSpaceDN w:val="0"/>
              <w:adjustRightInd w:val="0"/>
              <w:spacing w:line="5" w:lineRule="atLeast"/>
              <w:rPr>
                <w:rFonts w:ascii="宋体"/>
                <w:kern w:val="0"/>
                <w:sz w:val="20"/>
                <w:szCs w:val="20"/>
              </w:rPr>
            </w:pPr>
          </w:p>
        </w:tc>
      </w:tr>
    </w:tbl>
    <w:p w:rsidR="00FF02E1" w:rsidRDefault="00FF02E1">
      <w:pPr>
        <w:widowControl/>
        <w:autoSpaceDE w:val="0"/>
        <w:autoSpaceDN w:val="0"/>
        <w:adjustRightInd w:val="0"/>
        <w:spacing w:before="142"/>
        <w:rPr>
          <w:rFonts w:ascii="宋体" w:hAnsi="宋体"/>
          <w:sz w:val="18"/>
        </w:rPr>
      </w:pPr>
    </w:p>
    <w:p w:rsidR="00FF02E1" w:rsidRDefault="00FF02E1">
      <w:pPr>
        <w:widowControl/>
        <w:autoSpaceDE w:val="0"/>
        <w:autoSpaceDN w:val="0"/>
        <w:adjustRightInd w:val="0"/>
        <w:spacing w:line="520" w:lineRule="exact"/>
        <w:ind w:left="6"/>
        <w:jc w:val="center"/>
        <w:rPr>
          <w:rFonts w:ascii="黑体" w:eastAsia="黑体" w:cs="黑体"/>
          <w:kern w:val="0"/>
          <w:sz w:val="24"/>
        </w:rPr>
        <w:sectPr w:rsidR="00FF02E1">
          <w:pgSz w:w="11906" w:h="16838"/>
          <w:pgMar w:top="1440" w:right="1800" w:bottom="1440" w:left="1800" w:header="851" w:footer="992" w:gutter="0"/>
          <w:cols w:space="425"/>
          <w:docGrid w:type="lines" w:linePitch="312"/>
        </w:sectPr>
      </w:pPr>
    </w:p>
    <w:p w:rsidR="00FF02E1" w:rsidRDefault="00FF02E1">
      <w:pPr>
        <w:widowControl/>
        <w:autoSpaceDE w:val="0"/>
        <w:autoSpaceDN w:val="0"/>
        <w:adjustRightInd w:val="0"/>
        <w:spacing w:before="142"/>
        <w:jc w:val="center"/>
        <w:rPr>
          <w:rFonts w:ascii="黑体" w:eastAsia="黑体" w:hAnsi="宋体"/>
          <w:b/>
          <w:bCs/>
          <w:kern w:val="0"/>
          <w:sz w:val="24"/>
        </w:rPr>
      </w:pPr>
      <w:r>
        <w:rPr>
          <w:rFonts w:ascii="黑体" w:eastAsia="黑体" w:hAnsi="宋体" w:hint="eastAsia"/>
          <w:b/>
          <w:bCs/>
          <w:kern w:val="0"/>
          <w:sz w:val="24"/>
        </w:rPr>
        <w:lastRenderedPageBreak/>
        <w:t>技</w:t>
      </w:r>
      <w:r>
        <w:rPr>
          <w:rFonts w:ascii="黑体" w:eastAsia="黑体" w:hAnsi="宋体" w:hint="cs"/>
          <w:b/>
          <w:bCs/>
          <w:kern w:val="0"/>
          <w:sz w:val="24"/>
        </w:rPr>
        <w:t>术经济</w:t>
      </w:r>
      <w:r>
        <w:rPr>
          <w:rFonts w:ascii="黑体" w:eastAsia="黑体" w:hAnsi="宋体" w:hint="eastAsia"/>
          <w:b/>
          <w:bCs/>
          <w:kern w:val="0"/>
          <w:sz w:val="24"/>
        </w:rPr>
        <w:t>指</w:t>
      </w:r>
      <w:r>
        <w:rPr>
          <w:rFonts w:ascii="黑体" w:eastAsia="黑体" w:hAnsi="宋体" w:hint="cs"/>
          <w:b/>
          <w:bCs/>
          <w:kern w:val="0"/>
          <w:sz w:val="24"/>
        </w:rPr>
        <w:t>标统计</w:t>
      </w:r>
      <w:r>
        <w:rPr>
          <w:rFonts w:ascii="黑体" w:eastAsia="黑体" w:hAnsi="宋体" w:hint="eastAsia"/>
          <w:b/>
          <w:bCs/>
          <w:kern w:val="0"/>
          <w:sz w:val="24"/>
        </w:rPr>
        <w:t>表</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8"/>
        <w:gridCol w:w="1972"/>
        <w:gridCol w:w="1440"/>
        <w:gridCol w:w="180"/>
        <w:gridCol w:w="180"/>
        <w:gridCol w:w="752"/>
        <w:gridCol w:w="148"/>
        <w:gridCol w:w="720"/>
        <w:gridCol w:w="720"/>
        <w:gridCol w:w="207"/>
        <w:gridCol w:w="636"/>
        <w:gridCol w:w="62"/>
        <w:gridCol w:w="557"/>
        <w:gridCol w:w="949"/>
        <w:gridCol w:w="649"/>
        <w:gridCol w:w="712"/>
        <w:gridCol w:w="263"/>
        <w:gridCol w:w="285"/>
        <w:gridCol w:w="540"/>
        <w:gridCol w:w="900"/>
        <w:gridCol w:w="137"/>
        <w:gridCol w:w="727"/>
        <w:gridCol w:w="782"/>
      </w:tblGrid>
      <w:tr w:rsidR="00FF02E1">
        <w:trPr>
          <w:trHeight w:val="284"/>
        </w:trPr>
        <w:tc>
          <w:tcPr>
            <w:tcW w:w="2520" w:type="dxa"/>
            <w:gridSpan w:val="2"/>
            <w:tcBorders>
              <w:top w:val="double" w:sz="4"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建</w:t>
            </w:r>
            <w:r>
              <w:rPr>
                <w:rFonts w:ascii="黑体" w:cs="黑体" w:hint="cs"/>
                <w:kern w:val="0"/>
                <w:szCs w:val="21"/>
              </w:rPr>
              <w:t>设</w:t>
            </w:r>
            <w:r>
              <w:rPr>
                <w:rFonts w:ascii="黑体" w:cs="黑体" w:hint="eastAsia"/>
                <w:kern w:val="0"/>
                <w:szCs w:val="21"/>
              </w:rPr>
              <w:t>名</w:t>
            </w:r>
            <w:r>
              <w:rPr>
                <w:rFonts w:ascii="黑体" w:cs="黑体" w:hint="cs"/>
                <w:kern w:val="0"/>
                <w:szCs w:val="21"/>
              </w:rPr>
              <w:t>称</w:t>
            </w:r>
          </w:p>
        </w:tc>
        <w:tc>
          <w:tcPr>
            <w:tcW w:w="11546" w:type="dxa"/>
            <w:gridSpan w:val="21"/>
            <w:tcBorders>
              <w:top w:val="double" w:sz="4"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cantSplit/>
          <w:trHeight w:val="284"/>
        </w:trPr>
        <w:tc>
          <w:tcPr>
            <w:tcW w:w="2520" w:type="dxa"/>
            <w:gridSpan w:val="2"/>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主要技</w:t>
            </w:r>
            <w:r>
              <w:rPr>
                <w:rFonts w:ascii="黑体" w:cs="黑体" w:hint="cs"/>
                <w:kern w:val="0"/>
                <w:szCs w:val="21"/>
              </w:rPr>
              <w:t>术条</w:t>
            </w:r>
            <w:r>
              <w:rPr>
                <w:rFonts w:ascii="黑体" w:cs="黑体" w:hint="eastAsia"/>
                <w:kern w:val="0"/>
                <w:szCs w:val="21"/>
              </w:rPr>
              <w:t>件</w:t>
            </w:r>
          </w:p>
        </w:tc>
        <w:tc>
          <w:tcPr>
            <w:tcW w:w="1800" w:type="dxa"/>
            <w:gridSpan w:val="3"/>
            <w:tcBorders>
              <w:top w:val="single" w:sz="6"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等</w:t>
            </w:r>
            <w:r>
              <w:rPr>
                <w:rFonts w:ascii="黑体" w:cs="黑体" w:hint="cs"/>
                <w:kern w:val="0"/>
                <w:szCs w:val="21"/>
              </w:rPr>
              <w:t>级铁</w:t>
            </w:r>
            <w:r>
              <w:rPr>
                <w:rFonts w:ascii="黑体" w:cs="黑体" w:hint="eastAsia"/>
                <w:kern w:val="0"/>
                <w:szCs w:val="21"/>
              </w:rPr>
              <w:t>路</w:t>
            </w:r>
          </w:p>
        </w:tc>
        <w:tc>
          <w:tcPr>
            <w:tcW w:w="1620"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正</w:t>
            </w:r>
            <w:r>
              <w:rPr>
                <w:rFonts w:ascii="黑体" w:cs="黑体" w:hint="cs"/>
                <w:kern w:val="0"/>
                <w:szCs w:val="21"/>
              </w:rPr>
              <w:t>线数</w:t>
            </w:r>
            <w:r>
              <w:rPr>
                <w:rFonts w:ascii="黑体" w:cs="黑体" w:hint="eastAsia"/>
                <w:kern w:val="0"/>
                <w:szCs w:val="21"/>
              </w:rPr>
              <w:t>目</w:t>
            </w:r>
          </w:p>
        </w:tc>
        <w:tc>
          <w:tcPr>
            <w:tcW w:w="1563"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速度目</w:t>
            </w:r>
            <w:r>
              <w:rPr>
                <w:rFonts w:ascii="黑体" w:cs="黑体" w:hint="cs"/>
                <w:kern w:val="0"/>
                <w:szCs w:val="21"/>
              </w:rPr>
              <w:t>标</w:t>
            </w:r>
            <w:r>
              <w:rPr>
                <w:rFonts w:ascii="黑体" w:cs="黑体" w:hint="eastAsia"/>
                <w:kern w:val="0"/>
                <w:szCs w:val="21"/>
              </w:rPr>
              <w:t>值</w:t>
            </w:r>
          </w:p>
        </w:tc>
        <w:tc>
          <w:tcPr>
            <w:tcW w:w="1568"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牵</w:t>
            </w:r>
            <w:r>
              <w:rPr>
                <w:rFonts w:ascii="黑体" w:cs="黑体" w:hint="eastAsia"/>
                <w:kern w:val="0"/>
                <w:szCs w:val="21"/>
              </w:rPr>
              <w:t>引种</w:t>
            </w:r>
            <w:r>
              <w:rPr>
                <w:rFonts w:ascii="黑体" w:cs="黑体" w:hint="cs"/>
                <w:kern w:val="0"/>
                <w:szCs w:val="21"/>
              </w:rPr>
              <w:t>类</w:t>
            </w:r>
          </w:p>
        </w:tc>
        <w:tc>
          <w:tcPr>
            <w:tcW w:w="1624"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闭</w:t>
            </w:r>
            <w:r>
              <w:rPr>
                <w:rFonts w:ascii="黑体" w:cs="黑体" w:hint="eastAsia"/>
                <w:kern w:val="0"/>
                <w:szCs w:val="21"/>
              </w:rPr>
              <w:t>塞方式</w:t>
            </w:r>
          </w:p>
        </w:tc>
        <w:tc>
          <w:tcPr>
            <w:tcW w:w="1725"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编</w:t>
            </w:r>
            <w:r>
              <w:rPr>
                <w:rFonts w:ascii="黑体" w:cs="黑体" w:hint="eastAsia"/>
                <w:kern w:val="0"/>
                <w:szCs w:val="21"/>
              </w:rPr>
              <w:t>制</w:t>
            </w:r>
            <w:r>
              <w:rPr>
                <w:rFonts w:ascii="黑体" w:cs="黑体" w:hint="cs"/>
                <w:kern w:val="0"/>
                <w:szCs w:val="21"/>
              </w:rPr>
              <w:t>办</w:t>
            </w:r>
            <w:r>
              <w:rPr>
                <w:rFonts w:ascii="黑体" w:cs="黑体" w:hint="eastAsia"/>
                <w:kern w:val="0"/>
                <w:szCs w:val="21"/>
              </w:rPr>
              <w:t>法</w:t>
            </w:r>
          </w:p>
        </w:tc>
        <w:tc>
          <w:tcPr>
            <w:tcW w:w="1646"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编</w:t>
            </w:r>
            <w:r>
              <w:rPr>
                <w:rFonts w:ascii="黑体" w:cs="黑体" w:hint="eastAsia"/>
                <w:kern w:val="0"/>
                <w:szCs w:val="21"/>
              </w:rPr>
              <w:t>制年度</w:t>
            </w:r>
          </w:p>
        </w:tc>
      </w:tr>
      <w:tr w:rsidR="00FF02E1">
        <w:trPr>
          <w:cantSplit/>
          <w:trHeight w:val="284"/>
        </w:trPr>
        <w:tc>
          <w:tcPr>
            <w:tcW w:w="2520" w:type="dxa"/>
            <w:gridSpan w:val="2"/>
            <w:vMerge/>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800"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0"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563"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568"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25"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46"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cantSplit/>
          <w:trHeight w:val="284"/>
        </w:trPr>
        <w:tc>
          <w:tcPr>
            <w:tcW w:w="2520" w:type="dxa"/>
            <w:gridSpan w:val="2"/>
            <w:tcBorders>
              <w:top w:val="single" w:sz="6"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主要</w:t>
            </w:r>
            <w:r>
              <w:rPr>
                <w:rFonts w:ascii="黑体" w:cs="黑体" w:hint="cs"/>
                <w:kern w:val="0"/>
                <w:szCs w:val="21"/>
              </w:rPr>
              <w:t>数</w:t>
            </w:r>
            <w:r>
              <w:rPr>
                <w:rFonts w:ascii="黑体" w:cs="黑体" w:hint="eastAsia"/>
                <w:kern w:val="0"/>
                <w:szCs w:val="21"/>
              </w:rPr>
              <w:t>量</w:t>
            </w:r>
          </w:p>
        </w:tc>
        <w:tc>
          <w:tcPr>
            <w:tcW w:w="1440" w:type="dxa"/>
            <w:tcBorders>
              <w:top w:val="single" w:sz="6"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正</w:t>
            </w:r>
            <w:r>
              <w:rPr>
                <w:rFonts w:ascii="黑体" w:cs="黑体" w:hint="cs"/>
                <w:kern w:val="0"/>
                <w:szCs w:val="21"/>
              </w:rPr>
              <w:t>线长</w:t>
            </w:r>
            <w:r>
              <w:rPr>
                <w:rFonts w:ascii="黑体" w:cs="黑体" w:hint="eastAsia"/>
                <w:kern w:val="0"/>
                <w:szCs w:val="21"/>
              </w:rPr>
              <w:t>度</w:t>
            </w:r>
          </w:p>
        </w:tc>
        <w:tc>
          <w:tcPr>
            <w:tcW w:w="1260" w:type="dxa"/>
            <w:gridSpan w:val="4"/>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440" w:type="dxa"/>
            <w:gridSpan w:val="2"/>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路基</w:t>
            </w:r>
            <w:r>
              <w:rPr>
                <w:rFonts w:ascii="黑体" w:cs="黑体" w:hint="cs"/>
                <w:kern w:val="0"/>
                <w:szCs w:val="21"/>
              </w:rPr>
              <w:t>长</w:t>
            </w:r>
            <w:r>
              <w:rPr>
                <w:rFonts w:ascii="黑体" w:cs="黑体" w:hint="eastAsia"/>
                <w:kern w:val="0"/>
                <w:szCs w:val="21"/>
              </w:rPr>
              <w:t>度</w:t>
            </w:r>
          </w:p>
        </w:tc>
        <w:tc>
          <w:tcPr>
            <w:tcW w:w="1462" w:type="dxa"/>
            <w:gridSpan w:val="4"/>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598" w:type="dxa"/>
            <w:gridSpan w:val="2"/>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桥</w:t>
            </w:r>
            <w:r>
              <w:rPr>
                <w:rFonts w:ascii="黑体" w:cs="黑体" w:hint="eastAsia"/>
                <w:kern w:val="0"/>
                <w:szCs w:val="21"/>
              </w:rPr>
              <w:t>梁</w:t>
            </w:r>
            <w:r>
              <w:rPr>
                <w:rFonts w:ascii="黑体" w:cs="黑体" w:hint="cs"/>
                <w:kern w:val="0"/>
                <w:szCs w:val="21"/>
              </w:rPr>
              <w:t>长</w:t>
            </w:r>
            <w:r>
              <w:rPr>
                <w:rFonts w:ascii="黑体" w:cs="黑体" w:hint="eastAsia"/>
                <w:kern w:val="0"/>
                <w:szCs w:val="21"/>
              </w:rPr>
              <w:t>度</w:t>
            </w:r>
          </w:p>
        </w:tc>
        <w:tc>
          <w:tcPr>
            <w:tcW w:w="1260"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577" w:type="dxa"/>
            <w:gridSpan w:val="3"/>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隧道</w:t>
            </w:r>
            <w:r>
              <w:rPr>
                <w:rFonts w:ascii="黑体" w:cs="黑体" w:hint="cs"/>
                <w:kern w:val="0"/>
                <w:szCs w:val="21"/>
              </w:rPr>
              <w:t>长</w:t>
            </w:r>
            <w:r>
              <w:rPr>
                <w:rFonts w:ascii="黑体" w:cs="黑体" w:hint="eastAsia"/>
                <w:kern w:val="0"/>
                <w:szCs w:val="21"/>
              </w:rPr>
              <w:t>度</w:t>
            </w:r>
          </w:p>
        </w:tc>
        <w:tc>
          <w:tcPr>
            <w:tcW w:w="1509" w:type="dxa"/>
            <w:gridSpan w:val="2"/>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cantSplit/>
          <w:trHeight w:val="284"/>
        </w:trPr>
        <w:tc>
          <w:tcPr>
            <w:tcW w:w="548" w:type="dxa"/>
            <w:vMerge w:val="restart"/>
            <w:tcBorders>
              <w:top w:val="single" w:sz="6" w:space="0" w:color="auto"/>
              <w:bottom w:val="single" w:sz="6" w:space="0" w:color="auto"/>
            </w:tcBorders>
            <w:textDirection w:val="tbRlV"/>
          </w:tcPr>
          <w:p w:rsidR="00FF02E1" w:rsidRDefault="00FF02E1">
            <w:pPr>
              <w:widowControl/>
              <w:autoSpaceDE w:val="0"/>
              <w:autoSpaceDN w:val="0"/>
              <w:adjustRightInd w:val="0"/>
              <w:spacing w:line="240" w:lineRule="atLeast"/>
              <w:ind w:left="113" w:right="113"/>
              <w:jc w:val="center"/>
              <w:rPr>
                <w:rFonts w:ascii="黑体" w:eastAsia="黑体" w:cs="黑体"/>
                <w:kern w:val="0"/>
                <w:szCs w:val="21"/>
              </w:rPr>
            </w:pPr>
            <w:r>
              <w:rPr>
                <w:rFonts w:ascii="黑体" w:cs="黑体" w:hint="eastAsia"/>
                <w:kern w:val="0"/>
                <w:szCs w:val="21"/>
              </w:rPr>
              <w:t>序</w:t>
            </w:r>
            <w:r>
              <w:rPr>
                <w:rFonts w:ascii="黑体" w:cs="黑体" w:hint="cs"/>
                <w:kern w:val="0"/>
                <w:szCs w:val="21"/>
              </w:rPr>
              <w:t>号</w:t>
            </w:r>
          </w:p>
        </w:tc>
        <w:tc>
          <w:tcPr>
            <w:tcW w:w="1972" w:type="dxa"/>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名</w:t>
            </w:r>
            <w:r>
              <w:rPr>
                <w:rFonts w:ascii="黑体" w:cs="黑体" w:hint="cs"/>
                <w:kern w:val="0"/>
                <w:szCs w:val="21"/>
              </w:rPr>
              <w:t>称</w:t>
            </w:r>
          </w:p>
        </w:tc>
        <w:tc>
          <w:tcPr>
            <w:tcW w:w="5045" w:type="dxa"/>
            <w:gridSpan w:val="10"/>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主要工程</w:t>
            </w:r>
            <w:r>
              <w:rPr>
                <w:rFonts w:ascii="黑体" w:cs="黑体" w:hint="cs"/>
                <w:kern w:val="0"/>
                <w:szCs w:val="21"/>
              </w:rPr>
              <w:t>数</w:t>
            </w:r>
            <w:r>
              <w:rPr>
                <w:rFonts w:ascii="黑体" w:cs="黑体" w:hint="eastAsia"/>
                <w:kern w:val="0"/>
                <w:szCs w:val="21"/>
              </w:rPr>
              <w:t>量</w:t>
            </w:r>
          </w:p>
        </w:tc>
        <w:tc>
          <w:tcPr>
            <w:tcW w:w="557" w:type="dxa"/>
            <w:vMerge w:val="restart"/>
            <w:tcBorders>
              <w:top w:val="single" w:sz="6" w:space="0" w:color="auto"/>
              <w:bottom w:val="single" w:sz="6" w:space="0" w:color="auto"/>
            </w:tcBorders>
            <w:textDirection w:val="tbRlV"/>
          </w:tcPr>
          <w:p w:rsidR="00FF02E1" w:rsidRDefault="00FF02E1">
            <w:pPr>
              <w:widowControl/>
              <w:autoSpaceDE w:val="0"/>
              <w:autoSpaceDN w:val="0"/>
              <w:adjustRightInd w:val="0"/>
              <w:spacing w:line="240" w:lineRule="atLeast"/>
              <w:ind w:left="113" w:right="113"/>
              <w:jc w:val="center"/>
              <w:rPr>
                <w:rFonts w:ascii="黑体" w:eastAsia="黑体" w:cs="黑体"/>
                <w:kern w:val="0"/>
                <w:sz w:val="24"/>
              </w:rPr>
            </w:pPr>
            <w:r>
              <w:rPr>
                <w:rFonts w:ascii="黑体" w:cs="黑体" w:hint="eastAsia"/>
                <w:kern w:val="0"/>
                <w:szCs w:val="21"/>
              </w:rPr>
              <w:t>序</w:t>
            </w:r>
            <w:r>
              <w:rPr>
                <w:rFonts w:ascii="黑体" w:cs="黑体" w:hint="cs"/>
                <w:kern w:val="0"/>
                <w:szCs w:val="21"/>
              </w:rPr>
              <w:t>号</w:t>
            </w:r>
          </w:p>
        </w:tc>
        <w:tc>
          <w:tcPr>
            <w:tcW w:w="2310" w:type="dxa"/>
            <w:gridSpan w:val="3"/>
            <w:vMerge w:val="restart"/>
            <w:tcBorders>
              <w:top w:val="single" w:sz="6"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名</w:t>
            </w:r>
            <w:r>
              <w:rPr>
                <w:rFonts w:ascii="黑体" w:cs="黑体" w:hint="cs"/>
                <w:kern w:val="0"/>
                <w:szCs w:val="21"/>
              </w:rPr>
              <w:t>称</w:t>
            </w:r>
          </w:p>
        </w:tc>
        <w:tc>
          <w:tcPr>
            <w:tcW w:w="3634" w:type="dxa"/>
            <w:gridSpan w:val="7"/>
            <w:tcBorders>
              <w:top w:val="single" w:sz="6"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费</w:t>
            </w:r>
            <w:r>
              <w:rPr>
                <w:rFonts w:ascii="黑体" w:cs="黑体" w:hint="eastAsia"/>
                <w:kern w:val="0"/>
                <w:szCs w:val="21"/>
              </w:rPr>
              <w:t>用</w:t>
            </w:r>
          </w:p>
        </w:tc>
      </w:tr>
      <w:tr w:rsidR="00FF02E1">
        <w:trPr>
          <w:cantSplit/>
          <w:trHeight w:val="284"/>
        </w:trPr>
        <w:tc>
          <w:tcPr>
            <w:tcW w:w="548" w:type="dxa"/>
            <w:vMerge/>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72" w:type="dxa"/>
            <w:vMerge/>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2552" w:type="dxa"/>
            <w:gridSpan w:val="4"/>
            <w:tcBorders>
              <w:top w:val="single" w:sz="6"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数</w:t>
            </w:r>
            <w:r>
              <w:rPr>
                <w:rFonts w:ascii="黑体" w:cs="黑体"/>
                <w:kern w:val="0"/>
                <w:szCs w:val="21"/>
              </w:rPr>
              <w:t xml:space="preserve"> </w:t>
            </w:r>
            <w:r>
              <w:rPr>
                <w:rFonts w:ascii="黑体" w:cs="黑体" w:hint="eastAsia"/>
                <w:kern w:val="0"/>
                <w:szCs w:val="21"/>
              </w:rPr>
              <w:t>量</w:t>
            </w:r>
          </w:p>
        </w:tc>
        <w:tc>
          <w:tcPr>
            <w:tcW w:w="2493" w:type="dxa"/>
            <w:gridSpan w:val="6"/>
            <w:tcBorders>
              <w:top w:val="single" w:sz="6"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数</w:t>
            </w:r>
            <w:r>
              <w:rPr>
                <w:rFonts w:ascii="黑体" w:cs="黑体" w:hint="eastAsia"/>
                <w:kern w:val="0"/>
                <w:szCs w:val="21"/>
              </w:rPr>
              <w:t>量指</w:t>
            </w:r>
            <w:r>
              <w:rPr>
                <w:rFonts w:ascii="黑体" w:cs="黑体" w:hint="cs"/>
                <w:kern w:val="0"/>
                <w:szCs w:val="21"/>
              </w:rPr>
              <w:t>标</w:t>
            </w:r>
          </w:p>
        </w:tc>
        <w:tc>
          <w:tcPr>
            <w:tcW w:w="557" w:type="dxa"/>
            <w:vMerge/>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310" w:type="dxa"/>
            <w:gridSpan w:val="3"/>
            <w:vMerge/>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088" w:type="dxa"/>
            <w:gridSpan w:val="3"/>
            <w:vMerge w:val="restart"/>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概算价值</w:t>
            </w:r>
            <w:r>
              <w:rPr>
                <w:rFonts w:ascii="黑体" w:cs="黑体"/>
                <w:kern w:val="0"/>
                <w:szCs w:val="21"/>
              </w:rPr>
              <w:t xml:space="preserve">        </w:t>
            </w:r>
            <w:r>
              <w:rPr>
                <w:rFonts w:ascii="黑体" w:cs="黑体" w:hint="eastAsia"/>
                <w:kern w:val="0"/>
                <w:szCs w:val="21"/>
              </w:rPr>
              <w:t>（万元）</w:t>
            </w:r>
          </w:p>
        </w:tc>
        <w:tc>
          <w:tcPr>
            <w:tcW w:w="2546" w:type="dxa"/>
            <w:gridSpan w:val="4"/>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费</w:t>
            </w:r>
            <w:r>
              <w:rPr>
                <w:rFonts w:ascii="黑体" w:cs="黑体" w:hint="eastAsia"/>
                <w:kern w:val="0"/>
                <w:szCs w:val="21"/>
              </w:rPr>
              <w:t>用指</w:t>
            </w:r>
            <w:r>
              <w:rPr>
                <w:rFonts w:ascii="黑体" w:cs="黑体" w:hint="cs"/>
                <w:kern w:val="0"/>
                <w:szCs w:val="21"/>
              </w:rPr>
              <w:t>标</w:t>
            </w:r>
          </w:p>
        </w:tc>
      </w:tr>
      <w:tr w:rsidR="00FF02E1">
        <w:trPr>
          <w:cantSplit/>
          <w:trHeight w:val="284"/>
        </w:trPr>
        <w:tc>
          <w:tcPr>
            <w:tcW w:w="548" w:type="dxa"/>
            <w:vMerge/>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72" w:type="dxa"/>
            <w:vMerge/>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0" w:type="dxa"/>
            <w:gridSpan w:val="2"/>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单</w:t>
            </w:r>
            <w:r>
              <w:rPr>
                <w:rFonts w:ascii="黑体" w:cs="黑体" w:hint="eastAsia"/>
                <w:kern w:val="0"/>
                <w:szCs w:val="21"/>
              </w:rPr>
              <w:t>位</w:t>
            </w:r>
          </w:p>
        </w:tc>
        <w:tc>
          <w:tcPr>
            <w:tcW w:w="932" w:type="dxa"/>
            <w:gridSpan w:val="2"/>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总</w:t>
            </w:r>
            <w:r>
              <w:rPr>
                <w:rFonts w:ascii="黑体" w:cs="黑体" w:hint="eastAsia"/>
                <w:kern w:val="0"/>
                <w:szCs w:val="21"/>
              </w:rPr>
              <w:t>量</w:t>
            </w:r>
          </w:p>
        </w:tc>
        <w:tc>
          <w:tcPr>
            <w:tcW w:w="1795" w:type="dxa"/>
            <w:gridSpan w:val="4"/>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单</w:t>
            </w:r>
            <w:r>
              <w:rPr>
                <w:rFonts w:ascii="黑体" w:cs="黑体" w:hint="eastAsia"/>
                <w:kern w:val="0"/>
                <w:szCs w:val="21"/>
              </w:rPr>
              <w:t>位</w:t>
            </w:r>
          </w:p>
        </w:tc>
        <w:tc>
          <w:tcPr>
            <w:tcW w:w="698" w:type="dxa"/>
            <w:gridSpan w:val="2"/>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指</w:t>
            </w:r>
            <w:r>
              <w:rPr>
                <w:rFonts w:ascii="黑体" w:cs="黑体" w:hint="cs"/>
                <w:kern w:val="0"/>
                <w:szCs w:val="21"/>
              </w:rPr>
              <w:t>标</w:t>
            </w:r>
          </w:p>
        </w:tc>
        <w:tc>
          <w:tcPr>
            <w:tcW w:w="557" w:type="dxa"/>
            <w:vMerge/>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310" w:type="dxa"/>
            <w:gridSpan w:val="3"/>
            <w:vMerge/>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088" w:type="dxa"/>
            <w:gridSpan w:val="3"/>
            <w:vMerge/>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单</w:t>
            </w:r>
            <w:r>
              <w:rPr>
                <w:rFonts w:ascii="黑体" w:cs="黑体" w:hint="eastAsia"/>
                <w:kern w:val="0"/>
                <w:szCs w:val="21"/>
              </w:rPr>
              <w:t>位</w:t>
            </w:r>
          </w:p>
        </w:tc>
        <w:tc>
          <w:tcPr>
            <w:tcW w:w="782" w:type="dxa"/>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指</w:t>
            </w:r>
            <w:r>
              <w:rPr>
                <w:rFonts w:ascii="黑体" w:cs="黑体" w:hint="cs"/>
                <w:kern w:val="0"/>
                <w:szCs w:val="21"/>
              </w:rPr>
              <w:t>标</w:t>
            </w:r>
          </w:p>
        </w:tc>
      </w:tr>
      <w:tr w:rsidR="00FF02E1">
        <w:trPr>
          <w:trHeight w:val="284"/>
        </w:trPr>
        <w:tc>
          <w:tcPr>
            <w:tcW w:w="548" w:type="dxa"/>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w:t>
            </w:r>
          </w:p>
        </w:tc>
        <w:tc>
          <w:tcPr>
            <w:tcW w:w="1972" w:type="dxa"/>
            <w:tcBorders>
              <w:top w:val="double" w:sz="4" w:space="0" w:color="auto"/>
            </w:tcBorders>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永久征地</w:t>
            </w:r>
          </w:p>
        </w:tc>
        <w:tc>
          <w:tcPr>
            <w:tcW w:w="1620" w:type="dxa"/>
            <w:gridSpan w:val="2"/>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亩</w:t>
            </w:r>
          </w:p>
        </w:tc>
        <w:tc>
          <w:tcPr>
            <w:tcW w:w="932" w:type="dxa"/>
            <w:gridSpan w:val="2"/>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亩</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8" w:type="dxa"/>
            <w:gridSpan w:val="2"/>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w:t>
            </w:r>
          </w:p>
        </w:tc>
        <w:tc>
          <w:tcPr>
            <w:tcW w:w="2310" w:type="dxa"/>
            <w:gridSpan w:val="3"/>
            <w:tcBorders>
              <w:top w:val="double" w:sz="4" w:space="0" w:color="auto"/>
            </w:tcBorders>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征地拆</w:t>
            </w:r>
            <w:r>
              <w:rPr>
                <w:rFonts w:ascii="黑体" w:cs="黑体" w:hint="cs"/>
                <w:kern w:val="0"/>
                <w:szCs w:val="21"/>
              </w:rPr>
              <w:t>迁</w:t>
            </w:r>
          </w:p>
        </w:tc>
        <w:tc>
          <w:tcPr>
            <w:tcW w:w="1088" w:type="dxa"/>
            <w:gridSpan w:val="3"/>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782" w:type="dxa"/>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48"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2</w:t>
            </w:r>
          </w:p>
        </w:tc>
        <w:tc>
          <w:tcPr>
            <w:tcW w:w="1972"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临时</w:t>
            </w:r>
            <w:r>
              <w:rPr>
                <w:rFonts w:ascii="黑体" w:cs="黑体" w:hint="eastAsia"/>
                <w:kern w:val="0"/>
                <w:szCs w:val="21"/>
              </w:rPr>
              <w:t>征地</w:t>
            </w:r>
          </w:p>
        </w:tc>
        <w:tc>
          <w:tcPr>
            <w:tcW w:w="1620"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亩</w:t>
            </w:r>
          </w:p>
        </w:tc>
        <w:tc>
          <w:tcPr>
            <w:tcW w:w="932"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亩</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8"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2</w:t>
            </w:r>
          </w:p>
        </w:tc>
        <w:tc>
          <w:tcPr>
            <w:tcW w:w="2310" w:type="dxa"/>
            <w:gridSpan w:val="3"/>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路基</w:t>
            </w:r>
          </w:p>
        </w:tc>
        <w:tc>
          <w:tcPr>
            <w:tcW w:w="1088"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782"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48"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3</w:t>
            </w:r>
          </w:p>
        </w:tc>
        <w:tc>
          <w:tcPr>
            <w:tcW w:w="1972"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拆</w:t>
            </w:r>
            <w:r>
              <w:rPr>
                <w:rFonts w:ascii="黑体" w:cs="黑体" w:hint="cs"/>
                <w:kern w:val="0"/>
                <w:szCs w:val="21"/>
              </w:rPr>
              <w:t>迁</w:t>
            </w:r>
            <w:r>
              <w:rPr>
                <w:rFonts w:ascii="黑体" w:cs="黑体" w:hint="eastAsia"/>
                <w:kern w:val="0"/>
                <w:szCs w:val="21"/>
              </w:rPr>
              <w:t>房屋</w:t>
            </w:r>
          </w:p>
        </w:tc>
        <w:tc>
          <w:tcPr>
            <w:tcW w:w="1620"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万平米</w:t>
            </w:r>
          </w:p>
        </w:tc>
        <w:tc>
          <w:tcPr>
            <w:tcW w:w="932"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万平米</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8"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2310" w:type="dxa"/>
            <w:gridSpan w:val="3"/>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区间</w:t>
            </w:r>
            <w:r>
              <w:rPr>
                <w:rFonts w:ascii="黑体" w:cs="黑体" w:hint="eastAsia"/>
                <w:kern w:val="0"/>
                <w:szCs w:val="21"/>
              </w:rPr>
              <w:t>土石方</w:t>
            </w:r>
          </w:p>
        </w:tc>
        <w:tc>
          <w:tcPr>
            <w:tcW w:w="1088"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立方米</w:t>
            </w:r>
          </w:p>
        </w:tc>
        <w:tc>
          <w:tcPr>
            <w:tcW w:w="782"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48"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4</w:t>
            </w:r>
          </w:p>
        </w:tc>
        <w:tc>
          <w:tcPr>
            <w:tcW w:w="1972"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区间</w:t>
            </w:r>
            <w:r>
              <w:rPr>
                <w:rFonts w:ascii="黑体" w:cs="黑体" w:hint="eastAsia"/>
                <w:kern w:val="0"/>
                <w:szCs w:val="21"/>
              </w:rPr>
              <w:t>土石方</w:t>
            </w:r>
          </w:p>
        </w:tc>
        <w:tc>
          <w:tcPr>
            <w:tcW w:w="1620"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w:t>
            </w:r>
            <w:r>
              <w:rPr>
                <w:rFonts w:ascii="黑体" w:cs="黑体" w:hint="cs"/>
                <w:kern w:val="0"/>
                <w:szCs w:val="21"/>
              </w:rPr>
              <w:t>断</w:t>
            </w:r>
            <w:r>
              <w:rPr>
                <w:rFonts w:ascii="黑体" w:cs="黑体" w:hint="eastAsia"/>
                <w:kern w:val="0"/>
                <w:szCs w:val="21"/>
              </w:rPr>
              <w:t>面方</w:t>
            </w:r>
          </w:p>
        </w:tc>
        <w:tc>
          <w:tcPr>
            <w:tcW w:w="932"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路基公里</w:t>
            </w:r>
          </w:p>
        </w:tc>
        <w:tc>
          <w:tcPr>
            <w:tcW w:w="698"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2310" w:type="dxa"/>
            <w:gridSpan w:val="3"/>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站</w:t>
            </w:r>
            <w:r>
              <w:rPr>
                <w:rFonts w:ascii="黑体" w:cs="黑体" w:hint="cs"/>
                <w:kern w:val="0"/>
                <w:szCs w:val="21"/>
              </w:rPr>
              <w:t>场</w:t>
            </w:r>
            <w:r>
              <w:rPr>
                <w:rFonts w:ascii="黑体" w:cs="黑体" w:hint="eastAsia"/>
                <w:kern w:val="0"/>
                <w:szCs w:val="21"/>
              </w:rPr>
              <w:t>土石方</w:t>
            </w:r>
          </w:p>
        </w:tc>
        <w:tc>
          <w:tcPr>
            <w:tcW w:w="1088"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立方米</w:t>
            </w:r>
          </w:p>
        </w:tc>
        <w:tc>
          <w:tcPr>
            <w:tcW w:w="782"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48"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5</w:t>
            </w:r>
          </w:p>
        </w:tc>
        <w:tc>
          <w:tcPr>
            <w:tcW w:w="1972"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站</w:t>
            </w:r>
            <w:r>
              <w:rPr>
                <w:rFonts w:ascii="黑体" w:cs="黑体" w:hint="cs"/>
                <w:kern w:val="0"/>
                <w:szCs w:val="21"/>
              </w:rPr>
              <w:t>场</w:t>
            </w:r>
            <w:r>
              <w:rPr>
                <w:rFonts w:ascii="黑体" w:cs="黑体" w:hint="eastAsia"/>
                <w:kern w:val="0"/>
                <w:szCs w:val="21"/>
              </w:rPr>
              <w:t>土石方</w:t>
            </w:r>
          </w:p>
        </w:tc>
        <w:tc>
          <w:tcPr>
            <w:tcW w:w="1620"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w:t>
            </w:r>
            <w:r>
              <w:rPr>
                <w:rFonts w:ascii="黑体" w:cs="黑体" w:hint="cs"/>
                <w:kern w:val="0"/>
                <w:szCs w:val="21"/>
              </w:rPr>
              <w:t>断</w:t>
            </w:r>
            <w:r>
              <w:rPr>
                <w:rFonts w:ascii="黑体" w:cs="黑体" w:hint="eastAsia"/>
                <w:kern w:val="0"/>
                <w:szCs w:val="21"/>
              </w:rPr>
              <w:t>面方</w:t>
            </w:r>
          </w:p>
        </w:tc>
        <w:tc>
          <w:tcPr>
            <w:tcW w:w="932"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站</w:t>
            </w:r>
          </w:p>
        </w:tc>
        <w:tc>
          <w:tcPr>
            <w:tcW w:w="698"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⑶</w:t>
            </w:r>
          </w:p>
        </w:tc>
        <w:tc>
          <w:tcPr>
            <w:tcW w:w="2310" w:type="dxa"/>
            <w:gridSpan w:val="3"/>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边</w:t>
            </w:r>
            <w:r>
              <w:rPr>
                <w:rFonts w:ascii="黑体" w:cs="黑体" w:hint="eastAsia"/>
                <w:kern w:val="0"/>
                <w:szCs w:val="21"/>
              </w:rPr>
              <w:t>坡防</w:t>
            </w:r>
            <w:r>
              <w:rPr>
                <w:rFonts w:ascii="黑体" w:cs="黑体" w:hint="cs"/>
                <w:kern w:val="0"/>
                <w:szCs w:val="21"/>
              </w:rPr>
              <w:t>护</w:t>
            </w:r>
            <w:r>
              <w:rPr>
                <w:rFonts w:ascii="黑体" w:cs="黑体" w:hint="eastAsia"/>
                <w:kern w:val="0"/>
                <w:szCs w:val="21"/>
              </w:rPr>
              <w:t>圬工</w:t>
            </w:r>
          </w:p>
        </w:tc>
        <w:tc>
          <w:tcPr>
            <w:tcW w:w="1088"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782"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48"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6</w:t>
            </w:r>
          </w:p>
        </w:tc>
        <w:tc>
          <w:tcPr>
            <w:tcW w:w="1972"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边</w:t>
            </w:r>
            <w:r>
              <w:rPr>
                <w:rFonts w:ascii="黑体" w:cs="黑体" w:hint="eastAsia"/>
                <w:kern w:val="0"/>
                <w:szCs w:val="21"/>
              </w:rPr>
              <w:t>坡防</w:t>
            </w:r>
            <w:r>
              <w:rPr>
                <w:rFonts w:ascii="黑体" w:cs="黑体" w:hint="cs"/>
                <w:kern w:val="0"/>
                <w:szCs w:val="21"/>
              </w:rPr>
              <w:t>护</w:t>
            </w:r>
            <w:r>
              <w:rPr>
                <w:rFonts w:ascii="黑体" w:cs="黑体" w:hint="eastAsia"/>
                <w:kern w:val="0"/>
                <w:szCs w:val="21"/>
              </w:rPr>
              <w:t>圬工</w:t>
            </w:r>
          </w:p>
        </w:tc>
        <w:tc>
          <w:tcPr>
            <w:tcW w:w="1620"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932"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路基公里</w:t>
            </w:r>
          </w:p>
        </w:tc>
        <w:tc>
          <w:tcPr>
            <w:tcW w:w="698"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⑷</w:t>
            </w:r>
          </w:p>
        </w:tc>
        <w:tc>
          <w:tcPr>
            <w:tcW w:w="2310" w:type="dxa"/>
            <w:gridSpan w:val="3"/>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土路基</w:t>
            </w:r>
            <w:r>
              <w:rPr>
                <w:rFonts w:ascii="黑体" w:cs="黑体" w:hint="cs"/>
                <w:kern w:val="0"/>
                <w:szCs w:val="21"/>
              </w:rPr>
              <w:t>处</w:t>
            </w:r>
            <w:r>
              <w:rPr>
                <w:rFonts w:ascii="黑体" w:cs="黑体" w:hint="eastAsia"/>
                <w:kern w:val="0"/>
                <w:szCs w:val="21"/>
              </w:rPr>
              <w:t>理</w:t>
            </w:r>
          </w:p>
        </w:tc>
        <w:tc>
          <w:tcPr>
            <w:tcW w:w="1088"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万元</w:t>
            </w:r>
            <w:r>
              <w:rPr>
                <w:rFonts w:ascii="黑体" w:cs="黑体"/>
                <w:kern w:val="0"/>
                <w:szCs w:val="21"/>
              </w:rPr>
              <w:t>/</w:t>
            </w:r>
            <w:r>
              <w:rPr>
                <w:rFonts w:ascii="黑体" w:cs="黑体" w:hint="cs"/>
                <w:kern w:val="0"/>
                <w:szCs w:val="21"/>
              </w:rPr>
              <w:t>软</w:t>
            </w:r>
            <w:r>
              <w:rPr>
                <w:rFonts w:ascii="黑体" w:cs="黑体" w:hint="eastAsia"/>
                <w:kern w:val="0"/>
                <w:szCs w:val="21"/>
              </w:rPr>
              <w:t>土公里</w:t>
            </w:r>
          </w:p>
        </w:tc>
        <w:tc>
          <w:tcPr>
            <w:tcW w:w="782"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48"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7</w:t>
            </w:r>
          </w:p>
        </w:tc>
        <w:tc>
          <w:tcPr>
            <w:tcW w:w="1972"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土路基</w:t>
            </w:r>
            <w:r>
              <w:rPr>
                <w:rFonts w:ascii="黑体" w:cs="黑体" w:hint="cs"/>
                <w:kern w:val="0"/>
                <w:szCs w:val="21"/>
              </w:rPr>
              <w:t>处</w:t>
            </w:r>
            <w:r>
              <w:rPr>
                <w:rFonts w:ascii="黑体" w:cs="黑体" w:hint="eastAsia"/>
                <w:kern w:val="0"/>
                <w:szCs w:val="21"/>
              </w:rPr>
              <w:t>理</w:t>
            </w:r>
          </w:p>
        </w:tc>
        <w:tc>
          <w:tcPr>
            <w:tcW w:w="1620" w:type="dxa"/>
            <w:gridSpan w:val="2"/>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公里</w:t>
            </w:r>
          </w:p>
        </w:tc>
        <w:tc>
          <w:tcPr>
            <w:tcW w:w="932"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公里</w:t>
            </w:r>
            <w:r>
              <w:rPr>
                <w:rFonts w:ascii="黑体" w:cs="黑体"/>
                <w:kern w:val="0"/>
                <w:szCs w:val="21"/>
              </w:rPr>
              <w:t>/</w:t>
            </w:r>
            <w:r>
              <w:rPr>
                <w:rFonts w:ascii="黑体" w:cs="黑体" w:hint="eastAsia"/>
                <w:kern w:val="0"/>
                <w:szCs w:val="21"/>
              </w:rPr>
              <w:t>路基公里</w:t>
            </w:r>
          </w:p>
        </w:tc>
        <w:tc>
          <w:tcPr>
            <w:tcW w:w="698"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310" w:type="dxa"/>
            <w:gridSpan w:val="3"/>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搅</w:t>
            </w:r>
            <w:r>
              <w:rPr>
                <w:rFonts w:ascii="黑体" w:cs="黑体" w:hint="eastAsia"/>
                <w:kern w:val="0"/>
                <w:szCs w:val="21"/>
              </w:rPr>
              <w:t>拌</w:t>
            </w:r>
            <w:r>
              <w:rPr>
                <w:rFonts w:ascii="黑体" w:cs="黑体" w:hint="cs"/>
                <w:kern w:val="0"/>
                <w:szCs w:val="21"/>
              </w:rPr>
              <w:t>桩</w:t>
            </w:r>
          </w:p>
        </w:tc>
        <w:tc>
          <w:tcPr>
            <w:tcW w:w="1088"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米</w:t>
            </w:r>
          </w:p>
        </w:tc>
        <w:tc>
          <w:tcPr>
            <w:tcW w:w="782"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48"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1972"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搅</w:t>
            </w:r>
            <w:r>
              <w:rPr>
                <w:rFonts w:ascii="黑体" w:cs="黑体" w:hint="eastAsia"/>
                <w:kern w:val="0"/>
                <w:szCs w:val="21"/>
              </w:rPr>
              <w:t>拌</w:t>
            </w:r>
            <w:r>
              <w:rPr>
                <w:rFonts w:ascii="黑体" w:cs="黑体" w:hint="cs"/>
                <w:kern w:val="0"/>
                <w:szCs w:val="21"/>
              </w:rPr>
              <w:t>桩</w:t>
            </w:r>
          </w:p>
        </w:tc>
        <w:tc>
          <w:tcPr>
            <w:tcW w:w="1620" w:type="dxa"/>
            <w:gridSpan w:val="2"/>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万米</w:t>
            </w:r>
          </w:p>
        </w:tc>
        <w:tc>
          <w:tcPr>
            <w:tcW w:w="932"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cs"/>
                <w:kern w:val="0"/>
                <w:szCs w:val="21"/>
              </w:rPr>
              <w:t>软</w:t>
            </w:r>
            <w:r>
              <w:rPr>
                <w:rFonts w:ascii="黑体" w:cs="黑体" w:hint="eastAsia"/>
                <w:kern w:val="0"/>
                <w:szCs w:val="21"/>
              </w:rPr>
              <w:t>土公里</w:t>
            </w:r>
          </w:p>
        </w:tc>
        <w:tc>
          <w:tcPr>
            <w:tcW w:w="698"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310" w:type="dxa"/>
            <w:gridSpan w:val="3"/>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kern w:val="0"/>
                <w:szCs w:val="21"/>
              </w:rPr>
              <w:t>CFG</w:t>
            </w:r>
            <w:r>
              <w:rPr>
                <w:rFonts w:ascii="黑体" w:cs="黑体" w:hint="cs"/>
                <w:kern w:val="0"/>
                <w:szCs w:val="21"/>
              </w:rPr>
              <w:t>桩</w:t>
            </w:r>
          </w:p>
        </w:tc>
        <w:tc>
          <w:tcPr>
            <w:tcW w:w="1088"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米</w:t>
            </w:r>
          </w:p>
        </w:tc>
        <w:tc>
          <w:tcPr>
            <w:tcW w:w="782"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48"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1972"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kern w:val="0"/>
                <w:szCs w:val="21"/>
              </w:rPr>
              <w:t>CFG</w:t>
            </w:r>
            <w:r>
              <w:rPr>
                <w:rFonts w:ascii="黑体" w:cs="黑体" w:hint="cs"/>
                <w:kern w:val="0"/>
                <w:szCs w:val="21"/>
              </w:rPr>
              <w:t>桩</w:t>
            </w:r>
          </w:p>
        </w:tc>
        <w:tc>
          <w:tcPr>
            <w:tcW w:w="1620"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932"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cs"/>
                <w:kern w:val="0"/>
                <w:szCs w:val="21"/>
              </w:rPr>
              <w:t>软</w:t>
            </w:r>
            <w:r>
              <w:rPr>
                <w:rFonts w:ascii="黑体" w:cs="黑体" w:hint="eastAsia"/>
                <w:kern w:val="0"/>
                <w:szCs w:val="21"/>
              </w:rPr>
              <w:t>土公里</w:t>
            </w:r>
          </w:p>
        </w:tc>
        <w:tc>
          <w:tcPr>
            <w:tcW w:w="698"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③</w:t>
            </w:r>
          </w:p>
        </w:tc>
        <w:tc>
          <w:tcPr>
            <w:tcW w:w="2310" w:type="dxa"/>
            <w:gridSpan w:val="3"/>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管</w:t>
            </w:r>
            <w:r>
              <w:rPr>
                <w:rFonts w:ascii="黑体" w:cs="黑体" w:hint="cs"/>
                <w:kern w:val="0"/>
                <w:szCs w:val="21"/>
              </w:rPr>
              <w:t>桩</w:t>
            </w:r>
          </w:p>
        </w:tc>
        <w:tc>
          <w:tcPr>
            <w:tcW w:w="1088"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米</w:t>
            </w:r>
          </w:p>
        </w:tc>
        <w:tc>
          <w:tcPr>
            <w:tcW w:w="782"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48"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⑶</w:t>
            </w:r>
          </w:p>
        </w:tc>
        <w:tc>
          <w:tcPr>
            <w:tcW w:w="1972"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管</w:t>
            </w:r>
            <w:r>
              <w:rPr>
                <w:rFonts w:ascii="黑体" w:cs="黑体" w:hint="cs"/>
                <w:kern w:val="0"/>
                <w:szCs w:val="21"/>
              </w:rPr>
              <w:t>桩</w:t>
            </w:r>
          </w:p>
        </w:tc>
        <w:tc>
          <w:tcPr>
            <w:tcW w:w="1620"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932"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cs"/>
                <w:kern w:val="0"/>
                <w:szCs w:val="21"/>
              </w:rPr>
              <w:t>软</w:t>
            </w:r>
            <w:r>
              <w:rPr>
                <w:rFonts w:ascii="黑体" w:cs="黑体" w:hint="eastAsia"/>
                <w:kern w:val="0"/>
                <w:szCs w:val="21"/>
              </w:rPr>
              <w:t>土公里</w:t>
            </w:r>
          </w:p>
        </w:tc>
        <w:tc>
          <w:tcPr>
            <w:tcW w:w="698"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④</w:t>
            </w:r>
          </w:p>
        </w:tc>
        <w:tc>
          <w:tcPr>
            <w:tcW w:w="2310" w:type="dxa"/>
            <w:gridSpan w:val="3"/>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粉</w:t>
            </w:r>
            <w:r>
              <w:rPr>
                <w:rFonts w:ascii="黑体" w:cs="黑体" w:hint="cs"/>
                <w:kern w:val="0"/>
                <w:szCs w:val="21"/>
              </w:rPr>
              <w:t>喷桩</w:t>
            </w:r>
          </w:p>
        </w:tc>
        <w:tc>
          <w:tcPr>
            <w:tcW w:w="1088"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米</w:t>
            </w:r>
          </w:p>
        </w:tc>
        <w:tc>
          <w:tcPr>
            <w:tcW w:w="782"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48"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⑷</w:t>
            </w:r>
          </w:p>
        </w:tc>
        <w:tc>
          <w:tcPr>
            <w:tcW w:w="1972"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粉</w:t>
            </w:r>
            <w:r>
              <w:rPr>
                <w:rFonts w:ascii="黑体" w:cs="黑体" w:hint="cs"/>
                <w:kern w:val="0"/>
                <w:szCs w:val="21"/>
              </w:rPr>
              <w:t>喷桩</w:t>
            </w:r>
          </w:p>
        </w:tc>
        <w:tc>
          <w:tcPr>
            <w:tcW w:w="1620"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932"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cs"/>
                <w:kern w:val="0"/>
                <w:szCs w:val="21"/>
              </w:rPr>
              <w:t>软</w:t>
            </w:r>
            <w:r>
              <w:rPr>
                <w:rFonts w:ascii="黑体" w:cs="黑体" w:hint="eastAsia"/>
                <w:kern w:val="0"/>
                <w:szCs w:val="21"/>
              </w:rPr>
              <w:t>土公里</w:t>
            </w:r>
          </w:p>
        </w:tc>
        <w:tc>
          <w:tcPr>
            <w:tcW w:w="698"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⑤</w:t>
            </w:r>
          </w:p>
        </w:tc>
        <w:tc>
          <w:tcPr>
            <w:tcW w:w="2310" w:type="dxa"/>
            <w:gridSpan w:val="3"/>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碎石</w:t>
            </w:r>
            <w:r>
              <w:rPr>
                <w:rFonts w:ascii="黑体" w:cs="黑体" w:hint="cs"/>
                <w:kern w:val="0"/>
                <w:szCs w:val="21"/>
              </w:rPr>
              <w:t>桩</w:t>
            </w:r>
          </w:p>
        </w:tc>
        <w:tc>
          <w:tcPr>
            <w:tcW w:w="1088"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米</w:t>
            </w:r>
          </w:p>
        </w:tc>
        <w:tc>
          <w:tcPr>
            <w:tcW w:w="782"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48"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⑸</w:t>
            </w:r>
          </w:p>
        </w:tc>
        <w:tc>
          <w:tcPr>
            <w:tcW w:w="1972"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碎石</w:t>
            </w:r>
            <w:r>
              <w:rPr>
                <w:rFonts w:ascii="黑体" w:cs="黑体" w:hint="cs"/>
                <w:kern w:val="0"/>
                <w:szCs w:val="21"/>
              </w:rPr>
              <w:t>桩</w:t>
            </w:r>
          </w:p>
        </w:tc>
        <w:tc>
          <w:tcPr>
            <w:tcW w:w="1620"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932"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cs"/>
                <w:kern w:val="0"/>
                <w:szCs w:val="21"/>
              </w:rPr>
              <w:t>软</w:t>
            </w:r>
            <w:r>
              <w:rPr>
                <w:rFonts w:ascii="黑体" w:cs="黑体" w:hint="eastAsia"/>
                <w:kern w:val="0"/>
                <w:szCs w:val="21"/>
              </w:rPr>
              <w:t>土公里</w:t>
            </w:r>
          </w:p>
        </w:tc>
        <w:tc>
          <w:tcPr>
            <w:tcW w:w="698"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⑥</w:t>
            </w:r>
          </w:p>
        </w:tc>
        <w:tc>
          <w:tcPr>
            <w:tcW w:w="2310" w:type="dxa"/>
            <w:gridSpan w:val="3"/>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旋</w:t>
            </w:r>
            <w:r>
              <w:rPr>
                <w:rFonts w:ascii="黑体" w:cs="黑体" w:hint="cs"/>
                <w:kern w:val="0"/>
                <w:szCs w:val="21"/>
              </w:rPr>
              <w:t>喷桩</w:t>
            </w:r>
          </w:p>
        </w:tc>
        <w:tc>
          <w:tcPr>
            <w:tcW w:w="1088"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米</w:t>
            </w:r>
          </w:p>
        </w:tc>
        <w:tc>
          <w:tcPr>
            <w:tcW w:w="782"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48"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⑹</w:t>
            </w:r>
          </w:p>
        </w:tc>
        <w:tc>
          <w:tcPr>
            <w:tcW w:w="1972"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旋</w:t>
            </w:r>
            <w:r>
              <w:rPr>
                <w:rFonts w:ascii="黑体" w:cs="黑体" w:hint="cs"/>
                <w:kern w:val="0"/>
                <w:szCs w:val="21"/>
              </w:rPr>
              <w:t>喷桩</w:t>
            </w:r>
          </w:p>
        </w:tc>
        <w:tc>
          <w:tcPr>
            <w:tcW w:w="1620"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932"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cs"/>
                <w:kern w:val="0"/>
                <w:szCs w:val="21"/>
              </w:rPr>
              <w:t>软</w:t>
            </w:r>
            <w:r>
              <w:rPr>
                <w:rFonts w:ascii="黑体" w:cs="黑体" w:hint="eastAsia"/>
                <w:kern w:val="0"/>
                <w:szCs w:val="21"/>
              </w:rPr>
              <w:t>土公里</w:t>
            </w:r>
          </w:p>
        </w:tc>
        <w:tc>
          <w:tcPr>
            <w:tcW w:w="698"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⑦</w:t>
            </w:r>
          </w:p>
        </w:tc>
        <w:tc>
          <w:tcPr>
            <w:tcW w:w="2310" w:type="dxa"/>
            <w:gridSpan w:val="3"/>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砂</w:t>
            </w:r>
            <w:r>
              <w:rPr>
                <w:rFonts w:ascii="黑体" w:cs="黑体" w:hint="cs"/>
                <w:kern w:val="0"/>
                <w:szCs w:val="21"/>
              </w:rPr>
              <w:t>桩</w:t>
            </w:r>
          </w:p>
        </w:tc>
        <w:tc>
          <w:tcPr>
            <w:tcW w:w="1088"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米</w:t>
            </w:r>
          </w:p>
        </w:tc>
        <w:tc>
          <w:tcPr>
            <w:tcW w:w="782"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48"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⑺</w:t>
            </w:r>
          </w:p>
        </w:tc>
        <w:tc>
          <w:tcPr>
            <w:tcW w:w="1972"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砂</w:t>
            </w:r>
            <w:r>
              <w:rPr>
                <w:rFonts w:ascii="黑体" w:cs="黑体" w:hint="cs"/>
                <w:kern w:val="0"/>
                <w:szCs w:val="21"/>
              </w:rPr>
              <w:t>桩</w:t>
            </w:r>
          </w:p>
        </w:tc>
        <w:tc>
          <w:tcPr>
            <w:tcW w:w="1620"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932"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cs"/>
                <w:kern w:val="0"/>
                <w:szCs w:val="21"/>
              </w:rPr>
              <w:t>软</w:t>
            </w:r>
            <w:r>
              <w:rPr>
                <w:rFonts w:ascii="黑体" w:cs="黑体" w:hint="eastAsia"/>
                <w:kern w:val="0"/>
                <w:szCs w:val="21"/>
              </w:rPr>
              <w:t>土公里</w:t>
            </w:r>
          </w:p>
        </w:tc>
        <w:tc>
          <w:tcPr>
            <w:tcW w:w="698"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⑧</w:t>
            </w:r>
          </w:p>
        </w:tc>
        <w:tc>
          <w:tcPr>
            <w:tcW w:w="2310" w:type="dxa"/>
            <w:gridSpan w:val="3"/>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插塑料排水板</w:t>
            </w:r>
          </w:p>
        </w:tc>
        <w:tc>
          <w:tcPr>
            <w:tcW w:w="1088"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米</w:t>
            </w:r>
          </w:p>
        </w:tc>
        <w:tc>
          <w:tcPr>
            <w:tcW w:w="782"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48"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⑻</w:t>
            </w:r>
          </w:p>
        </w:tc>
        <w:tc>
          <w:tcPr>
            <w:tcW w:w="1972"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插塑料排水板</w:t>
            </w:r>
          </w:p>
        </w:tc>
        <w:tc>
          <w:tcPr>
            <w:tcW w:w="1620"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932"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95" w:type="dxa"/>
            <w:gridSpan w:val="4"/>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cs"/>
                <w:kern w:val="0"/>
                <w:szCs w:val="21"/>
              </w:rPr>
              <w:t>软</w:t>
            </w:r>
            <w:r>
              <w:rPr>
                <w:rFonts w:ascii="黑体" w:cs="黑体" w:hint="eastAsia"/>
                <w:kern w:val="0"/>
                <w:szCs w:val="21"/>
              </w:rPr>
              <w:t>土公里</w:t>
            </w:r>
          </w:p>
        </w:tc>
        <w:tc>
          <w:tcPr>
            <w:tcW w:w="698" w:type="dxa"/>
            <w:gridSpan w:val="2"/>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5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⑸</w:t>
            </w:r>
          </w:p>
        </w:tc>
        <w:tc>
          <w:tcPr>
            <w:tcW w:w="2310" w:type="dxa"/>
            <w:gridSpan w:val="3"/>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挡</w:t>
            </w:r>
            <w:r>
              <w:rPr>
                <w:rFonts w:ascii="黑体" w:cs="黑体" w:hint="eastAsia"/>
                <w:kern w:val="0"/>
                <w:szCs w:val="21"/>
              </w:rPr>
              <w:t>土</w:t>
            </w:r>
            <w:r>
              <w:rPr>
                <w:rFonts w:ascii="黑体" w:cs="黑体" w:hint="cs"/>
                <w:kern w:val="0"/>
                <w:szCs w:val="21"/>
              </w:rPr>
              <w:t>墙</w:t>
            </w:r>
          </w:p>
        </w:tc>
        <w:tc>
          <w:tcPr>
            <w:tcW w:w="1088"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764" w:type="dxa"/>
            <w:gridSpan w:val="3"/>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782"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bl>
    <w:p w:rsidR="00FF02E1" w:rsidRDefault="00FF02E1">
      <w:pPr>
        <w:widowControl/>
        <w:autoSpaceDE w:val="0"/>
        <w:autoSpaceDN w:val="0"/>
        <w:adjustRightInd w:val="0"/>
        <w:spacing w:line="520" w:lineRule="exact"/>
        <w:ind w:left="6"/>
        <w:jc w:val="center"/>
        <w:rPr>
          <w:rFonts w:ascii="黑体" w:eastAsia="黑体" w:cs="黑体"/>
          <w:kern w:val="0"/>
          <w:sz w:val="24"/>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77"/>
        <w:gridCol w:w="1964"/>
        <w:gridCol w:w="1613"/>
        <w:gridCol w:w="704"/>
        <w:gridCol w:w="2013"/>
        <w:gridCol w:w="696"/>
        <w:gridCol w:w="576"/>
        <w:gridCol w:w="2160"/>
        <w:gridCol w:w="1077"/>
        <w:gridCol w:w="1624"/>
        <w:gridCol w:w="856"/>
      </w:tblGrid>
      <w:tr w:rsidR="00FF02E1">
        <w:trPr>
          <w:cantSplit/>
          <w:trHeight w:val="284"/>
          <w:tblHeader/>
        </w:trPr>
        <w:tc>
          <w:tcPr>
            <w:tcW w:w="577" w:type="dxa"/>
            <w:vMerge w:val="restart"/>
            <w:tcBorders>
              <w:top w:val="double" w:sz="4" w:space="0" w:color="auto"/>
              <w:bottom w:val="single" w:sz="6" w:space="0" w:color="auto"/>
            </w:tcBorders>
            <w:textDirection w:val="tbRlV"/>
          </w:tcPr>
          <w:p w:rsidR="00FF02E1" w:rsidRDefault="00FF02E1">
            <w:pPr>
              <w:widowControl/>
              <w:autoSpaceDE w:val="0"/>
              <w:autoSpaceDN w:val="0"/>
              <w:adjustRightInd w:val="0"/>
              <w:spacing w:line="240" w:lineRule="atLeast"/>
              <w:ind w:left="113" w:right="113"/>
              <w:jc w:val="center"/>
              <w:rPr>
                <w:rFonts w:ascii="黑体" w:eastAsia="黑体" w:cs="黑体"/>
                <w:kern w:val="0"/>
                <w:szCs w:val="21"/>
              </w:rPr>
            </w:pPr>
            <w:r>
              <w:rPr>
                <w:rFonts w:ascii="黑体" w:cs="黑体" w:hint="eastAsia"/>
                <w:kern w:val="0"/>
                <w:szCs w:val="21"/>
              </w:rPr>
              <w:lastRenderedPageBreak/>
              <w:t>序</w:t>
            </w:r>
            <w:r>
              <w:rPr>
                <w:rFonts w:ascii="黑体" w:cs="黑体" w:hint="cs"/>
                <w:kern w:val="0"/>
                <w:szCs w:val="21"/>
              </w:rPr>
              <w:t>号</w:t>
            </w:r>
          </w:p>
        </w:tc>
        <w:tc>
          <w:tcPr>
            <w:tcW w:w="1964" w:type="dxa"/>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名</w:t>
            </w:r>
            <w:r>
              <w:rPr>
                <w:rFonts w:ascii="黑体" w:cs="黑体" w:hint="cs"/>
                <w:kern w:val="0"/>
                <w:szCs w:val="21"/>
              </w:rPr>
              <w:t>称</w:t>
            </w:r>
          </w:p>
        </w:tc>
        <w:tc>
          <w:tcPr>
            <w:tcW w:w="5026" w:type="dxa"/>
            <w:gridSpan w:val="4"/>
            <w:tcBorders>
              <w:top w:val="double" w:sz="4"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主要工程</w:t>
            </w:r>
            <w:r>
              <w:rPr>
                <w:rFonts w:ascii="黑体" w:cs="黑体" w:hint="cs"/>
                <w:kern w:val="0"/>
                <w:szCs w:val="21"/>
              </w:rPr>
              <w:t>数</w:t>
            </w:r>
            <w:r>
              <w:rPr>
                <w:rFonts w:ascii="黑体" w:cs="黑体" w:hint="eastAsia"/>
                <w:kern w:val="0"/>
                <w:szCs w:val="21"/>
              </w:rPr>
              <w:t>量</w:t>
            </w:r>
          </w:p>
        </w:tc>
        <w:tc>
          <w:tcPr>
            <w:tcW w:w="576" w:type="dxa"/>
            <w:vMerge w:val="restart"/>
            <w:tcBorders>
              <w:top w:val="double" w:sz="4" w:space="0" w:color="auto"/>
              <w:bottom w:val="single" w:sz="6" w:space="0" w:color="auto"/>
            </w:tcBorders>
            <w:textDirection w:val="tbRlV"/>
          </w:tcPr>
          <w:p w:rsidR="00FF02E1" w:rsidRDefault="00FF02E1">
            <w:pPr>
              <w:widowControl/>
              <w:autoSpaceDE w:val="0"/>
              <w:autoSpaceDN w:val="0"/>
              <w:adjustRightInd w:val="0"/>
              <w:spacing w:line="240" w:lineRule="atLeast"/>
              <w:ind w:left="113" w:right="113"/>
              <w:jc w:val="center"/>
              <w:rPr>
                <w:rFonts w:ascii="黑体" w:eastAsia="黑体" w:cs="黑体"/>
                <w:kern w:val="0"/>
                <w:sz w:val="24"/>
              </w:rPr>
            </w:pPr>
            <w:r>
              <w:rPr>
                <w:rFonts w:ascii="黑体" w:cs="黑体" w:hint="eastAsia"/>
                <w:kern w:val="0"/>
                <w:szCs w:val="21"/>
              </w:rPr>
              <w:t>序</w:t>
            </w:r>
            <w:r>
              <w:rPr>
                <w:rFonts w:ascii="黑体" w:cs="黑体" w:hint="cs"/>
                <w:kern w:val="0"/>
                <w:szCs w:val="21"/>
              </w:rPr>
              <w:t>号</w:t>
            </w:r>
          </w:p>
        </w:tc>
        <w:tc>
          <w:tcPr>
            <w:tcW w:w="2160" w:type="dxa"/>
            <w:vMerge w:val="restart"/>
            <w:tcBorders>
              <w:top w:val="double" w:sz="4"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名</w:t>
            </w:r>
            <w:r>
              <w:rPr>
                <w:rFonts w:ascii="黑体" w:cs="黑体" w:hint="cs"/>
                <w:kern w:val="0"/>
                <w:szCs w:val="21"/>
              </w:rPr>
              <w:t>称</w:t>
            </w:r>
          </w:p>
        </w:tc>
        <w:tc>
          <w:tcPr>
            <w:tcW w:w="3557" w:type="dxa"/>
            <w:gridSpan w:val="3"/>
            <w:tcBorders>
              <w:top w:val="double" w:sz="4"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费</w:t>
            </w:r>
            <w:r>
              <w:rPr>
                <w:rFonts w:ascii="黑体" w:cs="黑体" w:hint="eastAsia"/>
                <w:kern w:val="0"/>
                <w:szCs w:val="21"/>
              </w:rPr>
              <w:t>用</w:t>
            </w:r>
          </w:p>
        </w:tc>
      </w:tr>
      <w:tr w:rsidR="00FF02E1">
        <w:trPr>
          <w:cantSplit/>
          <w:trHeight w:val="284"/>
          <w:tblHeader/>
        </w:trPr>
        <w:tc>
          <w:tcPr>
            <w:tcW w:w="577" w:type="dxa"/>
            <w:vMerge/>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vMerge/>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2317" w:type="dxa"/>
            <w:gridSpan w:val="2"/>
            <w:tcBorders>
              <w:top w:val="single" w:sz="6"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数</w:t>
            </w:r>
            <w:r>
              <w:rPr>
                <w:rFonts w:ascii="黑体" w:cs="黑体"/>
                <w:kern w:val="0"/>
                <w:szCs w:val="21"/>
              </w:rPr>
              <w:t xml:space="preserve"> </w:t>
            </w:r>
            <w:r>
              <w:rPr>
                <w:rFonts w:ascii="黑体" w:cs="黑体" w:hint="eastAsia"/>
                <w:kern w:val="0"/>
                <w:szCs w:val="21"/>
              </w:rPr>
              <w:t>量</w:t>
            </w:r>
          </w:p>
        </w:tc>
        <w:tc>
          <w:tcPr>
            <w:tcW w:w="2709" w:type="dxa"/>
            <w:gridSpan w:val="2"/>
            <w:tcBorders>
              <w:top w:val="single" w:sz="6" w:space="0" w:color="auto"/>
              <w:bottom w:val="single" w:sz="6" w:space="0" w:color="auto"/>
            </w:tcBorders>
            <w:vAlign w:val="center"/>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数</w:t>
            </w:r>
            <w:r>
              <w:rPr>
                <w:rFonts w:ascii="黑体" w:cs="黑体" w:hint="eastAsia"/>
                <w:kern w:val="0"/>
                <w:szCs w:val="21"/>
              </w:rPr>
              <w:t>量指</w:t>
            </w:r>
            <w:r>
              <w:rPr>
                <w:rFonts w:ascii="黑体" w:cs="黑体" w:hint="cs"/>
                <w:kern w:val="0"/>
                <w:szCs w:val="21"/>
              </w:rPr>
              <w:t>标</w:t>
            </w:r>
          </w:p>
        </w:tc>
        <w:tc>
          <w:tcPr>
            <w:tcW w:w="576" w:type="dxa"/>
            <w:vMerge/>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vMerge/>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077" w:type="dxa"/>
            <w:vMerge w:val="restart"/>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概算价值</w:t>
            </w:r>
            <w:r>
              <w:rPr>
                <w:rFonts w:ascii="黑体" w:cs="黑体"/>
                <w:kern w:val="0"/>
                <w:szCs w:val="21"/>
              </w:rPr>
              <w:t xml:space="preserve">        </w:t>
            </w:r>
            <w:r>
              <w:rPr>
                <w:rFonts w:ascii="黑体" w:cs="黑体" w:hint="eastAsia"/>
                <w:kern w:val="0"/>
                <w:szCs w:val="21"/>
              </w:rPr>
              <w:t>（万元）</w:t>
            </w:r>
          </w:p>
        </w:tc>
        <w:tc>
          <w:tcPr>
            <w:tcW w:w="2480" w:type="dxa"/>
            <w:gridSpan w:val="2"/>
            <w:tcBorders>
              <w:top w:val="single" w:sz="6" w:space="0" w:color="auto"/>
              <w:bottom w:val="single" w:sz="6"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费</w:t>
            </w:r>
            <w:r>
              <w:rPr>
                <w:rFonts w:ascii="黑体" w:cs="黑体" w:hint="eastAsia"/>
                <w:kern w:val="0"/>
                <w:szCs w:val="21"/>
              </w:rPr>
              <w:t>用指</w:t>
            </w:r>
            <w:r>
              <w:rPr>
                <w:rFonts w:ascii="黑体" w:cs="黑体" w:hint="cs"/>
                <w:kern w:val="0"/>
                <w:szCs w:val="21"/>
              </w:rPr>
              <w:t>标</w:t>
            </w:r>
          </w:p>
        </w:tc>
      </w:tr>
      <w:tr w:rsidR="00FF02E1">
        <w:trPr>
          <w:cantSplit/>
          <w:trHeight w:val="284"/>
          <w:tblHeader/>
        </w:trPr>
        <w:tc>
          <w:tcPr>
            <w:tcW w:w="577" w:type="dxa"/>
            <w:vMerge/>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vMerge/>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13" w:type="dxa"/>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单</w:t>
            </w:r>
            <w:r>
              <w:rPr>
                <w:rFonts w:ascii="黑体" w:cs="黑体" w:hint="eastAsia"/>
                <w:kern w:val="0"/>
                <w:szCs w:val="21"/>
              </w:rPr>
              <w:t>位</w:t>
            </w:r>
          </w:p>
        </w:tc>
        <w:tc>
          <w:tcPr>
            <w:tcW w:w="704" w:type="dxa"/>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总</w:t>
            </w:r>
            <w:r>
              <w:rPr>
                <w:rFonts w:ascii="黑体" w:cs="黑体" w:hint="eastAsia"/>
                <w:kern w:val="0"/>
                <w:szCs w:val="21"/>
              </w:rPr>
              <w:t>量</w:t>
            </w:r>
          </w:p>
        </w:tc>
        <w:tc>
          <w:tcPr>
            <w:tcW w:w="2013" w:type="dxa"/>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单</w:t>
            </w:r>
            <w:r>
              <w:rPr>
                <w:rFonts w:ascii="黑体" w:cs="黑体" w:hint="eastAsia"/>
                <w:kern w:val="0"/>
                <w:szCs w:val="21"/>
              </w:rPr>
              <w:t>位</w:t>
            </w:r>
          </w:p>
        </w:tc>
        <w:tc>
          <w:tcPr>
            <w:tcW w:w="696" w:type="dxa"/>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指</w:t>
            </w:r>
            <w:r>
              <w:rPr>
                <w:rFonts w:ascii="黑体" w:cs="黑体" w:hint="cs"/>
                <w:kern w:val="0"/>
                <w:szCs w:val="21"/>
              </w:rPr>
              <w:t>标</w:t>
            </w:r>
          </w:p>
        </w:tc>
        <w:tc>
          <w:tcPr>
            <w:tcW w:w="576" w:type="dxa"/>
            <w:vMerge/>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vMerge/>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077" w:type="dxa"/>
            <w:vMerge/>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单</w:t>
            </w:r>
            <w:r>
              <w:rPr>
                <w:rFonts w:ascii="黑体" w:cs="黑体" w:hint="eastAsia"/>
                <w:kern w:val="0"/>
                <w:szCs w:val="21"/>
              </w:rPr>
              <w:t>位</w:t>
            </w:r>
          </w:p>
        </w:tc>
        <w:tc>
          <w:tcPr>
            <w:tcW w:w="856" w:type="dxa"/>
            <w:tcBorders>
              <w:top w:val="single" w:sz="6" w:space="0" w:color="auto"/>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指</w:t>
            </w:r>
            <w:r>
              <w:rPr>
                <w:rFonts w:ascii="黑体" w:cs="黑体" w:hint="cs"/>
                <w:kern w:val="0"/>
                <w:szCs w:val="21"/>
              </w:rPr>
              <w:t>标</w:t>
            </w:r>
          </w:p>
        </w:tc>
      </w:tr>
      <w:tr w:rsidR="00FF02E1">
        <w:trPr>
          <w:trHeight w:val="284"/>
        </w:trPr>
        <w:tc>
          <w:tcPr>
            <w:tcW w:w="577" w:type="dxa"/>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8</w:t>
            </w:r>
          </w:p>
        </w:tc>
        <w:tc>
          <w:tcPr>
            <w:tcW w:w="1964" w:type="dxa"/>
            <w:tcBorders>
              <w:top w:val="double" w:sz="4" w:space="0" w:color="auto"/>
            </w:tcBorders>
          </w:tcPr>
          <w:p w:rsidR="00FF02E1" w:rsidRDefault="00FF02E1">
            <w:pPr>
              <w:widowControl/>
              <w:autoSpaceDE w:val="0"/>
              <w:autoSpaceDN w:val="0"/>
              <w:adjustRightInd w:val="0"/>
              <w:spacing w:line="240" w:lineRule="atLeast"/>
              <w:rPr>
                <w:rFonts w:ascii="黑体" w:eastAsia="黑体" w:cs="黑体"/>
                <w:kern w:val="0"/>
                <w:sz w:val="24"/>
              </w:rPr>
            </w:pPr>
            <w:r>
              <w:rPr>
                <w:rFonts w:ascii="黑体" w:cs="黑体" w:hint="cs"/>
                <w:kern w:val="0"/>
                <w:szCs w:val="21"/>
              </w:rPr>
              <w:t>挡</w:t>
            </w:r>
            <w:r>
              <w:rPr>
                <w:rFonts w:ascii="黑体" w:cs="黑体" w:hint="eastAsia"/>
                <w:kern w:val="0"/>
                <w:szCs w:val="21"/>
              </w:rPr>
              <w:t>土</w:t>
            </w:r>
            <w:r>
              <w:rPr>
                <w:rFonts w:ascii="黑体" w:cs="黑体" w:hint="cs"/>
                <w:kern w:val="0"/>
                <w:szCs w:val="21"/>
              </w:rPr>
              <w:t>墙</w:t>
            </w:r>
          </w:p>
        </w:tc>
        <w:tc>
          <w:tcPr>
            <w:tcW w:w="1613" w:type="dxa"/>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路基公里</w:t>
            </w:r>
          </w:p>
        </w:tc>
        <w:tc>
          <w:tcPr>
            <w:tcW w:w="696" w:type="dxa"/>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⑹</w:t>
            </w:r>
          </w:p>
        </w:tc>
        <w:tc>
          <w:tcPr>
            <w:tcW w:w="2160" w:type="dxa"/>
            <w:tcBorders>
              <w:top w:val="double" w:sz="4" w:space="0" w:color="auto"/>
            </w:tcBorders>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抗滑</w:t>
            </w:r>
            <w:r>
              <w:rPr>
                <w:rFonts w:ascii="黑体" w:cs="黑体" w:hint="cs"/>
                <w:kern w:val="0"/>
                <w:szCs w:val="21"/>
              </w:rPr>
              <w:t>桩</w:t>
            </w:r>
          </w:p>
        </w:tc>
        <w:tc>
          <w:tcPr>
            <w:tcW w:w="1077" w:type="dxa"/>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Borders>
              <w:top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9</w:t>
            </w:r>
          </w:p>
        </w:tc>
        <w:tc>
          <w:tcPr>
            <w:tcW w:w="1964" w:type="dxa"/>
          </w:tcPr>
          <w:p w:rsidR="00FF02E1" w:rsidRDefault="00FF02E1">
            <w:pPr>
              <w:widowControl/>
              <w:autoSpaceDE w:val="0"/>
              <w:autoSpaceDN w:val="0"/>
              <w:adjustRightInd w:val="0"/>
              <w:spacing w:line="240" w:lineRule="atLeast"/>
              <w:rPr>
                <w:rFonts w:ascii="黑体" w:eastAsia="黑体" w:cs="黑体"/>
                <w:kern w:val="0"/>
                <w:sz w:val="24"/>
              </w:rPr>
            </w:pPr>
            <w:r>
              <w:rPr>
                <w:rFonts w:ascii="黑体" w:cs="黑体" w:hint="cs"/>
                <w:kern w:val="0"/>
                <w:szCs w:val="21"/>
              </w:rPr>
              <w:t>桥</w:t>
            </w:r>
            <w:r>
              <w:rPr>
                <w:rFonts w:ascii="黑体" w:cs="黑体" w:hint="eastAsia"/>
                <w:kern w:val="0"/>
                <w:szCs w:val="21"/>
              </w:rPr>
              <w:t>梁</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延</w:t>
            </w:r>
            <w:r>
              <w:rPr>
                <w:rFonts w:ascii="黑体" w:cs="黑体" w:hint="cs"/>
                <w:kern w:val="0"/>
                <w:szCs w:val="21"/>
              </w:rPr>
              <w:t>长</w:t>
            </w:r>
            <w:r>
              <w:rPr>
                <w:rFonts w:ascii="黑体" w:cs="黑体" w:hint="eastAsia"/>
                <w:kern w:val="0"/>
                <w:szCs w:val="21"/>
              </w:rPr>
              <w:t>米</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3</w:t>
            </w: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r>
              <w:rPr>
                <w:rFonts w:ascii="黑体" w:cs="黑体" w:hint="cs"/>
                <w:kern w:val="0"/>
                <w:szCs w:val="21"/>
              </w:rPr>
              <w:t>桥</w:t>
            </w:r>
            <w:r>
              <w:rPr>
                <w:rFonts w:ascii="黑体" w:cs="黑体" w:hint="eastAsia"/>
                <w:kern w:val="0"/>
                <w:szCs w:val="21"/>
              </w:rPr>
              <w:t>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万元</w:t>
            </w:r>
            <w:r>
              <w:rPr>
                <w:rFonts w:ascii="黑体" w:cs="黑体"/>
                <w:kern w:val="0"/>
                <w:szCs w:val="21"/>
              </w:rPr>
              <w:t>/</w:t>
            </w:r>
            <w:r>
              <w:rPr>
                <w:rFonts w:ascii="黑体" w:cs="黑体" w:hint="cs"/>
                <w:kern w:val="0"/>
                <w:szCs w:val="21"/>
              </w:rPr>
              <w:t>桥</w:t>
            </w:r>
            <w:r>
              <w:rPr>
                <w:rFonts w:ascii="黑体" w:cs="黑体" w:hint="eastAsia"/>
                <w:kern w:val="0"/>
                <w:szCs w:val="21"/>
              </w:rPr>
              <w:t>梁公里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双线桥</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延</w:t>
            </w:r>
            <w:r>
              <w:rPr>
                <w:rFonts w:ascii="黑体" w:cs="黑体" w:hint="cs"/>
                <w:kern w:val="0"/>
                <w:szCs w:val="21"/>
              </w:rPr>
              <w:t>长</w:t>
            </w:r>
            <w:r>
              <w:rPr>
                <w:rFonts w:ascii="黑体" w:cs="黑体" w:hint="eastAsia"/>
                <w:kern w:val="0"/>
                <w:szCs w:val="21"/>
              </w:rPr>
              <w:t>米</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双线桥</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w:t>
            </w:r>
            <w:r>
              <w:rPr>
                <w:rFonts w:ascii="黑体" w:cs="黑体" w:hint="eastAsia"/>
                <w:kern w:val="0"/>
                <w:sz w:val="24"/>
              </w:rPr>
              <w:t>）</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下部工程</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下部工程</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明挖</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明挖</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承台</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承台</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③</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钻</w:t>
            </w:r>
            <w:r>
              <w:rPr>
                <w:rFonts w:ascii="黑体" w:cs="黑体" w:hint="eastAsia"/>
                <w:kern w:val="0"/>
                <w:szCs w:val="21"/>
              </w:rPr>
              <w:t>孔</w:t>
            </w:r>
            <w:r>
              <w:rPr>
                <w:rFonts w:ascii="黑体" w:cs="黑体" w:hint="cs"/>
                <w:kern w:val="0"/>
                <w:szCs w:val="21"/>
              </w:rPr>
              <w:t>桩</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③</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钻</w:t>
            </w:r>
            <w:r>
              <w:rPr>
                <w:rFonts w:ascii="黑体" w:cs="黑体" w:hint="eastAsia"/>
                <w:kern w:val="0"/>
                <w:szCs w:val="21"/>
              </w:rPr>
              <w:t>孔</w:t>
            </w:r>
            <w:r>
              <w:rPr>
                <w:rFonts w:ascii="黑体" w:cs="黑体" w:hint="cs"/>
                <w:kern w:val="0"/>
                <w:szCs w:val="21"/>
              </w:rPr>
              <w:t>桩</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A</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桩径</w:t>
            </w:r>
            <w:r>
              <w:rPr>
                <w:rFonts w:ascii="黑体" w:cs="黑体"/>
                <w:kern w:val="0"/>
                <w:szCs w:val="21"/>
              </w:rPr>
              <w:t>1.0 m</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④</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沉井</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a</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⑤</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管</w:t>
            </w:r>
            <w:r>
              <w:rPr>
                <w:rFonts w:ascii="黑体" w:cs="黑体" w:hint="cs"/>
                <w:kern w:val="0"/>
                <w:szCs w:val="21"/>
              </w:rPr>
              <w:t>桩</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b</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可塑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⑥</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挖井</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c</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硬塑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⑦</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墩台</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d</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2</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梁部</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e</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次</w:t>
            </w: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制</w:t>
            </w:r>
            <w:r>
              <w:rPr>
                <w:rFonts w:ascii="黑体" w:cs="黑体"/>
                <w:kern w:val="0"/>
                <w:szCs w:val="21"/>
              </w:rPr>
              <w:t>(</w:t>
            </w:r>
            <w:r>
              <w:rPr>
                <w:rFonts w:ascii="黑体" w:cs="黑体" w:hint="cs"/>
                <w:kern w:val="0"/>
                <w:szCs w:val="21"/>
              </w:rPr>
              <w:t>购</w:t>
            </w:r>
            <w:r>
              <w:rPr>
                <w:rFonts w:ascii="黑体" w:cs="黑体"/>
                <w:kern w:val="0"/>
                <w:szCs w:val="21"/>
              </w:rPr>
              <w:t>)</w:t>
            </w:r>
            <w:r>
              <w:rPr>
                <w:rFonts w:ascii="黑体" w:cs="黑体" w:hint="eastAsia"/>
                <w:kern w:val="0"/>
                <w:szCs w:val="21"/>
              </w:rPr>
              <w:t>架</w:t>
            </w:r>
            <w:r>
              <w:rPr>
                <w:rFonts w:ascii="黑体" w:cs="黑体" w:hint="cs"/>
                <w:kern w:val="0"/>
                <w:szCs w:val="21"/>
              </w:rPr>
              <w:t>简</w:t>
            </w:r>
            <w:r>
              <w:rPr>
                <w:rFonts w:ascii="黑体" w:cs="黑体" w:hint="eastAsia"/>
                <w:kern w:val="0"/>
                <w:szCs w:val="21"/>
              </w:rPr>
              <w:t>支</w:t>
            </w:r>
            <w:r>
              <w:rPr>
                <w:rFonts w:ascii="黑体" w:cs="黑体"/>
                <w:kern w:val="0"/>
                <w:szCs w:val="21"/>
              </w:rPr>
              <w:t>T</w:t>
            </w:r>
            <w:r>
              <w:rPr>
                <w:rFonts w:ascii="黑体" w:cs="黑体" w:hint="eastAsia"/>
                <w:kern w:val="0"/>
                <w:szCs w:val="21"/>
              </w:rPr>
              <w:t>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f</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现浇简</w:t>
            </w:r>
            <w:r>
              <w:rPr>
                <w:rFonts w:ascii="黑体" w:cs="黑体" w:hint="eastAsia"/>
                <w:kern w:val="0"/>
                <w:szCs w:val="21"/>
              </w:rPr>
              <w:t>支</w:t>
            </w:r>
            <w:r>
              <w:rPr>
                <w:rFonts w:ascii="黑体" w:cs="黑体"/>
                <w:kern w:val="0"/>
                <w:szCs w:val="21"/>
              </w:rPr>
              <w:t>T</w:t>
            </w:r>
            <w:r>
              <w:rPr>
                <w:rFonts w:ascii="黑体" w:cs="黑体" w:hint="eastAsia"/>
                <w:kern w:val="0"/>
                <w:szCs w:val="21"/>
              </w:rPr>
              <w:t>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B</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桩径</w:t>
            </w:r>
            <w:r>
              <w:rPr>
                <w:rFonts w:ascii="黑体" w:cs="黑体"/>
                <w:kern w:val="0"/>
                <w:szCs w:val="21"/>
              </w:rPr>
              <w:t>1.25 m</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③</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制架</w:t>
            </w:r>
            <w:r>
              <w:rPr>
                <w:rFonts w:ascii="黑体" w:cs="黑体" w:hint="cs"/>
                <w:kern w:val="0"/>
                <w:szCs w:val="21"/>
              </w:rPr>
              <w:t>简</w:t>
            </w:r>
            <w:r>
              <w:rPr>
                <w:rFonts w:ascii="黑体" w:cs="黑体" w:hint="eastAsia"/>
                <w:kern w:val="0"/>
                <w:szCs w:val="21"/>
              </w:rPr>
              <w:t>支箱梁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a</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④</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现浇简</w:t>
            </w:r>
            <w:r>
              <w:rPr>
                <w:rFonts w:ascii="黑体" w:cs="黑体" w:hint="eastAsia"/>
                <w:kern w:val="0"/>
                <w:szCs w:val="21"/>
              </w:rPr>
              <w:t>支箱梁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b</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可塑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⑤</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钢</w:t>
            </w:r>
            <w:r>
              <w:rPr>
                <w:rFonts w:ascii="黑体" w:cs="黑体" w:hint="eastAsia"/>
                <w:kern w:val="0"/>
                <w:szCs w:val="21"/>
              </w:rPr>
              <w:t>混</w:t>
            </w:r>
            <w:r>
              <w:rPr>
                <w:rFonts w:ascii="黑体" w:cs="黑体" w:hint="cs"/>
                <w:kern w:val="0"/>
                <w:szCs w:val="21"/>
              </w:rPr>
              <w:t>结</w:t>
            </w:r>
            <w:r>
              <w:rPr>
                <w:rFonts w:ascii="黑体" w:cs="黑体" w:hint="eastAsia"/>
                <w:kern w:val="0"/>
                <w:szCs w:val="21"/>
              </w:rPr>
              <w:t>合梁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c</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硬塑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⑥</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钢</w:t>
            </w:r>
            <w:r>
              <w:rPr>
                <w:rFonts w:ascii="黑体" w:cs="黑体" w:hint="eastAsia"/>
                <w:kern w:val="0"/>
                <w:szCs w:val="21"/>
              </w:rPr>
              <w:t>筋混凝土</w:t>
            </w:r>
            <w:r>
              <w:rPr>
                <w:rFonts w:ascii="黑体" w:cs="黑体" w:hint="cs"/>
                <w:kern w:val="0"/>
                <w:szCs w:val="21"/>
              </w:rPr>
              <w:t>连续</w:t>
            </w:r>
            <w:r>
              <w:rPr>
                <w:rFonts w:ascii="黑体" w:cs="黑体" w:hint="eastAsia"/>
                <w:kern w:val="0"/>
                <w:szCs w:val="21"/>
              </w:rPr>
              <w:t>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d</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⑦</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钢</w:t>
            </w:r>
            <w:r>
              <w:rPr>
                <w:rFonts w:ascii="黑体" w:cs="黑体" w:hint="eastAsia"/>
                <w:kern w:val="0"/>
                <w:szCs w:val="21"/>
              </w:rPr>
              <w:t>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吨</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e</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次</w:t>
            </w: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⑧</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钢</w:t>
            </w:r>
            <w:r>
              <w:rPr>
                <w:rFonts w:ascii="黑体" w:cs="黑体" w:hint="eastAsia"/>
                <w:kern w:val="0"/>
                <w:szCs w:val="21"/>
              </w:rPr>
              <w:t>管拱</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f</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⑨</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道岔梁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C</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桩径</w:t>
            </w:r>
            <w:r>
              <w:rPr>
                <w:rFonts w:ascii="黑体" w:cs="黑体"/>
                <w:kern w:val="0"/>
                <w:szCs w:val="21"/>
              </w:rPr>
              <w:t>1.5 m</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⑩</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其他特殊梁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lastRenderedPageBreak/>
              <w:t>a</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3</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r>
              <w:rPr>
                <w:rFonts w:ascii="黑体" w:cs="黑体" w:hint="cs"/>
                <w:kern w:val="0"/>
                <w:sz w:val="24"/>
              </w:rPr>
              <w:t>桥</w:t>
            </w:r>
            <w:r>
              <w:rPr>
                <w:rFonts w:ascii="黑体" w:cs="黑体" w:hint="eastAsia"/>
                <w:kern w:val="0"/>
                <w:sz w:val="24"/>
              </w:rPr>
              <w:t>面系</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b</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可塑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4</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r>
              <w:rPr>
                <w:rFonts w:ascii="黑体" w:cs="黑体" w:hint="eastAsia"/>
                <w:kern w:val="0"/>
                <w:sz w:val="24"/>
              </w:rPr>
              <w:t>附</w:t>
            </w:r>
            <w:r>
              <w:rPr>
                <w:rFonts w:ascii="黑体" w:cs="黑体" w:hint="cs"/>
                <w:kern w:val="0"/>
                <w:sz w:val="24"/>
              </w:rPr>
              <w:t>属</w:t>
            </w:r>
            <w:r>
              <w:rPr>
                <w:rFonts w:ascii="黑体" w:cs="黑体" w:hint="eastAsia"/>
                <w:kern w:val="0"/>
                <w:sz w:val="24"/>
              </w:rPr>
              <w:t>工程</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c</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硬塑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5</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r>
              <w:rPr>
                <w:rFonts w:ascii="黑体" w:cs="黑体" w:hint="eastAsia"/>
                <w:kern w:val="0"/>
                <w:sz w:val="24"/>
              </w:rPr>
              <w:t>基</w:t>
            </w:r>
            <w:r>
              <w:rPr>
                <w:rFonts w:ascii="黑体" w:cs="黑体" w:hint="cs"/>
                <w:kern w:val="0"/>
                <w:sz w:val="24"/>
              </w:rPr>
              <w:t>础</w:t>
            </w:r>
            <w:r>
              <w:rPr>
                <w:rFonts w:ascii="黑体" w:cs="黑体" w:hint="eastAsia"/>
                <w:kern w:val="0"/>
                <w:sz w:val="24"/>
              </w:rPr>
              <w:t>施工</w:t>
            </w:r>
            <w:r>
              <w:rPr>
                <w:rFonts w:ascii="黑体" w:cs="黑体" w:hint="cs"/>
                <w:kern w:val="0"/>
                <w:sz w:val="24"/>
              </w:rPr>
              <w:t>辅</w:t>
            </w:r>
            <w:r>
              <w:rPr>
                <w:rFonts w:ascii="黑体" w:cs="黑体" w:hint="eastAsia"/>
                <w:kern w:val="0"/>
                <w:sz w:val="24"/>
              </w:rPr>
              <w:t>助</w:t>
            </w:r>
            <w:r>
              <w:rPr>
                <w:rFonts w:ascii="黑体" w:cs="黑体" w:hint="cs"/>
                <w:kern w:val="0"/>
                <w:sz w:val="24"/>
              </w:rPr>
              <w:t>设</w:t>
            </w:r>
            <w:r>
              <w:rPr>
                <w:rFonts w:ascii="黑体" w:cs="黑体" w:hint="eastAsia"/>
                <w:kern w:val="0"/>
                <w:sz w:val="24"/>
              </w:rPr>
              <w:t>施</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d</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r>
              <w:rPr>
                <w:rFonts w:ascii="黑体" w:cs="黑体" w:hint="cs"/>
                <w:kern w:val="0"/>
                <w:sz w:val="24"/>
              </w:rPr>
              <w:t>单线桥</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e</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次</w:t>
            </w: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下部工程</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f</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明挖</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④</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沉井</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承台</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⑤</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管</w:t>
            </w:r>
            <w:r>
              <w:rPr>
                <w:rFonts w:ascii="黑体" w:cs="黑体" w:hint="cs"/>
                <w:kern w:val="0"/>
                <w:szCs w:val="21"/>
              </w:rPr>
              <w:t>桩</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③</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钻</w:t>
            </w:r>
            <w:r>
              <w:rPr>
                <w:rFonts w:ascii="黑体" w:cs="黑体" w:hint="eastAsia"/>
                <w:kern w:val="0"/>
                <w:szCs w:val="21"/>
              </w:rPr>
              <w:t>孔</w:t>
            </w:r>
            <w:r>
              <w:rPr>
                <w:rFonts w:ascii="黑体" w:cs="黑体" w:hint="cs"/>
                <w:kern w:val="0"/>
                <w:szCs w:val="21"/>
              </w:rPr>
              <w:t>桩</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⑥</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挖井</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④</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沉井</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⑦</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墩台</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⑤</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管</w:t>
            </w:r>
            <w:r>
              <w:rPr>
                <w:rFonts w:ascii="黑体" w:cs="黑体" w:hint="cs"/>
                <w:kern w:val="0"/>
                <w:szCs w:val="21"/>
              </w:rPr>
              <w:t>桩</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1964" w:type="dxa"/>
          </w:tcPr>
          <w:p w:rsidR="00FF02E1" w:rsidRDefault="00FF02E1">
            <w:pPr>
              <w:widowControl/>
              <w:autoSpaceDE w:val="0"/>
              <w:autoSpaceDN w:val="0"/>
              <w:adjustRightInd w:val="0"/>
              <w:spacing w:line="240" w:lineRule="atLeast"/>
              <w:rPr>
                <w:rFonts w:ascii="黑体" w:eastAsia="黑体" w:cs="黑体"/>
                <w:kern w:val="0"/>
                <w:sz w:val="24"/>
              </w:rPr>
            </w:pPr>
            <w:r>
              <w:rPr>
                <w:rFonts w:ascii="黑体" w:cs="黑体" w:hint="cs"/>
                <w:kern w:val="0"/>
                <w:sz w:val="24"/>
              </w:rPr>
              <w:t>单线桥</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延</w:t>
            </w:r>
            <w:r>
              <w:rPr>
                <w:rFonts w:ascii="黑体" w:cs="黑体" w:hint="cs"/>
                <w:kern w:val="0"/>
                <w:szCs w:val="21"/>
              </w:rPr>
              <w:t>长</w:t>
            </w:r>
            <w:r>
              <w:rPr>
                <w:rFonts w:ascii="黑体" w:cs="黑体" w:hint="eastAsia"/>
                <w:kern w:val="0"/>
                <w:szCs w:val="21"/>
              </w:rPr>
              <w:t>米</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⑥</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挖井</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w:t>
            </w:r>
            <w:r>
              <w:rPr>
                <w:rFonts w:ascii="黑体" w:cs="黑体" w:hint="eastAsia"/>
                <w:kern w:val="0"/>
                <w:sz w:val="24"/>
              </w:rPr>
              <w:t>）</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下部工程</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⑦</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墩台</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明挖</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2</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梁部</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承台</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制</w:t>
            </w:r>
            <w:r>
              <w:rPr>
                <w:rFonts w:ascii="黑体" w:cs="黑体"/>
                <w:kern w:val="0"/>
                <w:szCs w:val="21"/>
              </w:rPr>
              <w:t>(</w:t>
            </w:r>
            <w:r>
              <w:rPr>
                <w:rFonts w:ascii="黑体" w:cs="黑体" w:hint="cs"/>
                <w:kern w:val="0"/>
                <w:szCs w:val="21"/>
              </w:rPr>
              <w:t>购</w:t>
            </w:r>
            <w:r>
              <w:rPr>
                <w:rFonts w:ascii="黑体" w:cs="黑体"/>
                <w:kern w:val="0"/>
                <w:szCs w:val="21"/>
              </w:rPr>
              <w:t>)</w:t>
            </w:r>
            <w:r>
              <w:rPr>
                <w:rFonts w:ascii="黑体" w:cs="黑体" w:hint="eastAsia"/>
                <w:kern w:val="0"/>
                <w:szCs w:val="21"/>
              </w:rPr>
              <w:t>架</w:t>
            </w:r>
            <w:r>
              <w:rPr>
                <w:rFonts w:ascii="黑体" w:cs="黑体" w:hint="cs"/>
                <w:kern w:val="0"/>
                <w:szCs w:val="21"/>
              </w:rPr>
              <w:t>简</w:t>
            </w:r>
            <w:r>
              <w:rPr>
                <w:rFonts w:ascii="黑体" w:cs="黑体" w:hint="eastAsia"/>
                <w:kern w:val="0"/>
                <w:szCs w:val="21"/>
              </w:rPr>
              <w:t>支</w:t>
            </w:r>
            <w:r>
              <w:rPr>
                <w:rFonts w:ascii="黑体" w:cs="黑体"/>
                <w:kern w:val="0"/>
                <w:szCs w:val="21"/>
              </w:rPr>
              <w:t>T</w:t>
            </w:r>
            <w:r>
              <w:rPr>
                <w:rFonts w:ascii="黑体" w:cs="黑体" w:hint="eastAsia"/>
                <w:kern w:val="0"/>
                <w:szCs w:val="21"/>
              </w:rPr>
              <w:t>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③</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钻</w:t>
            </w:r>
            <w:r>
              <w:rPr>
                <w:rFonts w:ascii="黑体" w:cs="黑体" w:hint="eastAsia"/>
                <w:kern w:val="0"/>
                <w:szCs w:val="21"/>
              </w:rPr>
              <w:t>孔</w:t>
            </w:r>
            <w:r>
              <w:rPr>
                <w:rFonts w:ascii="黑体" w:cs="黑体" w:hint="cs"/>
                <w:kern w:val="0"/>
                <w:szCs w:val="21"/>
              </w:rPr>
              <w:t>桩</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现浇简</w:t>
            </w:r>
            <w:r>
              <w:rPr>
                <w:rFonts w:ascii="黑体" w:cs="黑体" w:hint="eastAsia"/>
                <w:kern w:val="0"/>
                <w:szCs w:val="21"/>
              </w:rPr>
              <w:t>支</w:t>
            </w:r>
            <w:r>
              <w:rPr>
                <w:rFonts w:ascii="黑体" w:cs="黑体"/>
                <w:kern w:val="0"/>
                <w:szCs w:val="21"/>
              </w:rPr>
              <w:t>T</w:t>
            </w:r>
            <w:r>
              <w:rPr>
                <w:rFonts w:ascii="黑体" w:cs="黑体" w:hint="eastAsia"/>
                <w:kern w:val="0"/>
                <w:szCs w:val="21"/>
              </w:rPr>
              <w:t>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A</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桩径</w:t>
            </w:r>
            <w:r>
              <w:rPr>
                <w:rFonts w:ascii="黑体" w:cs="黑体"/>
                <w:kern w:val="0"/>
                <w:szCs w:val="21"/>
              </w:rPr>
              <w:t>1.0 m</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③</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制架</w:t>
            </w:r>
            <w:r>
              <w:rPr>
                <w:rFonts w:ascii="黑体" w:cs="黑体" w:hint="cs"/>
                <w:kern w:val="0"/>
                <w:szCs w:val="21"/>
              </w:rPr>
              <w:t>简</w:t>
            </w:r>
            <w:r>
              <w:rPr>
                <w:rFonts w:ascii="黑体" w:cs="黑体" w:hint="eastAsia"/>
                <w:kern w:val="0"/>
                <w:szCs w:val="21"/>
              </w:rPr>
              <w:t>支箱梁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a</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④</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现浇简</w:t>
            </w:r>
            <w:r>
              <w:rPr>
                <w:rFonts w:ascii="黑体" w:cs="黑体" w:hint="eastAsia"/>
                <w:kern w:val="0"/>
                <w:szCs w:val="21"/>
              </w:rPr>
              <w:t>支箱梁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b</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可塑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⑤</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钢</w:t>
            </w:r>
            <w:r>
              <w:rPr>
                <w:rFonts w:ascii="黑体" w:cs="黑体" w:hint="eastAsia"/>
                <w:kern w:val="0"/>
                <w:szCs w:val="21"/>
              </w:rPr>
              <w:t>混</w:t>
            </w:r>
            <w:r>
              <w:rPr>
                <w:rFonts w:ascii="黑体" w:cs="黑体" w:hint="cs"/>
                <w:kern w:val="0"/>
                <w:szCs w:val="21"/>
              </w:rPr>
              <w:t>结</w:t>
            </w:r>
            <w:r>
              <w:rPr>
                <w:rFonts w:ascii="黑体" w:cs="黑体" w:hint="eastAsia"/>
                <w:kern w:val="0"/>
                <w:szCs w:val="21"/>
              </w:rPr>
              <w:t>合梁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c</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硬塑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⑥</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钢</w:t>
            </w:r>
            <w:r>
              <w:rPr>
                <w:rFonts w:ascii="黑体" w:cs="黑体" w:hint="eastAsia"/>
                <w:kern w:val="0"/>
                <w:szCs w:val="21"/>
              </w:rPr>
              <w:t>筋混凝土</w:t>
            </w:r>
            <w:r>
              <w:rPr>
                <w:rFonts w:ascii="黑体" w:cs="黑体" w:hint="cs"/>
                <w:kern w:val="0"/>
                <w:szCs w:val="21"/>
              </w:rPr>
              <w:t>连续</w:t>
            </w:r>
            <w:r>
              <w:rPr>
                <w:rFonts w:ascii="黑体" w:cs="黑体" w:hint="eastAsia"/>
                <w:kern w:val="0"/>
                <w:szCs w:val="21"/>
              </w:rPr>
              <w:t>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d</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⑦</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钢</w:t>
            </w:r>
            <w:r>
              <w:rPr>
                <w:rFonts w:ascii="黑体" w:cs="黑体" w:hint="eastAsia"/>
                <w:kern w:val="0"/>
                <w:szCs w:val="21"/>
              </w:rPr>
              <w:t>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吨</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e</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次</w:t>
            </w: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⑧</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钢</w:t>
            </w:r>
            <w:r>
              <w:rPr>
                <w:rFonts w:ascii="黑体" w:cs="黑体" w:hint="eastAsia"/>
                <w:kern w:val="0"/>
                <w:szCs w:val="21"/>
              </w:rPr>
              <w:t>管拱</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f</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⑨</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道岔梁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lastRenderedPageBreak/>
              <w:t>B</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桩径</w:t>
            </w:r>
            <w:r>
              <w:rPr>
                <w:rFonts w:ascii="黑体" w:cs="黑体"/>
                <w:kern w:val="0"/>
                <w:szCs w:val="21"/>
              </w:rPr>
              <w:t>1.25 m</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⑩</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其他特殊梁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a</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3</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r>
              <w:rPr>
                <w:rFonts w:ascii="黑体" w:cs="黑体" w:hint="cs"/>
                <w:kern w:val="0"/>
                <w:sz w:val="24"/>
              </w:rPr>
              <w:t>桥</w:t>
            </w:r>
            <w:r>
              <w:rPr>
                <w:rFonts w:ascii="黑体" w:cs="黑体" w:hint="eastAsia"/>
                <w:kern w:val="0"/>
                <w:sz w:val="24"/>
              </w:rPr>
              <w:t>面系</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b</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可塑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4</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r>
              <w:rPr>
                <w:rFonts w:ascii="黑体" w:cs="黑体" w:hint="eastAsia"/>
                <w:kern w:val="0"/>
                <w:sz w:val="24"/>
              </w:rPr>
              <w:t>附</w:t>
            </w:r>
            <w:r>
              <w:rPr>
                <w:rFonts w:ascii="黑体" w:cs="黑体" w:hint="cs"/>
                <w:kern w:val="0"/>
                <w:sz w:val="24"/>
              </w:rPr>
              <w:t>属</w:t>
            </w:r>
            <w:r>
              <w:rPr>
                <w:rFonts w:ascii="黑体" w:cs="黑体" w:hint="eastAsia"/>
                <w:kern w:val="0"/>
                <w:sz w:val="24"/>
              </w:rPr>
              <w:t>工程</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c</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硬塑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5</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r>
              <w:rPr>
                <w:rFonts w:ascii="黑体" w:cs="黑体" w:hint="eastAsia"/>
                <w:kern w:val="0"/>
                <w:sz w:val="24"/>
              </w:rPr>
              <w:t>基</w:t>
            </w:r>
            <w:r>
              <w:rPr>
                <w:rFonts w:ascii="黑体" w:cs="黑体" w:hint="cs"/>
                <w:kern w:val="0"/>
                <w:sz w:val="24"/>
              </w:rPr>
              <w:t>础</w:t>
            </w:r>
            <w:r>
              <w:rPr>
                <w:rFonts w:ascii="黑体" w:cs="黑体" w:hint="eastAsia"/>
                <w:kern w:val="0"/>
                <w:sz w:val="24"/>
              </w:rPr>
              <w:t>施工</w:t>
            </w:r>
            <w:r>
              <w:rPr>
                <w:rFonts w:ascii="黑体" w:cs="黑体" w:hint="cs"/>
                <w:kern w:val="0"/>
                <w:sz w:val="24"/>
              </w:rPr>
              <w:t>辅</w:t>
            </w:r>
            <w:r>
              <w:rPr>
                <w:rFonts w:ascii="黑体" w:cs="黑体" w:hint="eastAsia"/>
                <w:kern w:val="0"/>
                <w:sz w:val="24"/>
              </w:rPr>
              <w:t>助</w:t>
            </w:r>
            <w:r>
              <w:rPr>
                <w:rFonts w:ascii="黑体" w:cs="黑体" w:hint="cs"/>
                <w:kern w:val="0"/>
                <w:sz w:val="24"/>
              </w:rPr>
              <w:t>设</w:t>
            </w:r>
            <w:r>
              <w:rPr>
                <w:rFonts w:ascii="黑体" w:cs="黑体" w:hint="eastAsia"/>
                <w:kern w:val="0"/>
                <w:sz w:val="24"/>
              </w:rPr>
              <w:t>施</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d</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⑶</w:t>
            </w: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r>
              <w:rPr>
                <w:rFonts w:ascii="黑体" w:cs="黑体" w:hint="eastAsia"/>
                <w:kern w:val="0"/>
                <w:sz w:val="24"/>
              </w:rPr>
              <w:t>多</w:t>
            </w:r>
            <w:r>
              <w:rPr>
                <w:rFonts w:ascii="黑体" w:cs="黑体" w:hint="cs"/>
                <w:kern w:val="0"/>
                <w:sz w:val="24"/>
              </w:rPr>
              <w:t>线</w:t>
            </w:r>
            <w:r>
              <w:rPr>
                <w:rFonts w:ascii="黑体" w:cs="黑体"/>
                <w:kern w:val="0"/>
                <w:sz w:val="24"/>
              </w:rPr>
              <w:t>(</w:t>
            </w:r>
            <w:r>
              <w:rPr>
                <w:rFonts w:ascii="黑体" w:cs="黑体" w:hint="cs"/>
                <w:kern w:val="0"/>
                <w:sz w:val="24"/>
              </w:rPr>
              <w:t>车</w:t>
            </w:r>
            <w:r>
              <w:rPr>
                <w:rFonts w:ascii="黑体" w:cs="黑体" w:hint="eastAsia"/>
                <w:kern w:val="0"/>
                <w:sz w:val="24"/>
              </w:rPr>
              <w:t>站</w:t>
            </w:r>
            <w:r>
              <w:rPr>
                <w:rFonts w:ascii="黑体" w:cs="黑体"/>
                <w:kern w:val="0"/>
                <w:sz w:val="24"/>
              </w:rPr>
              <w:t>)</w:t>
            </w:r>
            <w:r>
              <w:rPr>
                <w:rFonts w:ascii="黑体" w:cs="黑体" w:hint="cs"/>
                <w:kern w:val="0"/>
                <w:sz w:val="24"/>
              </w:rPr>
              <w:t>桥</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e</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次</w:t>
            </w: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下部工程</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f</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明挖</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C</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桩径</w:t>
            </w:r>
            <w:r>
              <w:rPr>
                <w:rFonts w:ascii="黑体" w:cs="黑体"/>
                <w:kern w:val="0"/>
                <w:szCs w:val="21"/>
              </w:rPr>
              <w:t>1.5 m</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承台</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a</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③</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钻</w:t>
            </w:r>
            <w:r>
              <w:rPr>
                <w:rFonts w:ascii="黑体" w:cs="黑体" w:hint="eastAsia"/>
                <w:kern w:val="0"/>
                <w:szCs w:val="21"/>
              </w:rPr>
              <w:t>孔</w:t>
            </w:r>
            <w:r>
              <w:rPr>
                <w:rFonts w:ascii="黑体" w:cs="黑体" w:hint="cs"/>
                <w:kern w:val="0"/>
                <w:szCs w:val="21"/>
              </w:rPr>
              <w:t>桩</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b</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可塑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④</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沉井</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c</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硬塑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⑤</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管</w:t>
            </w:r>
            <w:r>
              <w:rPr>
                <w:rFonts w:ascii="黑体" w:cs="黑体" w:hint="cs"/>
                <w:kern w:val="0"/>
                <w:szCs w:val="21"/>
              </w:rPr>
              <w:t>桩</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d</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⑥</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挖井</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e</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次</w:t>
            </w: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⑦</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墩台</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f</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2</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梁部</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④</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沉井</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制</w:t>
            </w:r>
            <w:r>
              <w:rPr>
                <w:rFonts w:ascii="黑体" w:cs="黑体"/>
                <w:kern w:val="0"/>
                <w:szCs w:val="21"/>
              </w:rPr>
              <w:t>(</w:t>
            </w:r>
            <w:r>
              <w:rPr>
                <w:rFonts w:ascii="黑体" w:cs="黑体" w:hint="cs"/>
                <w:kern w:val="0"/>
                <w:szCs w:val="21"/>
              </w:rPr>
              <w:t>购</w:t>
            </w:r>
            <w:r>
              <w:rPr>
                <w:rFonts w:ascii="黑体" w:cs="黑体"/>
                <w:kern w:val="0"/>
                <w:szCs w:val="21"/>
              </w:rPr>
              <w:t>)</w:t>
            </w:r>
            <w:r>
              <w:rPr>
                <w:rFonts w:ascii="黑体" w:cs="黑体" w:hint="eastAsia"/>
                <w:kern w:val="0"/>
                <w:szCs w:val="21"/>
              </w:rPr>
              <w:t>架</w:t>
            </w:r>
            <w:r>
              <w:rPr>
                <w:rFonts w:ascii="黑体" w:cs="黑体" w:hint="cs"/>
                <w:kern w:val="0"/>
                <w:szCs w:val="21"/>
              </w:rPr>
              <w:t>简</w:t>
            </w:r>
            <w:r>
              <w:rPr>
                <w:rFonts w:ascii="黑体" w:cs="黑体" w:hint="eastAsia"/>
                <w:kern w:val="0"/>
                <w:szCs w:val="21"/>
              </w:rPr>
              <w:t>支</w:t>
            </w:r>
            <w:r>
              <w:rPr>
                <w:rFonts w:ascii="黑体" w:cs="黑体"/>
                <w:kern w:val="0"/>
                <w:szCs w:val="21"/>
              </w:rPr>
              <w:t>T</w:t>
            </w:r>
            <w:r>
              <w:rPr>
                <w:rFonts w:ascii="黑体" w:cs="黑体" w:hint="eastAsia"/>
                <w:kern w:val="0"/>
                <w:szCs w:val="21"/>
              </w:rPr>
              <w:t>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⑤</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管</w:t>
            </w:r>
            <w:r>
              <w:rPr>
                <w:rFonts w:ascii="黑体" w:cs="黑体" w:hint="cs"/>
                <w:kern w:val="0"/>
                <w:szCs w:val="21"/>
              </w:rPr>
              <w:t>桩</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现浇简</w:t>
            </w:r>
            <w:r>
              <w:rPr>
                <w:rFonts w:ascii="黑体" w:cs="黑体" w:hint="eastAsia"/>
                <w:kern w:val="0"/>
                <w:szCs w:val="21"/>
              </w:rPr>
              <w:t>支</w:t>
            </w:r>
            <w:r>
              <w:rPr>
                <w:rFonts w:ascii="黑体" w:cs="黑体"/>
                <w:kern w:val="0"/>
                <w:szCs w:val="21"/>
              </w:rPr>
              <w:t>T</w:t>
            </w:r>
            <w:r>
              <w:rPr>
                <w:rFonts w:ascii="黑体" w:cs="黑体" w:hint="eastAsia"/>
                <w:kern w:val="0"/>
                <w:szCs w:val="21"/>
              </w:rPr>
              <w:t>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⑥</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挖井</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③</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制架</w:t>
            </w:r>
            <w:r>
              <w:rPr>
                <w:rFonts w:ascii="黑体" w:cs="黑体" w:hint="cs"/>
                <w:kern w:val="0"/>
                <w:szCs w:val="21"/>
              </w:rPr>
              <w:t>简</w:t>
            </w:r>
            <w:r>
              <w:rPr>
                <w:rFonts w:ascii="黑体" w:cs="黑体" w:hint="eastAsia"/>
                <w:kern w:val="0"/>
                <w:szCs w:val="21"/>
              </w:rPr>
              <w:t>支箱梁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⑦</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墩台</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④</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现浇简</w:t>
            </w:r>
            <w:r>
              <w:rPr>
                <w:rFonts w:ascii="黑体" w:cs="黑体" w:hint="eastAsia"/>
                <w:kern w:val="0"/>
                <w:szCs w:val="21"/>
              </w:rPr>
              <w:t>支箱梁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⑶</w:t>
            </w:r>
          </w:p>
        </w:tc>
        <w:tc>
          <w:tcPr>
            <w:tcW w:w="1964" w:type="dxa"/>
          </w:tcPr>
          <w:p w:rsidR="00FF02E1" w:rsidRDefault="00FF02E1">
            <w:pPr>
              <w:widowControl/>
              <w:autoSpaceDE w:val="0"/>
              <w:autoSpaceDN w:val="0"/>
              <w:adjustRightInd w:val="0"/>
              <w:spacing w:line="240" w:lineRule="atLeast"/>
              <w:rPr>
                <w:rFonts w:ascii="黑体" w:eastAsia="黑体" w:cs="黑体"/>
                <w:kern w:val="0"/>
                <w:sz w:val="24"/>
              </w:rPr>
            </w:pPr>
            <w:r>
              <w:rPr>
                <w:rFonts w:ascii="黑体" w:cs="黑体" w:hint="eastAsia"/>
                <w:kern w:val="0"/>
                <w:sz w:val="24"/>
              </w:rPr>
              <w:t>多</w:t>
            </w:r>
            <w:r>
              <w:rPr>
                <w:rFonts w:ascii="黑体" w:cs="黑体" w:hint="cs"/>
                <w:kern w:val="0"/>
                <w:sz w:val="24"/>
              </w:rPr>
              <w:t>线</w:t>
            </w:r>
            <w:r>
              <w:rPr>
                <w:rFonts w:ascii="黑体" w:cs="黑体"/>
                <w:kern w:val="0"/>
                <w:sz w:val="24"/>
              </w:rPr>
              <w:t>(</w:t>
            </w:r>
            <w:r>
              <w:rPr>
                <w:rFonts w:ascii="黑体" w:cs="黑体" w:hint="cs"/>
                <w:kern w:val="0"/>
                <w:sz w:val="24"/>
              </w:rPr>
              <w:t>车</w:t>
            </w:r>
            <w:r>
              <w:rPr>
                <w:rFonts w:ascii="黑体" w:cs="黑体" w:hint="eastAsia"/>
                <w:kern w:val="0"/>
                <w:sz w:val="24"/>
              </w:rPr>
              <w:t>站</w:t>
            </w:r>
            <w:r>
              <w:rPr>
                <w:rFonts w:ascii="黑体" w:cs="黑体"/>
                <w:kern w:val="0"/>
                <w:sz w:val="24"/>
              </w:rPr>
              <w:t>)</w:t>
            </w:r>
            <w:r>
              <w:rPr>
                <w:rFonts w:ascii="黑体" w:cs="黑体" w:hint="cs"/>
                <w:kern w:val="0"/>
                <w:sz w:val="24"/>
              </w:rPr>
              <w:t>桥</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延</w:t>
            </w:r>
            <w:r>
              <w:rPr>
                <w:rFonts w:ascii="黑体" w:cs="黑体" w:hint="cs"/>
                <w:kern w:val="0"/>
                <w:szCs w:val="21"/>
              </w:rPr>
              <w:t>长</w:t>
            </w:r>
            <w:r>
              <w:rPr>
                <w:rFonts w:ascii="黑体" w:cs="黑体" w:hint="eastAsia"/>
                <w:kern w:val="0"/>
                <w:szCs w:val="21"/>
              </w:rPr>
              <w:t>米</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⑤</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钢</w:t>
            </w:r>
            <w:r>
              <w:rPr>
                <w:rFonts w:ascii="黑体" w:cs="黑体" w:hint="eastAsia"/>
                <w:kern w:val="0"/>
                <w:szCs w:val="21"/>
              </w:rPr>
              <w:t>混</w:t>
            </w:r>
            <w:r>
              <w:rPr>
                <w:rFonts w:ascii="黑体" w:cs="黑体" w:hint="cs"/>
                <w:kern w:val="0"/>
                <w:szCs w:val="21"/>
              </w:rPr>
              <w:t>结</w:t>
            </w:r>
            <w:r>
              <w:rPr>
                <w:rFonts w:ascii="黑体" w:cs="黑体" w:hint="eastAsia"/>
                <w:kern w:val="0"/>
                <w:szCs w:val="21"/>
              </w:rPr>
              <w:t>合梁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孔</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w:t>
            </w:r>
            <w:r>
              <w:rPr>
                <w:rFonts w:ascii="黑体" w:cs="黑体" w:hint="eastAsia"/>
                <w:kern w:val="0"/>
                <w:sz w:val="24"/>
              </w:rPr>
              <w:t>）</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下部工程</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⑥</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钢</w:t>
            </w:r>
            <w:r>
              <w:rPr>
                <w:rFonts w:ascii="黑体" w:cs="黑体" w:hint="eastAsia"/>
                <w:kern w:val="0"/>
                <w:szCs w:val="21"/>
              </w:rPr>
              <w:t>筋混凝土</w:t>
            </w:r>
            <w:r>
              <w:rPr>
                <w:rFonts w:ascii="黑体" w:cs="黑体" w:hint="cs"/>
                <w:kern w:val="0"/>
                <w:szCs w:val="21"/>
              </w:rPr>
              <w:t>连续</w:t>
            </w:r>
            <w:r>
              <w:rPr>
                <w:rFonts w:ascii="黑体" w:cs="黑体" w:hint="eastAsia"/>
                <w:kern w:val="0"/>
                <w:szCs w:val="21"/>
              </w:rPr>
              <w:t>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明挖</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⑦</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钢</w:t>
            </w:r>
            <w:r>
              <w:rPr>
                <w:rFonts w:ascii="黑体" w:cs="黑体" w:hint="eastAsia"/>
                <w:kern w:val="0"/>
                <w:szCs w:val="21"/>
              </w:rPr>
              <w:t>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吨</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承台</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⑧</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钢</w:t>
            </w:r>
            <w:r>
              <w:rPr>
                <w:rFonts w:ascii="黑体" w:cs="黑体" w:hint="eastAsia"/>
                <w:kern w:val="0"/>
                <w:szCs w:val="21"/>
              </w:rPr>
              <w:t>管拱</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lastRenderedPageBreak/>
              <w:t>③</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钻</w:t>
            </w:r>
            <w:r>
              <w:rPr>
                <w:rFonts w:ascii="黑体" w:cs="黑体" w:hint="eastAsia"/>
                <w:kern w:val="0"/>
                <w:szCs w:val="21"/>
              </w:rPr>
              <w:t>孔</w:t>
            </w:r>
            <w:r>
              <w:rPr>
                <w:rFonts w:ascii="黑体" w:cs="黑体" w:hint="cs"/>
                <w:kern w:val="0"/>
                <w:szCs w:val="21"/>
              </w:rPr>
              <w:t>桩</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⑨</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道岔梁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A</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桩径</w:t>
            </w:r>
            <w:r>
              <w:rPr>
                <w:rFonts w:ascii="黑体" w:cs="黑体"/>
                <w:kern w:val="0"/>
                <w:szCs w:val="21"/>
              </w:rPr>
              <w:t>1.0 m</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⑩</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其他特殊梁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圬工方</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a</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3</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桥</w:t>
            </w:r>
            <w:r>
              <w:rPr>
                <w:rFonts w:ascii="黑体" w:cs="黑体" w:hint="eastAsia"/>
                <w:kern w:val="0"/>
                <w:szCs w:val="21"/>
              </w:rPr>
              <w:t>面系</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rPr>
                <w:szCs w:val="21"/>
              </w:rP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b</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可塑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4</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附</w:t>
            </w:r>
            <w:r>
              <w:rPr>
                <w:rFonts w:ascii="黑体" w:cs="黑体" w:hint="cs"/>
                <w:kern w:val="0"/>
                <w:szCs w:val="21"/>
              </w:rPr>
              <w:t>属</w:t>
            </w:r>
            <w:r>
              <w:rPr>
                <w:rFonts w:ascii="黑体" w:cs="黑体" w:hint="eastAsia"/>
                <w:kern w:val="0"/>
                <w:szCs w:val="21"/>
              </w:rPr>
              <w:t>工程</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rPr>
                <w:szCs w:val="21"/>
              </w:rP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c</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硬塑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5</w:t>
            </w:r>
            <w:r>
              <w:rPr>
                <w:rFonts w:ascii="黑体" w:cs="黑体" w:hint="eastAsia"/>
                <w:kern w:val="0"/>
                <w:sz w:val="24"/>
              </w:rPr>
              <w:t>）</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基</w:t>
            </w:r>
            <w:r>
              <w:rPr>
                <w:rFonts w:ascii="黑体" w:cs="黑体" w:hint="cs"/>
                <w:kern w:val="0"/>
                <w:szCs w:val="21"/>
              </w:rPr>
              <w:t>础</w:t>
            </w:r>
            <w:r>
              <w:rPr>
                <w:rFonts w:ascii="黑体" w:cs="黑体" w:hint="eastAsia"/>
                <w:kern w:val="0"/>
                <w:szCs w:val="21"/>
              </w:rPr>
              <w:t>施工</w:t>
            </w:r>
            <w:r>
              <w:rPr>
                <w:rFonts w:ascii="黑体" w:cs="黑体" w:hint="cs"/>
                <w:kern w:val="0"/>
                <w:szCs w:val="21"/>
              </w:rPr>
              <w:t>辅</w:t>
            </w:r>
            <w:r>
              <w:rPr>
                <w:rFonts w:ascii="黑体" w:cs="黑体" w:hint="eastAsia"/>
                <w:kern w:val="0"/>
                <w:szCs w:val="21"/>
              </w:rPr>
              <w:t>助</w:t>
            </w:r>
            <w:r>
              <w:rPr>
                <w:rFonts w:ascii="黑体" w:cs="黑体" w:hint="cs"/>
                <w:kern w:val="0"/>
                <w:szCs w:val="21"/>
              </w:rPr>
              <w:t>设</w:t>
            </w:r>
            <w:r>
              <w:rPr>
                <w:rFonts w:ascii="黑体" w:cs="黑体" w:hint="eastAsia"/>
                <w:kern w:val="0"/>
                <w:szCs w:val="21"/>
              </w:rPr>
              <w:t>施</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rPr>
                <w:szCs w:val="21"/>
              </w:rP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d</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4</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框架</w:t>
            </w:r>
            <w:r>
              <w:rPr>
                <w:rFonts w:ascii="黑体" w:cs="黑体" w:hint="cs"/>
                <w:kern w:val="0"/>
                <w:szCs w:val="21"/>
              </w:rPr>
              <w:t>桥</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cs"/>
                <w:kern w:val="0"/>
                <w:szCs w:val="21"/>
              </w:rPr>
              <w:t>顶</w:t>
            </w:r>
            <w:r>
              <w:rPr>
                <w:rFonts w:ascii="黑体" w:cs="黑体" w:hint="eastAsia"/>
                <w:kern w:val="0"/>
                <w:szCs w:val="21"/>
              </w:rPr>
              <w:t>平米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e</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次</w:t>
            </w: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5</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涵洞</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cs"/>
                <w:kern w:val="0"/>
                <w:szCs w:val="21"/>
              </w:rPr>
              <w:t>横</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f</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盖</w:t>
            </w:r>
            <w:r>
              <w:rPr>
                <w:rFonts w:ascii="黑体" w:cs="黑体" w:hint="eastAsia"/>
                <w:kern w:val="0"/>
                <w:szCs w:val="21"/>
              </w:rPr>
              <w:t>板涵</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cs"/>
                <w:kern w:val="0"/>
                <w:szCs w:val="21"/>
              </w:rPr>
              <w:t>横</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B</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桩径</w:t>
            </w:r>
            <w:r>
              <w:rPr>
                <w:rFonts w:ascii="黑体" w:cs="黑体"/>
                <w:kern w:val="0"/>
                <w:szCs w:val="21"/>
              </w:rPr>
              <w:t>1.25 m</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框架涵</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cs"/>
                <w:kern w:val="0"/>
                <w:szCs w:val="21"/>
              </w:rPr>
              <w:t>横</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a</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⑶</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圆</w:t>
            </w:r>
            <w:r>
              <w:rPr>
                <w:rFonts w:ascii="黑体" w:cs="黑体" w:hint="eastAsia"/>
                <w:kern w:val="0"/>
                <w:szCs w:val="21"/>
              </w:rPr>
              <w:t>涵</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cs"/>
                <w:kern w:val="0"/>
                <w:szCs w:val="21"/>
              </w:rPr>
              <w:t>横</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b</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可塑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⑷</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矩形涵</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cs"/>
                <w:kern w:val="0"/>
                <w:szCs w:val="21"/>
              </w:rPr>
              <w:t>横</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c</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硬塑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6</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隧道</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d</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Ⅰ</w:t>
            </w:r>
            <w:r>
              <w:rPr>
                <w:rFonts w:ascii="黑体" w:cs="黑体" w:hint="cs"/>
                <w:kern w:val="0"/>
                <w:szCs w:val="21"/>
              </w:rPr>
              <w:t>级围</w:t>
            </w:r>
            <w:r>
              <w:rPr>
                <w:rFonts w:ascii="黑体" w:cs="黑体" w:hint="eastAsia"/>
                <w:kern w:val="0"/>
                <w:szCs w:val="21"/>
              </w:rPr>
              <w:t>岩</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e</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次</w:t>
            </w: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开</w:t>
            </w:r>
            <w:r>
              <w:rPr>
                <w:rFonts w:ascii="黑体" w:cs="黑体" w:hint="eastAsia"/>
                <w:kern w:val="0"/>
                <w:szCs w:val="21"/>
              </w:rPr>
              <w:t>挖</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f</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衬</w:t>
            </w:r>
            <w:r>
              <w:rPr>
                <w:rFonts w:ascii="黑体" w:cs="黑体" w:hint="eastAsia"/>
                <w:kern w:val="0"/>
                <w:szCs w:val="21"/>
              </w:rPr>
              <w:t>砌</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C</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桩径</w:t>
            </w:r>
            <w:r>
              <w:rPr>
                <w:rFonts w:ascii="黑体" w:cs="黑体"/>
                <w:kern w:val="0"/>
                <w:szCs w:val="21"/>
              </w:rPr>
              <w:t>1.5 m</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Ⅱ</w:t>
            </w:r>
            <w:r>
              <w:rPr>
                <w:rFonts w:ascii="黑体" w:cs="黑体" w:hint="cs"/>
                <w:kern w:val="0"/>
                <w:szCs w:val="21"/>
              </w:rPr>
              <w:t>级围</w:t>
            </w:r>
            <w:r>
              <w:rPr>
                <w:rFonts w:ascii="黑体" w:cs="黑体" w:hint="eastAsia"/>
                <w:kern w:val="0"/>
                <w:szCs w:val="21"/>
              </w:rPr>
              <w:t>岩</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a</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开</w:t>
            </w:r>
            <w:r>
              <w:rPr>
                <w:rFonts w:ascii="黑体" w:cs="黑体" w:hint="eastAsia"/>
                <w:kern w:val="0"/>
                <w:szCs w:val="21"/>
              </w:rPr>
              <w:t>挖</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b</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可塑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衬</w:t>
            </w:r>
            <w:r>
              <w:rPr>
                <w:rFonts w:ascii="黑体" w:cs="黑体" w:hint="eastAsia"/>
                <w:kern w:val="0"/>
                <w:szCs w:val="21"/>
              </w:rPr>
              <w:t>砌</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c</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硬塑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⑶</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Ⅲ</w:t>
            </w:r>
            <w:r>
              <w:rPr>
                <w:rFonts w:ascii="黑体" w:cs="黑体" w:hint="cs"/>
                <w:kern w:val="0"/>
                <w:szCs w:val="21"/>
              </w:rPr>
              <w:t>级围</w:t>
            </w:r>
            <w:r>
              <w:rPr>
                <w:rFonts w:ascii="黑体" w:cs="黑体" w:hint="eastAsia"/>
                <w:kern w:val="0"/>
                <w:szCs w:val="21"/>
              </w:rPr>
              <w:t>岩</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d</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软</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开</w:t>
            </w:r>
            <w:r>
              <w:rPr>
                <w:rFonts w:ascii="黑体" w:cs="黑体" w:hint="eastAsia"/>
                <w:kern w:val="0"/>
                <w:szCs w:val="21"/>
              </w:rPr>
              <w:t>挖</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e</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次</w:t>
            </w: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衬</w:t>
            </w:r>
            <w:r>
              <w:rPr>
                <w:rFonts w:ascii="黑体" w:cs="黑体" w:hint="eastAsia"/>
                <w:kern w:val="0"/>
                <w:szCs w:val="21"/>
              </w:rPr>
              <w:t>砌</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f</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坚</w:t>
            </w:r>
            <w:r>
              <w:rPr>
                <w:rFonts w:ascii="黑体" w:cs="黑体" w:hint="eastAsia"/>
                <w:kern w:val="0"/>
                <w:szCs w:val="21"/>
              </w:rPr>
              <w:t>石</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⑷</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Ⅳ</w:t>
            </w:r>
            <w:r>
              <w:rPr>
                <w:rFonts w:ascii="黑体" w:cs="黑体" w:hint="cs"/>
                <w:kern w:val="0"/>
                <w:szCs w:val="21"/>
              </w:rPr>
              <w:t>级围</w:t>
            </w:r>
            <w:r>
              <w:rPr>
                <w:rFonts w:ascii="黑体" w:cs="黑体" w:hint="eastAsia"/>
                <w:kern w:val="0"/>
                <w:szCs w:val="21"/>
              </w:rPr>
              <w:t>岩</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lastRenderedPageBreak/>
              <w:t>④</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沉井</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开</w:t>
            </w:r>
            <w:r>
              <w:rPr>
                <w:rFonts w:ascii="黑体" w:cs="黑体" w:hint="eastAsia"/>
                <w:kern w:val="0"/>
                <w:szCs w:val="21"/>
              </w:rPr>
              <w:t>挖</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⑤</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管</w:t>
            </w:r>
            <w:r>
              <w:rPr>
                <w:rFonts w:ascii="黑体" w:cs="黑体" w:hint="cs"/>
                <w:kern w:val="0"/>
                <w:szCs w:val="21"/>
              </w:rPr>
              <w:t>桩</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衬</w:t>
            </w:r>
            <w:r>
              <w:rPr>
                <w:rFonts w:ascii="黑体" w:cs="黑体" w:hint="eastAsia"/>
                <w:kern w:val="0"/>
                <w:szCs w:val="21"/>
              </w:rPr>
              <w:t>砌</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⑥</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挖井</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⑸</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Ⅴ</w:t>
            </w:r>
            <w:r>
              <w:rPr>
                <w:rFonts w:ascii="黑体" w:cs="黑体" w:hint="cs"/>
                <w:kern w:val="0"/>
                <w:szCs w:val="21"/>
              </w:rPr>
              <w:t>级围</w:t>
            </w:r>
            <w:r>
              <w:rPr>
                <w:rFonts w:ascii="黑体" w:cs="黑体" w:hint="eastAsia"/>
                <w:kern w:val="0"/>
                <w:szCs w:val="21"/>
              </w:rPr>
              <w:t>岩</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⑦</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墩台</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开</w:t>
            </w:r>
            <w:r>
              <w:rPr>
                <w:rFonts w:ascii="黑体" w:cs="黑体" w:hint="eastAsia"/>
                <w:kern w:val="0"/>
                <w:szCs w:val="21"/>
              </w:rPr>
              <w:t>挖</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⑷</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框架</w:t>
            </w:r>
            <w:r>
              <w:rPr>
                <w:rFonts w:ascii="黑体" w:cs="黑体" w:hint="cs"/>
                <w:kern w:val="0"/>
                <w:szCs w:val="21"/>
              </w:rPr>
              <w:t>桥</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cs"/>
                <w:kern w:val="0"/>
                <w:szCs w:val="21"/>
              </w:rPr>
              <w:t>顶</w:t>
            </w:r>
            <w:r>
              <w:rPr>
                <w:rFonts w:ascii="黑体" w:cs="黑体" w:hint="eastAsia"/>
                <w:kern w:val="0"/>
                <w:szCs w:val="21"/>
              </w:rPr>
              <w:t>平米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衬</w:t>
            </w:r>
            <w:r>
              <w:rPr>
                <w:rFonts w:ascii="黑体" w:cs="黑体" w:hint="eastAsia"/>
                <w:kern w:val="0"/>
                <w:szCs w:val="21"/>
              </w:rPr>
              <w:t>砌</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10</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涵洞</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横</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横</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⑹</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Ⅵ</w:t>
            </w:r>
            <w:r>
              <w:rPr>
                <w:rFonts w:ascii="黑体" w:cs="黑体" w:hint="cs"/>
                <w:kern w:val="0"/>
                <w:szCs w:val="21"/>
              </w:rPr>
              <w:t>级围</w:t>
            </w:r>
            <w:r>
              <w:rPr>
                <w:rFonts w:ascii="黑体" w:cs="黑体" w:hint="eastAsia"/>
                <w:kern w:val="0"/>
                <w:szCs w:val="21"/>
              </w:rPr>
              <w:t>岩</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盖</w:t>
            </w:r>
            <w:r>
              <w:rPr>
                <w:rFonts w:ascii="黑体" w:cs="黑体" w:hint="eastAsia"/>
                <w:kern w:val="0"/>
                <w:szCs w:val="21"/>
              </w:rPr>
              <w:t>板涵</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cs"/>
                <w:kern w:val="0"/>
                <w:szCs w:val="21"/>
              </w:rPr>
              <w:t>横</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开</w:t>
            </w:r>
            <w:r>
              <w:rPr>
                <w:rFonts w:ascii="黑体" w:cs="黑体" w:hint="eastAsia"/>
                <w:kern w:val="0"/>
                <w:szCs w:val="21"/>
              </w:rPr>
              <w:t>挖</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框架涵</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cs"/>
                <w:kern w:val="0"/>
                <w:szCs w:val="21"/>
              </w:rPr>
              <w:t>横</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衬</w:t>
            </w:r>
            <w:r>
              <w:rPr>
                <w:rFonts w:ascii="黑体" w:cs="黑体" w:hint="eastAsia"/>
                <w:kern w:val="0"/>
                <w:szCs w:val="21"/>
              </w:rPr>
              <w:t>砌</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⑶</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圆</w:t>
            </w:r>
            <w:r>
              <w:rPr>
                <w:rFonts w:ascii="黑体" w:cs="黑体" w:hint="eastAsia"/>
                <w:kern w:val="0"/>
                <w:szCs w:val="21"/>
              </w:rPr>
              <w:t>涵</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cs"/>
                <w:kern w:val="0"/>
                <w:szCs w:val="21"/>
              </w:rPr>
              <w:t>横</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⑺</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洞</w:t>
            </w:r>
            <w:r>
              <w:rPr>
                <w:rFonts w:ascii="黑体" w:cs="黑体" w:hint="cs"/>
                <w:kern w:val="0"/>
                <w:szCs w:val="21"/>
              </w:rPr>
              <w:t>门</w:t>
            </w:r>
            <w:r>
              <w:rPr>
                <w:rFonts w:ascii="黑体" w:cs="黑体" w:hint="eastAsia"/>
                <w:kern w:val="0"/>
                <w:szCs w:val="21"/>
              </w:rPr>
              <w:t>及其他</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元</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⑷</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矩形涵</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万圬工方</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cs"/>
                <w:kern w:val="0"/>
                <w:szCs w:val="21"/>
              </w:rPr>
              <w:t>横</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7</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轨</w:t>
            </w:r>
            <w:r>
              <w:rPr>
                <w:rFonts w:ascii="黑体" w:cs="黑体" w:hint="eastAsia"/>
                <w:kern w:val="0"/>
                <w:szCs w:val="21"/>
              </w:rPr>
              <w:t>道</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万元</w:t>
            </w:r>
            <w:r>
              <w:rPr>
                <w:rFonts w:ascii="黑体" w:cs="黑体"/>
                <w:kern w:val="0"/>
                <w:szCs w:val="21"/>
              </w:rPr>
              <w:t>/</w:t>
            </w:r>
            <w:r>
              <w:rPr>
                <w:rFonts w:ascii="黑体" w:cs="黑体" w:hint="cs"/>
                <w:kern w:val="0"/>
                <w:szCs w:val="21"/>
              </w:rPr>
              <w:t>铺轨</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11</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隧道</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延</w:t>
            </w:r>
            <w:r>
              <w:rPr>
                <w:rFonts w:ascii="黑体" w:cs="黑体" w:hint="cs"/>
                <w:kern w:val="0"/>
                <w:szCs w:val="21"/>
              </w:rPr>
              <w:t>长</w:t>
            </w:r>
            <w:r>
              <w:rPr>
                <w:rFonts w:ascii="黑体" w:cs="黑体" w:hint="eastAsia"/>
                <w:kern w:val="0"/>
                <w:szCs w:val="21"/>
              </w:rPr>
              <w:t>米</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正</w:t>
            </w:r>
            <w:r>
              <w:rPr>
                <w:rFonts w:ascii="黑体" w:cs="黑体" w:hint="cs"/>
                <w:kern w:val="0"/>
                <w:szCs w:val="21"/>
              </w:rPr>
              <w:t>线</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cs"/>
                <w:kern w:val="0"/>
                <w:szCs w:val="21"/>
              </w:rPr>
              <w:t>铺轨</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开</w:t>
            </w:r>
            <w:r>
              <w:rPr>
                <w:rFonts w:ascii="黑体" w:cs="黑体" w:hint="eastAsia"/>
                <w:kern w:val="0"/>
                <w:szCs w:val="21"/>
              </w:rPr>
              <w:t>挖</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立方米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有碴</w:t>
            </w:r>
            <w:r>
              <w:rPr>
                <w:rFonts w:ascii="黑体" w:cs="黑体" w:hint="cs"/>
                <w:kern w:val="0"/>
                <w:szCs w:val="21"/>
              </w:rPr>
              <w:t>轨</w:t>
            </w:r>
            <w:r>
              <w:rPr>
                <w:rFonts w:ascii="黑体" w:cs="黑体" w:hint="eastAsia"/>
                <w:kern w:val="0"/>
                <w:szCs w:val="21"/>
              </w:rPr>
              <w:t>道</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cs"/>
                <w:kern w:val="0"/>
                <w:szCs w:val="21"/>
              </w:rPr>
              <w:t>铺轨</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Ⅰ</w:t>
            </w:r>
            <w:r>
              <w:rPr>
                <w:rFonts w:ascii="黑体" w:cs="黑体" w:hint="cs"/>
                <w:kern w:val="0"/>
                <w:szCs w:val="21"/>
              </w:rPr>
              <w:t>级围</w:t>
            </w:r>
            <w:r>
              <w:rPr>
                <w:rFonts w:ascii="黑体" w:cs="黑体" w:hint="eastAsia"/>
                <w:kern w:val="0"/>
                <w:szCs w:val="21"/>
              </w:rPr>
              <w:t>岩</w:t>
            </w:r>
          </w:p>
        </w:tc>
        <w:tc>
          <w:tcPr>
            <w:tcW w:w="1613" w:type="dxa"/>
          </w:tcPr>
          <w:p w:rsidR="00FF02E1" w:rsidRDefault="00FF02E1">
            <w:pPr>
              <w:jc w:val="center"/>
            </w:pPr>
            <w:r>
              <w:rPr>
                <w:rFonts w:ascii="黑体" w:cs="黑体" w:hint="eastAsia"/>
                <w:kern w:val="0"/>
                <w:szCs w:val="21"/>
              </w:rPr>
              <w:t>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立方米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无</w:t>
            </w:r>
            <w:r>
              <w:rPr>
                <w:rFonts w:ascii="黑体" w:cs="黑体" w:hint="eastAsia"/>
                <w:kern w:val="0"/>
                <w:szCs w:val="21"/>
              </w:rPr>
              <w:t>碴</w:t>
            </w:r>
            <w:r>
              <w:rPr>
                <w:rFonts w:ascii="黑体" w:cs="黑体" w:hint="cs"/>
                <w:kern w:val="0"/>
                <w:szCs w:val="21"/>
              </w:rPr>
              <w:t>轨</w:t>
            </w:r>
            <w:r>
              <w:rPr>
                <w:rFonts w:ascii="黑体" w:cs="黑体" w:hint="eastAsia"/>
                <w:kern w:val="0"/>
                <w:szCs w:val="21"/>
              </w:rPr>
              <w:t>道</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cs"/>
                <w:kern w:val="0"/>
                <w:szCs w:val="21"/>
              </w:rPr>
              <w:t>铺轨</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1964" w:type="dxa"/>
          </w:tcPr>
          <w:p w:rsidR="00FF02E1" w:rsidRDefault="00FF02E1">
            <w:r>
              <w:rPr>
                <w:rFonts w:ascii="黑体" w:cs="黑体" w:hint="eastAsia"/>
                <w:kern w:val="0"/>
                <w:szCs w:val="21"/>
              </w:rPr>
              <w:t>Ⅱ</w:t>
            </w:r>
            <w:r>
              <w:rPr>
                <w:rFonts w:ascii="黑体" w:cs="黑体" w:hint="cs"/>
                <w:kern w:val="0"/>
                <w:szCs w:val="21"/>
              </w:rPr>
              <w:t>级围</w:t>
            </w:r>
            <w:r>
              <w:rPr>
                <w:rFonts w:ascii="黑体" w:cs="黑体" w:hint="eastAsia"/>
                <w:kern w:val="0"/>
                <w:szCs w:val="21"/>
              </w:rPr>
              <w:t>岩</w:t>
            </w:r>
          </w:p>
        </w:tc>
        <w:tc>
          <w:tcPr>
            <w:tcW w:w="1613" w:type="dxa"/>
          </w:tcPr>
          <w:p w:rsidR="00FF02E1" w:rsidRDefault="00FF02E1">
            <w:pPr>
              <w:jc w:val="center"/>
            </w:pPr>
            <w:r>
              <w:rPr>
                <w:rFonts w:ascii="黑体" w:cs="黑体" w:hint="eastAsia"/>
                <w:kern w:val="0"/>
                <w:szCs w:val="21"/>
              </w:rPr>
              <w:t>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立方米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站</w:t>
            </w:r>
            <w:r>
              <w:rPr>
                <w:rFonts w:ascii="黑体" w:cs="黑体" w:hint="cs"/>
                <w:kern w:val="0"/>
                <w:szCs w:val="21"/>
              </w:rPr>
              <w:t>线</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cs"/>
                <w:kern w:val="0"/>
                <w:szCs w:val="21"/>
              </w:rPr>
              <w:t>铺轨</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③</w:t>
            </w:r>
          </w:p>
        </w:tc>
        <w:tc>
          <w:tcPr>
            <w:tcW w:w="1964" w:type="dxa"/>
          </w:tcPr>
          <w:p w:rsidR="00FF02E1" w:rsidRDefault="00FF02E1">
            <w:r>
              <w:rPr>
                <w:rFonts w:ascii="黑体" w:cs="黑体" w:hint="eastAsia"/>
                <w:kern w:val="0"/>
                <w:szCs w:val="21"/>
              </w:rPr>
              <w:t>Ⅲ</w:t>
            </w:r>
            <w:r>
              <w:rPr>
                <w:rFonts w:ascii="黑体" w:cs="黑体" w:hint="cs"/>
                <w:kern w:val="0"/>
                <w:szCs w:val="21"/>
              </w:rPr>
              <w:t>级围</w:t>
            </w:r>
            <w:r>
              <w:rPr>
                <w:rFonts w:ascii="黑体" w:cs="黑体" w:hint="eastAsia"/>
                <w:kern w:val="0"/>
                <w:szCs w:val="21"/>
              </w:rPr>
              <w:t>岩</w:t>
            </w:r>
          </w:p>
        </w:tc>
        <w:tc>
          <w:tcPr>
            <w:tcW w:w="1613" w:type="dxa"/>
          </w:tcPr>
          <w:p w:rsidR="00FF02E1" w:rsidRDefault="00FF02E1">
            <w:pPr>
              <w:jc w:val="center"/>
            </w:pPr>
            <w:r>
              <w:rPr>
                <w:rFonts w:ascii="黑体" w:cs="黑体" w:hint="eastAsia"/>
                <w:kern w:val="0"/>
                <w:szCs w:val="21"/>
              </w:rPr>
              <w:t>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立方米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铺轨</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cs"/>
                <w:kern w:val="0"/>
                <w:szCs w:val="21"/>
              </w:rPr>
              <w:t>铺轨</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④</w:t>
            </w:r>
          </w:p>
        </w:tc>
        <w:tc>
          <w:tcPr>
            <w:tcW w:w="1964" w:type="dxa"/>
          </w:tcPr>
          <w:p w:rsidR="00FF02E1" w:rsidRDefault="00FF02E1">
            <w:r>
              <w:rPr>
                <w:rFonts w:ascii="黑体" w:cs="黑体" w:hint="eastAsia"/>
                <w:kern w:val="0"/>
                <w:szCs w:val="21"/>
              </w:rPr>
              <w:t>Ⅳ</w:t>
            </w:r>
            <w:r>
              <w:rPr>
                <w:rFonts w:ascii="黑体" w:cs="黑体" w:hint="cs"/>
                <w:kern w:val="0"/>
                <w:szCs w:val="21"/>
              </w:rPr>
              <w:t>级围</w:t>
            </w:r>
            <w:r>
              <w:rPr>
                <w:rFonts w:ascii="黑体" w:cs="黑体" w:hint="eastAsia"/>
                <w:kern w:val="0"/>
                <w:szCs w:val="21"/>
              </w:rPr>
              <w:t>岩</w:t>
            </w:r>
          </w:p>
        </w:tc>
        <w:tc>
          <w:tcPr>
            <w:tcW w:w="1613" w:type="dxa"/>
          </w:tcPr>
          <w:p w:rsidR="00FF02E1" w:rsidRDefault="00FF02E1">
            <w:pPr>
              <w:jc w:val="center"/>
            </w:pPr>
            <w:r>
              <w:rPr>
                <w:rFonts w:ascii="黑体" w:cs="黑体" w:hint="eastAsia"/>
                <w:kern w:val="0"/>
                <w:szCs w:val="21"/>
              </w:rPr>
              <w:t>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立方米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铺</w:t>
            </w:r>
            <w:r>
              <w:rPr>
                <w:rFonts w:ascii="黑体" w:cs="黑体" w:hint="eastAsia"/>
                <w:kern w:val="0"/>
                <w:szCs w:val="21"/>
              </w:rPr>
              <w:t>碴</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元</w:t>
            </w:r>
            <w:r>
              <w:rPr>
                <w:rFonts w:ascii="黑体" w:cs="黑体"/>
                <w:kern w:val="0"/>
                <w:szCs w:val="21"/>
              </w:rPr>
              <w:t>/</w:t>
            </w:r>
            <w:r>
              <w:rPr>
                <w:rFonts w:ascii="黑体" w:cs="黑体" w:hint="eastAsia"/>
                <w:kern w:val="0"/>
                <w:szCs w:val="21"/>
              </w:rPr>
              <w:t>立方米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⑤</w:t>
            </w:r>
          </w:p>
        </w:tc>
        <w:tc>
          <w:tcPr>
            <w:tcW w:w="1964" w:type="dxa"/>
          </w:tcPr>
          <w:p w:rsidR="00FF02E1" w:rsidRDefault="00FF02E1">
            <w:r>
              <w:rPr>
                <w:rFonts w:ascii="黑体" w:cs="黑体" w:hint="eastAsia"/>
                <w:kern w:val="0"/>
                <w:szCs w:val="21"/>
              </w:rPr>
              <w:t>Ⅴ</w:t>
            </w:r>
            <w:r>
              <w:rPr>
                <w:rFonts w:ascii="黑体" w:cs="黑体" w:hint="cs"/>
                <w:kern w:val="0"/>
                <w:szCs w:val="21"/>
              </w:rPr>
              <w:t>级围</w:t>
            </w:r>
            <w:r>
              <w:rPr>
                <w:rFonts w:ascii="黑体" w:cs="黑体" w:hint="eastAsia"/>
                <w:kern w:val="0"/>
                <w:szCs w:val="21"/>
              </w:rPr>
              <w:t>岩</w:t>
            </w:r>
          </w:p>
        </w:tc>
        <w:tc>
          <w:tcPr>
            <w:tcW w:w="1613" w:type="dxa"/>
          </w:tcPr>
          <w:p w:rsidR="00FF02E1" w:rsidRDefault="00FF02E1">
            <w:pPr>
              <w:jc w:val="center"/>
            </w:pPr>
            <w:r>
              <w:rPr>
                <w:rFonts w:ascii="黑体" w:cs="黑体" w:hint="eastAsia"/>
                <w:kern w:val="0"/>
                <w:szCs w:val="21"/>
              </w:rPr>
              <w:t>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立方米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③</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铺</w:t>
            </w:r>
            <w:r>
              <w:rPr>
                <w:rFonts w:ascii="黑体" w:cs="黑体" w:hint="eastAsia"/>
                <w:kern w:val="0"/>
                <w:szCs w:val="21"/>
              </w:rPr>
              <w:t>岔</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万元</w:t>
            </w:r>
            <w:r>
              <w:rPr>
                <w:rFonts w:ascii="黑体" w:cs="黑体"/>
                <w:kern w:val="0"/>
                <w:szCs w:val="21"/>
              </w:rPr>
              <w:t>/</w:t>
            </w:r>
            <w:r>
              <w:rPr>
                <w:rFonts w:ascii="黑体" w:cs="黑体" w:hint="cs"/>
                <w:kern w:val="0"/>
                <w:szCs w:val="21"/>
              </w:rPr>
              <w:t>组</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⑥</w:t>
            </w:r>
          </w:p>
        </w:tc>
        <w:tc>
          <w:tcPr>
            <w:tcW w:w="1964" w:type="dxa"/>
          </w:tcPr>
          <w:p w:rsidR="00FF02E1" w:rsidRDefault="00FF02E1">
            <w:r>
              <w:rPr>
                <w:rFonts w:ascii="黑体" w:cs="黑体" w:hint="eastAsia"/>
                <w:kern w:val="0"/>
                <w:szCs w:val="21"/>
              </w:rPr>
              <w:t>Ⅵ</w:t>
            </w:r>
            <w:r>
              <w:rPr>
                <w:rFonts w:ascii="黑体" w:cs="黑体" w:hint="cs"/>
                <w:kern w:val="0"/>
                <w:szCs w:val="21"/>
              </w:rPr>
              <w:t>级围</w:t>
            </w:r>
            <w:r>
              <w:rPr>
                <w:rFonts w:ascii="黑体" w:cs="黑体" w:hint="eastAsia"/>
                <w:kern w:val="0"/>
                <w:szCs w:val="21"/>
              </w:rPr>
              <w:t>岩</w:t>
            </w:r>
          </w:p>
        </w:tc>
        <w:tc>
          <w:tcPr>
            <w:tcW w:w="1613" w:type="dxa"/>
          </w:tcPr>
          <w:p w:rsidR="00FF02E1" w:rsidRDefault="00FF02E1">
            <w:pPr>
              <w:jc w:val="center"/>
            </w:pPr>
            <w:r>
              <w:rPr>
                <w:rFonts w:ascii="黑体" w:cs="黑体" w:hint="eastAsia"/>
                <w:kern w:val="0"/>
                <w:szCs w:val="21"/>
              </w:rPr>
              <w:t>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立方米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8</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通信</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衬</w:t>
            </w:r>
            <w:r>
              <w:rPr>
                <w:rFonts w:ascii="黑体" w:cs="黑体" w:hint="eastAsia"/>
                <w:kern w:val="0"/>
                <w:szCs w:val="21"/>
              </w:rPr>
              <w:t>砌</w:t>
            </w:r>
          </w:p>
        </w:tc>
        <w:tc>
          <w:tcPr>
            <w:tcW w:w="1613" w:type="dxa"/>
          </w:tcPr>
          <w:p w:rsidR="00FF02E1" w:rsidRDefault="00FF02E1">
            <w:pPr>
              <w:jc w:val="center"/>
            </w:pPr>
            <w:r>
              <w:rPr>
                <w:rFonts w:ascii="黑体" w:cs="黑体" w:hint="eastAsia"/>
                <w:kern w:val="0"/>
                <w:szCs w:val="21"/>
              </w:rPr>
              <w:t>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立方米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通信</w:t>
            </w:r>
            <w:r>
              <w:rPr>
                <w:rFonts w:ascii="黑体" w:cs="黑体" w:hint="cs"/>
                <w:kern w:val="0"/>
                <w:szCs w:val="21"/>
              </w:rPr>
              <w:t>线</w:t>
            </w:r>
            <w:r>
              <w:rPr>
                <w:rFonts w:ascii="黑体" w:cs="黑体" w:hint="eastAsia"/>
                <w:kern w:val="0"/>
                <w:szCs w:val="21"/>
              </w:rPr>
              <w:t>路</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①</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Ⅰ</w:t>
            </w:r>
            <w:r>
              <w:rPr>
                <w:rFonts w:ascii="黑体" w:cs="黑体" w:hint="cs"/>
                <w:kern w:val="0"/>
                <w:szCs w:val="21"/>
              </w:rPr>
              <w:t>级围</w:t>
            </w:r>
            <w:r>
              <w:rPr>
                <w:rFonts w:ascii="黑体" w:cs="黑体" w:hint="eastAsia"/>
                <w:kern w:val="0"/>
                <w:szCs w:val="21"/>
              </w:rPr>
              <w:t>岩</w:t>
            </w:r>
          </w:p>
        </w:tc>
        <w:tc>
          <w:tcPr>
            <w:tcW w:w="1613" w:type="dxa"/>
          </w:tcPr>
          <w:p w:rsidR="00FF02E1" w:rsidRDefault="00FF02E1">
            <w:pPr>
              <w:jc w:val="center"/>
            </w:pPr>
            <w:r>
              <w:rPr>
                <w:rFonts w:ascii="黑体" w:cs="黑体" w:hint="eastAsia"/>
                <w:kern w:val="0"/>
                <w:szCs w:val="21"/>
              </w:rPr>
              <w:t>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立方米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通信</w:t>
            </w:r>
            <w:r>
              <w:rPr>
                <w:rFonts w:ascii="黑体" w:cs="黑体" w:hint="cs"/>
                <w:kern w:val="0"/>
                <w:szCs w:val="21"/>
              </w:rPr>
              <w:t>设备</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②</w:t>
            </w:r>
          </w:p>
        </w:tc>
        <w:tc>
          <w:tcPr>
            <w:tcW w:w="1964" w:type="dxa"/>
          </w:tcPr>
          <w:p w:rsidR="00FF02E1" w:rsidRDefault="00FF02E1">
            <w:r>
              <w:rPr>
                <w:rFonts w:ascii="黑体" w:cs="黑体" w:hint="eastAsia"/>
                <w:kern w:val="0"/>
                <w:szCs w:val="21"/>
              </w:rPr>
              <w:t>Ⅱ</w:t>
            </w:r>
            <w:r>
              <w:rPr>
                <w:rFonts w:ascii="黑体" w:cs="黑体" w:hint="cs"/>
                <w:kern w:val="0"/>
                <w:szCs w:val="21"/>
              </w:rPr>
              <w:t>级围</w:t>
            </w:r>
            <w:r>
              <w:rPr>
                <w:rFonts w:ascii="黑体" w:cs="黑体" w:hint="eastAsia"/>
                <w:kern w:val="0"/>
                <w:szCs w:val="21"/>
              </w:rPr>
              <w:t>岩</w:t>
            </w:r>
          </w:p>
        </w:tc>
        <w:tc>
          <w:tcPr>
            <w:tcW w:w="1613" w:type="dxa"/>
          </w:tcPr>
          <w:p w:rsidR="00FF02E1" w:rsidRDefault="00FF02E1">
            <w:pPr>
              <w:jc w:val="center"/>
            </w:pPr>
            <w:r>
              <w:rPr>
                <w:rFonts w:ascii="黑体" w:cs="黑体" w:hint="eastAsia"/>
                <w:kern w:val="0"/>
                <w:szCs w:val="21"/>
              </w:rPr>
              <w:t>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立方米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⑶</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其他</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③</w:t>
            </w:r>
          </w:p>
        </w:tc>
        <w:tc>
          <w:tcPr>
            <w:tcW w:w="1964" w:type="dxa"/>
          </w:tcPr>
          <w:p w:rsidR="00FF02E1" w:rsidRDefault="00FF02E1">
            <w:r>
              <w:rPr>
                <w:rFonts w:ascii="黑体" w:cs="黑体" w:hint="eastAsia"/>
                <w:kern w:val="0"/>
                <w:szCs w:val="21"/>
              </w:rPr>
              <w:t>Ⅲ</w:t>
            </w:r>
            <w:r>
              <w:rPr>
                <w:rFonts w:ascii="黑体" w:cs="黑体" w:hint="cs"/>
                <w:kern w:val="0"/>
                <w:szCs w:val="21"/>
              </w:rPr>
              <w:t>级围</w:t>
            </w:r>
            <w:r>
              <w:rPr>
                <w:rFonts w:ascii="黑体" w:cs="黑体" w:hint="eastAsia"/>
                <w:kern w:val="0"/>
                <w:szCs w:val="21"/>
              </w:rPr>
              <w:t>岩</w:t>
            </w:r>
          </w:p>
        </w:tc>
        <w:tc>
          <w:tcPr>
            <w:tcW w:w="1613" w:type="dxa"/>
          </w:tcPr>
          <w:p w:rsidR="00FF02E1" w:rsidRDefault="00FF02E1">
            <w:pPr>
              <w:jc w:val="center"/>
            </w:pPr>
            <w:r>
              <w:rPr>
                <w:rFonts w:ascii="黑体" w:cs="黑体" w:hint="eastAsia"/>
                <w:kern w:val="0"/>
                <w:szCs w:val="21"/>
              </w:rPr>
              <w:t>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立方米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9</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信</w:t>
            </w:r>
            <w:r>
              <w:rPr>
                <w:rFonts w:ascii="黑体" w:cs="黑体" w:hint="cs"/>
                <w:kern w:val="0"/>
                <w:szCs w:val="21"/>
              </w:rPr>
              <w:t>号</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lastRenderedPageBreak/>
              <w:t>④</w:t>
            </w:r>
          </w:p>
        </w:tc>
        <w:tc>
          <w:tcPr>
            <w:tcW w:w="1964" w:type="dxa"/>
          </w:tcPr>
          <w:p w:rsidR="00FF02E1" w:rsidRDefault="00FF02E1">
            <w:r>
              <w:rPr>
                <w:rFonts w:ascii="黑体" w:cs="黑体" w:hint="eastAsia"/>
                <w:kern w:val="0"/>
                <w:szCs w:val="21"/>
              </w:rPr>
              <w:t>Ⅳ</w:t>
            </w:r>
            <w:r>
              <w:rPr>
                <w:rFonts w:ascii="黑体" w:cs="黑体" w:hint="cs"/>
                <w:kern w:val="0"/>
                <w:szCs w:val="21"/>
              </w:rPr>
              <w:t>级围</w:t>
            </w:r>
            <w:r>
              <w:rPr>
                <w:rFonts w:ascii="黑体" w:cs="黑体" w:hint="eastAsia"/>
                <w:kern w:val="0"/>
                <w:szCs w:val="21"/>
              </w:rPr>
              <w:t>岩</w:t>
            </w:r>
          </w:p>
        </w:tc>
        <w:tc>
          <w:tcPr>
            <w:tcW w:w="1613" w:type="dxa"/>
          </w:tcPr>
          <w:p w:rsidR="00FF02E1" w:rsidRDefault="00FF02E1">
            <w:pPr>
              <w:jc w:val="center"/>
            </w:pPr>
            <w:r>
              <w:rPr>
                <w:rFonts w:ascii="黑体" w:cs="黑体" w:hint="eastAsia"/>
                <w:kern w:val="0"/>
                <w:szCs w:val="21"/>
              </w:rPr>
              <w:t>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立方米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闭</w:t>
            </w:r>
            <w:r>
              <w:rPr>
                <w:rFonts w:ascii="黑体" w:cs="黑体" w:hint="eastAsia"/>
                <w:kern w:val="0"/>
                <w:szCs w:val="21"/>
              </w:rPr>
              <w:t>塞</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⑤</w:t>
            </w:r>
          </w:p>
        </w:tc>
        <w:tc>
          <w:tcPr>
            <w:tcW w:w="1964" w:type="dxa"/>
          </w:tcPr>
          <w:p w:rsidR="00FF02E1" w:rsidRDefault="00FF02E1">
            <w:r>
              <w:rPr>
                <w:rFonts w:ascii="黑体" w:cs="黑体" w:hint="eastAsia"/>
                <w:kern w:val="0"/>
                <w:szCs w:val="21"/>
              </w:rPr>
              <w:t>Ⅴ</w:t>
            </w:r>
            <w:r>
              <w:rPr>
                <w:rFonts w:ascii="黑体" w:cs="黑体" w:hint="cs"/>
                <w:kern w:val="0"/>
                <w:szCs w:val="21"/>
              </w:rPr>
              <w:t>级围</w:t>
            </w:r>
            <w:r>
              <w:rPr>
                <w:rFonts w:ascii="黑体" w:cs="黑体" w:hint="eastAsia"/>
                <w:kern w:val="0"/>
                <w:szCs w:val="21"/>
              </w:rPr>
              <w:t>岩</w:t>
            </w:r>
          </w:p>
        </w:tc>
        <w:tc>
          <w:tcPr>
            <w:tcW w:w="1613" w:type="dxa"/>
          </w:tcPr>
          <w:p w:rsidR="00FF02E1" w:rsidRDefault="00FF02E1">
            <w:pPr>
              <w:jc w:val="center"/>
            </w:pPr>
            <w:r>
              <w:rPr>
                <w:rFonts w:ascii="黑体" w:cs="黑体" w:hint="eastAsia"/>
                <w:kern w:val="0"/>
                <w:szCs w:val="21"/>
              </w:rPr>
              <w:t>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立方米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联锁</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万元</w:t>
            </w:r>
            <w:r>
              <w:rPr>
                <w:rFonts w:ascii="黑体" w:cs="黑体"/>
                <w:kern w:val="0"/>
                <w:szCs w:val="21"/>
              </w:rPr>
              <w:t>/</w:t>
            </w:r>
            <w:r>
              <w:rPr>
                <w:rFonts w:ascii="黑体" w:cs="黑体" w:hint="cs"/>
                <w:kern w:val="0"/>
                <w:szCs w:val="21"/>
              </w:rPr>
              <w:t>组</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⑥</w:t>
            </w:r>
          </w:p>
        </w:tc>
        <w:tc>
          <w:tcPr>
            <w:tcW w:w="1964" w:type="dxa"/>
          </w:tcPr>
          <w:p w:rsidR="00FF02E1" w:rsidRDefault="00FF02E1">
            <w:r>
              <w:rPr>
                <w:rFonts w:ascii="黑体" w:cs="黑体" w:hint="eastAsia"/>
                <w:kern w:val="0"/>
                <w:szCs w:val="21"/>
              </w:rPr>
              <w:t>Ⅵ</w:t>
            </w:r>
            <w:r>
              <w:rPr>
                <w:rFonts w:ascii="黑体" w:cs="黑体" w:hint="cs"/>
                <w:kern w:val="0"/>
                <w:szCs w:val="21"/>
              </w:rPr>
              <w:t>级围</w:t>
            </w:r>
            <w:r>
              <w:rPr>
                <w:rFonts w:ascii="黑体" w:cs="黑体" w:hint="eastAsia"/>
                <w:kern w:val="0"/>
                <w:szCs w:val="21"/>
              </w:rPr>
              <w:t>岩</w:t>
            </w:r>
          </w:p>
        </w:tc>
        <w:tc>
          <w:tcPr>
            <w:tcW w:w="1613" w:type="dxa"/>
          </w:tcPr>
          <w:p w:rsidR="00FF02E1" w:rsidRDefault="00FF02E1">
            <w:pPr>
              <w:jc w:val="center"/>
            </w:pPr>
            <w:r>
              <w:rPr>
                <w:rFonts w:ascii="黑体" w:cs="黑体" w:hint="eastAsia"/>
                <w:kern w:val="0"/>
                <w:szCs w:val="21"/>
              </w:rPr>
              <w:t>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立方米</w:t>
            </w:r>
            <w:r>
              <w:rPr>
                <w:rFonts w:ascii="黑体" w:cs="黑体"/>
                <w:kern w:val="0"/>
                <w:szCs w:val="21"/>
              </w:rPr>
              <w:t>/</w:t>
            </w:r>
            <w:r>
              <w:rPr>
                <w:rFonts w:ascii="黑体" w:cs="黑体" w:hint="eastAsia"/>
                <w:kern w:val="0"/>
                <w:szCs w:val="21"/>
              </w:rPr>
              <w:t>延</w:t>
            </w:r>
            <w:r>
              <w:rPr>
                <w:rFonts w:ascii="黑体" w:cs="黑体" w:hint="cs"/>
                <w:kern w:val="0"/>
                <w:szCs w:val="21"/>
              </w:rPr>
              <w:t>长</w:t>
            </w:r>
            <w:r>
              <w:rPr>
                <w:rFonts w:ascii="黑体" w:cs="黑体" w:hint="eastAsia"/>
                <w:kern w:val="0"/>
                <w:szCs w:val="21"/>
              </w:rPr>
              <w:t>米</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⑶</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其他</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16</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正</w:t>
            </w:r>
            <w:r>
              <w:rPr>
                <w:rFonts w:ascii="黑体" w:cs="黑体" w:hint="cs"/>
                <w:kern w:val="0"/>
                <w:szCs w:val="21"/>
              </w:rPr>
              <w:t>线铺轨</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铺轨</w:t>
            </w:r>
            <w:r>
              <w:rPr>
                <w:rFonts w:ascii="黑体" w:cs="黑体" w:hint="eastAsia"/>
                <w:kern w:val="0"/>
                <w:szCs w:val="21"/>
              </w:rPr>
              <w:t>公里</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10</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信息</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17</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正</w:t>
            </w:r>
            <w:r>
              <w:rPr>
                <w:rFonts w:ascii="黑体" w:cs="黑体" w:hint="cs"/>
                <w:kern w:val="0"/>
                <w:szCs w:val="21"/>
              </w:rPr>
              <w:t>线铺</w:t>
            </w:r>
            <w:r>
              <w:rPr>
                <w:rFonts w:ascii="黑体" w:cs="黑体" w:hint="eastAsia"/>
                <w:kern w:val="0"/>
                <w:szCs w:val="21"/>
              </w:rPr>
              <w:t>碴</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万立方米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万方</w:t>
            </w:r>
            <w:r>
              <w:rPr>
                <w:rFonts w:ascii="黑体" w:cs="黑体"/>
                <w:kern w:val="0"/>
                <w:szCs w:val="21"/>
              </w:rPr>
              <w:t>/</w:t>
            </w:r>
            <w:r>
              <w:rPr>
                <w:rFonts w:ascii="黑体" w:cs="黑体" w:hint="cs"/>
                <w:kern w:val="0"/>
                <w:szCs w:val="21"/>
              </w:rPr>
              <w:t>铺轨</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公共基</w:t>
            </w:r>
            <w:r>
              <w:rPr>
                <w:rFonts w:ascii="黑体" w:cs="黑体" w:hint="cs"/>
                <w:kern w:val="0"/>
                <w:szCs w:val="21"/>
              </w:rPr>
              <w:t>础</w:t>
            </w:r>
            <w:r>
              <w:rPr>
                <w:rFonts w:ascii="黑体" w:cs="黑体" w:hint="eastAsia"/>
                <w:kern w:val="0"/>
                <w:szCs w:val="21"/>
              </w:rPr>
              <w:t>平台</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18</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房屋</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万平米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万平米</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应</w:t>
            </w:r>
            <w:r>
              <w:rPr>
                <w:rFonts w:ascii="黑体" w:cs="黑体" w:hint="eastAsia"/>
                <w:kern w:val="0"/>
                <w:szCs w:val="21"/>
              </w:rPr>
              <w:t>用系</w:t>
            </w:r>
            <w:r>
              <w:rPr>
                <w:rFonts w:ascii="黑体" w:cs="黑体" w:hint="cs"/>
                <w:kern w:val="0"/>
                <w:szCs w:val="21"/>
              </w:rPr>
              <w:t>统</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站房</w:t>
            </w:r>
          </w:p>
        </w:tc>
        <w:tc>
          <w:tcPr>
            <w:tcW w:w="1613" w:type="dxa"/>
          </w:tcPr>
          <w:p w:rsidR="00FF02E1" w:rsidRDefault="00FF02E1">
            <w:pPr>
              <w:jc w:val="center"/>
            </w:pPr>
            <w:r>
              <w:rPr>
                <w:rFonts w:ascii="黑体" w:cs="黑体" w:hint="eastAsia"/>
                <w:kern w:val="0"/>
                <w:szCs w:val="21"/>
              </w:rPr>
              <w:t>万平米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万平米</w:t>
            </w:r>
            <w:r>
              <w:rPr>
                <w:rFonts w:ascii="黑体" w:cs="黑体"/>
                <w:kern w:val="0"/>
                <w:szCs w:val="21"/>
              </w:rPr>
              <w:t>/</w:t>
            </w:r>
            <w:r>
              <w:rPr>
                <w:rFonts w:ascii="黑体" w:cs="黑体" w:hint="eastAsia"/>
                <w:kern w:val="0"/>
                <w:szCs w:val="21"/>
              </w:rPr>
              <w:t>站</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11</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防</w:t>
            </w:r>
            <w:r>
              <w:rPr>
                <w:rFonts w:ascii="黑体" w:cs="黑体" w:hint="cs"/>
                <w:kern w:val="0"/>
                <w:szCs w:val="21"/>
              </w:rPr>
              <w:t>灾</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其他房屋</w:t>
            </w:r>
          </w:p>
        </w:tc>
        <w:tc>
          <w:tcPr>
            <w:tcW w:w="1613" w:type="dxa"/>
          </w:tcPr>
          <w:p w:rsidR="00FF02E1" w:rsidRDefault="00FF02E1">
            <w:pPr>
              <w:jc w:val="center"/>
            </w:pPr>
            <w:r>
              <w:rPr>
                <w:rFonts w:ascii="黑体" w:cs="黑体" w:hint="eastAsia"/>
                <w:kern w:val="0"/>
                <w:szCs w:val="21"/>
              </w:rPr>
              <w:t>万平米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万平米</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12</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电</w:t>
            </w:r>
            <w:r>
              <w:rPr>
                <w:rFonts w:ascii="黑体" w:cs="黑体" w:hint="eastAsia"/>
                <w:kern w:val="0"/>
                <w:szCs w:val="21"/>
              </w:rPr>
              <w:t>力</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19</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通信光</w:t>
            </w:r>
            <w:r>
              <w:rPr>
                <w:rFonts w:ascii="黑体" w:cs="黑体" w:hint="cs"/>
                <w:kern w:val="0"/>
                <w:szCs w:val="21"/>
              </w:rPr>
              <w:t>缆</w:t>
            </w:r>
          </w:p>
        </w:tc>
        <w:tc>
          <w:tcPr>
            <w:tcW w:w="1613" w:type="dxa"/>
          </w:tcPr>
          <w:p w:rsidR="00FF02E1" w:rsidRDefault="00FF02E1">
            <w:pPr>
              <w:jc w:val="center"/>
              <w:rPr>
                <w:rFonts w:ascii="黑体" w:eastAsia="黑体" w:cs="黑体"/>
                <w:kern w:val="0"/>
                <w:szCs w:val="21"/>
              </w:rPr>
            </w:pPr>
            <w:r>
              <w:rPr>
                <w:rFonts w:ascii="黑体" w:cs="黑体" w:hint="cs"/>
                <w:kern w:val="0"/>
                <w:szCs w:val="21"/>
              </w:rPr>
              <w:t>条</w:t>
            </w:r>
            <w:r>
              <w:rPr>
                <w:rFonts w:ascii="黑体" w:cs="黑体" w:hint="eastAsia"/>
                <w:kern w:val="0"/>
                <w:szCs w:val="21"/>
              </w:rPr>
              <w:t>公里</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条</w:t>
            </w:r>
            <w:r>
              <w:rPr>
                <w:rFonts w:ascii="黑体" w:cs="黑体" w:hint="eastAsia"/>
                <w:kern w:val="0"/>
                <w:szCs w:val="21"/>
              </w:rPr>
              <w:t>公里</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电</w:t>
            </w:r>
            <w:r>
              <w:rPr>
                <w:rFonts w:ascii="黑体" w:cs="黑体" w:hint="eastAsia"/>
                <w:kern w:val="0"/>
                <w:szCs w:val="21"/>
              </w:rPr>
              <w:t>力</w:t>
            </w:r>
            <w:r>
              <w:rPr>
                <w:rFonts w:ascii="黑体" w:cs="黑体" w:hint="cs"/>
                <w:kern w:val="0"/>
                <w:szCs w:val="21"/>
              </w:rPr>
              <w:t>线</w:t>
            </w:r>
            <w:r>
              <w:rPr>
                <w:rFonts w:ascii="黑体" w:cs="黑体" w:hint="eastAsia"/>
                <w:kern w:val="0"/>
                <w:szCs w:val="21"/>
              </w:rPr>
              <w:t>路</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20</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通信</w:t>
            </w:r>
            <w:r>
              <w:rPr>
                <w:rFonts w:ascii="黑体" w:cs="黑体" w:hint="cs"/>
                <w:kern w:val="0"/>
                <w:szCs w:val="21"/>
              </w:rPr>
              <w:t>电缆</w:t>
            </w:r>
          </w:p>
        </w:tc>
        <w:tc>
          <w:tcPr>
            <w:tcW w:w="1613" w:type="dxa"/>
          </w:tcPr>
          <w:p w:rsidR="00FF02E1" w:rsidRDefault="00FF02E1">
            <w:pPr>
              <w:jc w:val="center"/>
              <w:rPr>
                <w:rFonts w:ascii="黑体" w:eastAsia="黑体" w:cs="黑体"/>
                <w:kern w:val="0"/>
                <w:szCs w:val="21"/>
              </w:rPr>
            </w:pPr>
            <w:r>
              <w:rPr>
                <w:rFonts w:ascii="黑体" w:cs="黑体" w:hint="cs"/>
                <w:kern w:val="0"/>
                <w:szCs w:val="21"/>
              </w:rPr>
              <w:t>条</w:t>
            </w:r>
            <w:r>
              <w:rPr>
                <w:rFonts w:ascii="黑体" w:cs="黑体" w:hint="eastAsia"/>
                <w:kern w:val="0"/>
                <w:szCs w:val="21"/>
              </w:rPr>
              <w:t>公里</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条</w:t>
            </w:r>
            <w:r>
              <w:rPr>
                <w:rFonts w:ascii="黑体" w:cs="黑体" w:hint="eastAsia"/>
                <w:kern w:val="0"/>
                <w:szCs w:val="21"/>
              </w:rPr>
              <w:t>公里</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电</w:t>
            </w:r>
            <w:r>
              <w:rPr>
                <w:rFonts w:ascii="黑体" w:cs="黑体" w:hint="eastAsia"/>
                <w:kern w:val="0"/>
                <w:szCs w:val="21"/>
              </w:rPr>
              <w:t>源</w:t>
            </w:r>
            <w:r>
              <w:rPr>
                <w:rFonts w:ascii="黑体" w:cs="黑体" w:hint="cs"/>
                <w:kern w:val="0"/>
                <w:szCs w:val="21"/>
              </w:rPr>
              <w:t>设备</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21</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联锁</w:t>
            </w:r>
            <w:r>
              <w:rPr>
                <w:rFonts w:ascii="黑体" w:cs="黑体" w:hint="eastAsia"/>
                <w:kern w:val="0"/>
                <w:szCs w:val="21"/>
              </w:rPr>
              <w:t>道岔</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cs"/>
                <w:kern w:val="0"/>
                <w:szCs w:val="21"/>
              </w:rPr>
              <w:t>组</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组</w:t>
            </w:r>
            <w:r>
              <w:rPr>
                <w:rFonts w:ascii="黑体" w:cs="黑体"/>
                <w:kern w:val="0"/>
                <w:szCs w:val="21"/>
              </w:rPr>
              <w:t>/</w:t>
            </w:r>
            <w:r>
              <w:rPr>
                <w:rFonts w:ascii="黑体" w:cs="黑体" w:hint="eastAsia"/>
                <w:kern w:val="0"/>
                <w:szCs w:val="21"/>
              </w:rPr>
              <w:t>站</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⑶</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其他</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22</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高</w:t>
            </w:r>
            <w:r>
              <w:rPr>
                <w:rFonts w:ascii="黑体" w:cs="黑体" w:hint="cs"/>
                <w:kern w:val="0"/>
                <w:szCs w:val="21"/>
              </w:rPr>
              <w:t>压</w:t>
            </w:r>
            <w:r>
              <w:rPr>
                <w:rFonts w:ascii="黑体" w:cs="黑体" w:hint="eastAsia"/>
                <w:kern w:val="0"/>
                <w:szCs w:val="21"/>
              </w:rPr>
              <w:t>架空</w:t>
            </w:r>
            <w:r>
              <w:rPr>
                <w:rFonts w:ascii="黑体" w:cs="黑体" w:hint="cs"/>
                <w:kern w:val="0"/>
                <w:szCs w:val="21"/>
              </w:rPr>
              <w:t>线</w:t>
            </w:r>
            <w:r>
              <w:rPr>
                <w:rFonts w:ascii="黑体" w:cs="黑体" w:hint="eastAsia"/>
                <w:kern w:val="0"/>
                <w:szCs w:val="21"/>
              </w:rPr>
              <w:t>路</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公里</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公里</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13</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电</w:t>
            </w:r>
            <w:r>
              <w:rPr>
                <w:rFonts w:ascii="黑体" w:cs="黑体" w:hint="eastAsia"/>
                <w:kern w:val="0"/>
                <w:szCs w:val="21"/>
              </w:rPr>
              <w:t>气化</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23</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高</w:t>
            </w:r>
            <w:r>
              <w:rPr>
                <w:rFonts w:ascii="黑体" w:cs="黑体" w:hint="cs"/>
                <w:kern w:val="0"/>
                <w:szCs w:val="21"/>
              </w:rPr>
              <w:t>压电缆线</w:t>
            </w:r>
            <w:r>
              <w:rPr>
                <w:rFonts w:ascii="黑体" w:cs="黑体" w:hint="eastAsia"/>
                <w:kern w:val="0"/>
                <w:szCs w:val="21"/>
              </w:rPr>
              <w:t>路</w:t>
            </w:r>
          </w:p>
        </w:tc>
        <w:tc>
          <w:tcPr>
            <w:tcW w:w="1613" w:type="dxa"/>
          </w:tcPr>
          <w:p w:rsidR="00FF02E1" w:rsidRDefault="00FF02E1">
            <w:pPr>
              <w:jc w:val="center"/>
            </w:pPr>
            <w:r>
              <w:rPr>
                <w:rFonts w:ascii="黑体" w:cs="黑体" w:hint="eastAsia"/>
                <w:kern w:val="0"/>
                <w:szCs w:val="21"/>
              </w:rPr>
              <w:t>公里</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公里</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接触网</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万元</w:t>
            </w:r>
            <w:r>
              <w:rPr>
                <w:rFonts w:ascii="黑体" w:cs="黑体"/>
                <w:kern w:val="0"/>
                <w:szCs w:val="21"/>
              </w:rPr>
              <w:t>/</w:t>
            </w:r>
            <w:r>
              <w:rPr>
                <w:rFonts w:ascii="黑体" w:cs="黑体" w:hint="cs"/>
                <w:kern w:val="0"/>
                <w:szCs w:val="21"/>
              </w:rPr>
              <w:t>条</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24</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低</w:t>
            </w:r>
            <w:r>
              <w:rPr>
                <w:rFonts w:ascii="黑体" w:cs="黑体" w:hint="cs"/>
                <w:kern w:val="0"/>
                <w:szCs w:val="21"/>
              </w:rPr>
              <w:t>压</w:t>
            </w:r>
            <w:r>
              <w:rPr>
                <w:rFonts w:ascii="黑体" w:cs="黑体" w:hint="eastAsia"/>
                <w:kern w:val="0"/>
                <w:szCs w:val="21"/>
              </w:rPr>
              <w:t>架空</w:t>
            </w:r>
            <w:r>
              <w:rPr>
                <w:rFonts w:ascii="黑体" w:cs="黑体" w:hint="cs"/>
                <w:kern w:val="0"/>
                <w:szCs w:val="21"/>
              </w:rPr>
              <w:t>线</w:t>
            </w:r>
            <w:r>
              <w:rPr>
                <w:rFonts w:ascii="黑体" w:cs="黑体" w:hint="eastAsia"/>
                <w:kern w:val="0"/>
                <w:szCs w:val="21"/>
              </w:rPr>
              <w:t>路</w:t>
            </w:r>
          </w:p>
        </w:tc>
        <w:tc>
          <w:tcPr>
            <w:tcW w:w="1613" w:type="dxa"/>
          </w:tcPr>
          <w:p w:rsidR="00FF02E1" w:rsidRDefault="00FF02E1">
            <w:pPr>
              <w:jc w:val="center"/>
            </w:pPr>
            <w:r>
              <w:rPr>
                <w:rFonts w:ascii="黑体" w:cs="黑体" w:hint="eastAsia"/>
                <w:kern w:val="0"/>
                <w:szCs w:val="21"/>
              </w:rPr>
              <w:t>公里</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公里</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牵</w:t>
            </w:r>
            <w:r>
              <w:rPr>
                <w:rFonts w:ascii="黑体" w:cs="黑体" w:hint="eastAsia"/>
                <w:kern w:val="0"/>
                <w:szCs w:val="21"/>
              </w:rPr>
              <w:t>引</w:t>
            </w:r>
            <w:r>
              <w:rPr>
                <w:rFonts w:ascii="黑体" w:cs="黑体" w:hint="cs"/>
                <w:kern w:val="0"/>
                <w:szCs w:val="21"/>
              </w:rPr>
              <w:t>变电</w:t>
            </w:r>
            <w:r>
              <w:rPr>
                <w:rFonts w:ascii="黑体" w:cs="黑体" w:hint="eastAsia"/>
                <w:kern w:val="0"/>
                <w:szCs w:val="21"/>
              </w:rPr>
              <w:t>所</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万元</w:t>
            </w:r>
            <w:r>
              <w:rPr>
                <w:rFonts w:ascii="黑体" w:cs="黑体"/>
                <w:kern w:val="0"/>
                <w:szCs w:val="21"/>
              </w:rPr>
              <w:t>/</w:t>
            </w:r>
            <w:r>
              <w:rPr>
                <w:rFonts w:ascii="黑体" w:cs="黑体" w:hint="cs"/>
                <w:kern w:val="0"/>
                <w:szCs w:val="21"/>
              </w:rPr>
              <w:t>处</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25</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低</w:t>
            </w:r>
            <w:r>
              <w:rPr>
                <w:rFonts w:ascii="黑体" w:cs="黑体" w:hint="cs"/>
                <w:kern w:val="0"/>
                <w:szCs w:val="21"/>
              </w:rPr>
              <w:t>压电缆线</w:t>
            </w:r>
            <w:r>
              <w:rPr>
                <w:rFonts w:ascii="黑体" w:cs="黑体" w:hint="eastAsia"/>
                <w:kern w:val="0"/>
                <w:szCs w:val="21"/>
              </w:rPr>
              <w:t>路</w:t>
            </w:r>
          </w:p>
        </w:tc>
        <w:tc>
          <w:tcPr>
            <w:tcW w:w="1613" w:type="dxa"/>
          </w:tcPr>
          <w:p w:rsidR="00FF02E1" w:rsidRDefault="00FF02E1">
            <w:pPr>
              <w:jc w:val="center"/>
            </w:pPr>
            <w:r>
              <w:rPr>
                <w:rFonts w:ascii="黑体" w:cs="黑体" w:hint="eastAsia"/>
                <w:kern w:val="0"/>
                <w:szCs w:val="21"/>
              </w:rPr>
              <w:t>公里</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jc w:val="center"/>
            </w:pPr>
            <w:r>
              <w:rPr>
                <w:rFonts w:ascii="黑体" w:cs="黑体" w:hint="eastAsia"/>
                <w:kern w:val="0"/>
                <w:szCs w:val="21"/>
              </w:rPr>
              <w:t>公里</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⑶</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分</w:t>
            </w:r>
            <w:r>
              <w:rPr>
                <w:rFonts w:ascii="黑体" w:cs="黑体" w:hint="cs"/>
                <w:kern w:val="0"/>
                <w:szCs w:val="21"/>
              </w:rPr>
              <w:t>区</w:t>
            </w:r>
            <w:r>
              <w:rPr>
                <w:rFonts w:ascii="黑体" w:cs="黑体" w:hint="eastAsia"/>
                <w:kern w:val="0"/>
                <w:szCs w:val="21"/>
              </w:rPr>
              <w:t>亭</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cs"/>
                <w:kern w:val="0"/>
                <w:szCs w:val="21"/>
              </w:rPr>
              <w:t>处</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26</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接触网</w:t>
            </w: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条</w:t>
            </w:r>
            <w:r>
              <w:rPr>
                <w:rFonts w:ascii="黑体" w:cs="黑体" w:hint="eastAsia"/>
                <w:kern w:val="0"/>
                <w:szCs w:val="21"/>
              </w:rPr>
              <w:t>公里</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cs"/>
                <w:kern w:val="0"/>
                <w:szCs w:val="21"/>
              </w:rPr>
              <w:t>条</w:t>
            </w:r>
            <w:r>
              <w:rPr>
                <w:rFonts w:ascii="黑体" w:cs="黑体" w:hint="eastAsia"/>
                <w:kern w:val="0"/>
                <w:szCs w:val="21"/>
              </w:rPr>
              <w:t>公里</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⑷</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开闭</w:t>
            </w:r>
            <w:r>
              <w:rPr>
                <w:rFonts w:ascii="黑体" w:cs="黑体" w:hint="eastAsia"/>
                <w:kern w:val="0"/>
                <w:szCs w:val="21"/>
              </w:rPr>
              <w:t>所</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cs"/>
                <w:kern w:val="0"/>
                <w:szCs w:val="21"/>
              </w:rPr>
              <w:t>处</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27</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雨棚</w:t>
            </w:r>
          </w:p>
        </w:tc>
        <w:tc>
          <w:tcPr>
            <w:tcW w:w="1613" w:type="dxa"/>
          </w:tcPr>
          <w:p w:rsidR="00FF02E1" w:rsidRDefault="00FF02E1">
            <w:pPr>
              <w:jc w:val="center"/>
            </w:pPr>
            <w:r>
              <w:rPr>
                <w:rFonts w:ascii="黑体" w:cs="黑体" w:hint="eastAsia"/>
                <w:kern w:val="0"/>
                <w:szCs w:val="21"/>
              </w:rPr>
              <w:t>万平米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万平米</w:t>
            </w:r>
            <w:r>
              <w:rPr>
                <w:rFonts w:ascii="黑体" w:cs="黑体"/>
                <w:kern w:val="0"/>
                <w:szCs w:val="21"/>
              </w:rPr>
              <w:t>/</w:t>
            </w:r>
            <w:r>
              <w:rPr>
                <w:rFonts w:ascii="黑体" w:cs="黑体" w:hint="eastAsia"/>
                <w:kern w:val="0"/>
                <w:szCs w:val="21"/>
              </w:rPr>
              <w:t>站</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⑸</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电</w:t>
            </w:r>
            <w:r>
              <w:rPr>
                <w:rFonts w:ascii="黑体" w:cs="黑体" w:hint="eastAsia"/>
                <w:kern w:val="0"/>
                <w:szCs w:val="21"/>
              </w:rPr>
              <w:t>力</w:t>
            </w:r>
            <w:r>
              <w:rPr>
                <w:rFonts w:ascii="黑体" w:cs="黑体" w:hint="cs"/>
                <w:kern w:val="0"/>
                <w:szCs w:val="21"/>
              </w:rPr>
              <w:t>调</w:t>
            </w:r>
            <w:r>
              <w:rPr>
                <w:rFonts w:ascii="黑体" w:cs="黑体" w:hint="eastAsia"/>
                <w:kern w:val="0"/>
                <w:szCs w:val="21"/>
              </w:rPr>
              <w:t>度所</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cs"/>
                <w:kern w:val="0"/>
                <w:szCs w:val="21"/>
              </w:rPr>
              <w:t>处</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28</w:t>
            </w: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站台面</w:t>
            </w:r>
          </w:p>
        </w:tc>
        <w:tc>
          <w:tcPr>
            <w:tcW w:w="1613" w:type="dxa"/>
          </w:tcPr>
          <w:p w:rsidR="00FF02E1" w:rsidRDefault="00FF02E1">
            <w:pPr>
              <w:jc w:val="center"/>
            </w:pPr>
            <w:r>
              <w:rPr>
                <w:rFonts w:ascii="黑体" w:cs="黑体" w:hint="eastAsia"/>
                <w:kern w:val="0"/>
                <w:szCs w:val="21"/>
              </w:rPr>
              <w:t>万平米</w:t>
            </w: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hint="eastAsia"/>
                <w:kern w:val="0"/>
                <w:szCs w:val="21"/>
              </w:rPr>
              <w:t>万平米</w:t>
            </w:r>
            <w:r>
              <w:rPr>
                <w:rFonts w:ascii="黑体" w:cs="黑体"/>
                <w:kern w:val="0"/>
                <w:szCs w:val="21"/>
              </w:rPr>
              <w:t>/</w:t>
            </w:r>
            <w:r>
              <w:rPr>
                <w:rFonts w:ascii="黑体" w:cs="黑体" w:hint="eastAsia"/>
                <w:kern w:val="0"/>
                <w:szCs w:val="21"/>
              </w:rPr>
              <w:t>站</w:t>
            </w: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⑹</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网上</w:t>
            </w:r>
            <w:r>
              <w:rPr>
                <w:rFonts w:ascii="黑体" w:cs="黑体" w:hint="cs"/>
                <w:kern w:val="0"/>
                <w:szCs w:val="21"/>
              </w:rPr>
              <w:t>开关</w:t>
            </w:r>
            <w:r>
              <w:rPr>
                <w:rFonts w:ascii="黑体" w:cs="黑体" w:hint="eastAsia"/>
                <w:kern w:val="0"/>
                <w:szCs w:val="21"/>
              </w:rPr>
              <w:t>站</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cs"/>
                <w:kern w:val="0"/>
                <w:szCs w:val="21"/>
              </w:rPr>
              <w:t>处</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⑺</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供</w:t>
            </w:r>
            <w:r>
              <w:rPr>
                <w:rFonts w:ascii="黑体" w:cs="黑体" w:hint="cs"/>
                <w:kern w:val="0"/>
                <w:szCs w:val="21"/>
              </w:rPr>
              <w:t>电</w:t>
            </w:r>
            <w:r>
              <w:rPr>
                <w:rFonts w:ascii="黑体" w:cs="黑体" w:hint="eastAsia"/>
                <w:kern w:val="0"/>
                <w:szCs w:val="21"/>
              </w:rPr>
              <w:t>段</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jc w:val="center"/>
            </w:pPr>
            <w:r>
              <w:rPr>
                <w:rFonts w:ascii="黑体" w:cs="黑体" w:hint="eastAsia"/>
                <w:kern w:val="0"/>
                <w:szCs w:val="21"/>
              </w:rPr>
              <w:t>万元</w:t>
            </w:r>
            <w:r>
              <w:rPr>
                <w:rFonts w:ascii="黑体" w:cs="黑体"/>
                <w:kern w:val="0"/>
                <w:szCs w:val="21"/>
              </w:rPr>
              <w:t>/</w:t>
            </w:r>
            <w:r>
              <w:rPr>
                <w:rFonts w:ascii="黑体" w:cs="黑体" w:hint="cs"/>
                <w:kern w:val="0"/>
                <w:szCs w:val="21"/>
              </w:rPr>
              <w:t>处</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14</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房屋</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⑴</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站房</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元</w:t>
            </w:r>
            <w:r>
              <w:rPr>
                <w:rFonts w:ascii="黑体" w:cs="黑体"/>
                <w:kern w:val="0"/>
                <w:szCs w:val="21"/>
              </w:rPr>
              <w:t>/</w:t>
            </w:r>
            <w:r>
              <w:rPr>
                <w:rFonts w:ascii="黑体" w:cs="黑体" w:hint="eastAsia"/>
                <w:kern w:val="0"/>
                <w:szCs w:val="21"/>
              </w:rPr>
              <w:t>平方米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eastAsia="黑体" w:cs="黑体" w:hint="eastAsia"/>
                <w:kern w:val="0"/>
                <w:sz w:val="24"/>
              </w:rPr>
              <w:t>⑵</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其他房屋</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元</w:t>
            </w:r>
            <w:r>
              <w:rPr>
                <w:rFonts w:ascii="黑体" w:cs="黑体"/>
                <w:kern w:val="0"/>
                <w:szCs w:val="21"/>
              </w:rPr>
              <w:t>/</w:t>
            </w:r>
            <w:r>
              <w:rPr>
                <w:rFonts w:ascii="黑体" w:cs="黑体" w:hint="eastAsia"/>
                <w:kern w:val="0"/>
                <w:szCs w:val="21"/>
              </w:rPr>
              <w:t>平方米</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15</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cs"/>
                <w:kern w:val="0"/>
                <w:szCs w:val="21"/>
              </w:rPr>
              <w:t>给</w:t>
            </w:r>
            <w:r>
              <w:rPr>
                <w:rFonts w:ascii="黑体" w:cs="黑体" w:hint="eastAsia"/>
                <w:kern w:val="0"/>
                <w:szCs w:val="21"/>
              </w:rPr>
              <w:t>排水</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万元</w:t>
            </w:r>
            <w:r>
              <w:rPr>
                <w:rFonts w:ascii="黑体" w:cs="黑体"/>
                <w:kern w:val="0"/>
                <w:szCs w:val="21"/>
              </w:rPr>
              <w:t>/</w:t>
            </w:r>
            <w:r>
              <w:rPr>
                <w:rFonts w:ascii="黑体" w:cs="黑体" w:hint="eastAsia"/>
                <w:kern w:val="0"/>
                <w:szCs w:val="21"/>
              </w:rPr>
              <w:t>正</w:t>
            </w:r>
            <w:r>
              <w:rPr>
                <w:rFonts w:ascii="黑体" w:cs="黑体" w:hint="cs"/>
                <w:kern w:val="0"/>
                <w:szCs w:val="21"/>
              </w:rPr>
              <w:t>线</w:t>
            </w:r>
            <w:r>
              <w:rPr>
                <w:rFonts w:ascii="黑体" w:cs="黑体" w:hint="eastAsia"/>
                <w:kern w:val="0"/>
                <w:szCs w:val="21"/>
              </w:rPr>
              <w:t>公里</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r>
              <w:rPr>
                <w:rFonts w:ascii="黑体" w:cs="黑体"/>
                <w:kern w:val="0"/>
                <w:sz w:val="24"/>
              </w:rPr>
              <w:t>16</w:t>
            </w: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r>
              <w:rPr>
                <w:rFonts w:ascii="黑体" w:cs="黑体" w:hint="eastAsia"/>
                <w:kern w:val="0"/>
                <w:szCs w:val="21"/>
              </w:rPr>
              <w:t>站</w:t>
            </w:r>
            <w:r>
              <w:rPr>
                <w:rFonts w:ascii="黑体" w:cs="黑体" w:hint="cs"/>
                <w:kern w:val="0"/>
                <w:szCs w:val="21"/>
              </w:rPr>
              <w:t>场设备</w:t>
            </w: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r>
              <w:rPr>
                <w:rFonts w:ascii="黑体" w:cs="黑体" w:hint="eastAsia"/>
                <w:kern w:val="0"/>
                <w:szCs w:val="21"/>
              </w:rPr>
              <w:t>万元</w:t>
            </w:r>
            <w:r>
              <w:rPr>
                <w:rFonts w:ascii="黑体" w:cs="黑体"/>
                <w:kern w:val="0"/>
                <w:szCs w:val="21"/>
              </w:rPr>
              <w:t>/</w:t>
            </w:r>
            <w:r>
              <w:rPr>
                <w:rFonts w:ascii="黑体" w:cs="黑体" w:hint="eastAsia"/>
                <w:kern w:val="0"/>
                <w:szCs w:val="21"/>
              </w:rPr>
              <w:t>站</w:t>
            </w: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Cs w:val="21"/>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Pr>
          <w:p w:rsidR="00FF02E1" w:rsidRDefault="00FF02E1">
            <w:pPr>
              <w:widowControl/>
              <w:autoSpaceDE w:val="0"/>
              <w:autoSpaceDN w:val="0"/>
              <w:adjustRightInd w:val="0"/>
              <w:spacing w:line="240" w:lineRule="atLeast"/>
              <w:rPr>
                <w:rFonts w:ascii="黑体" w:eastAsia="黑体" w:cs="黑体"/>
                <w:kern w:val="0"/>
                <w:sz w:val="24"/>
              </w:rPr>
            </w:pPr>
          </w:p>
        </w:tc>
        <w:tc>
          <w:tcPr>
            <w:tcW w:w="1077"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856" w:type="dxa"/>
          </w:tcPr>
          <w:p w:rsidR="00FF02E1" w:rsidRDefault="00FF02E1">
            <w:pPr>
              <w:widowControl/>
              <w:autoSpaceDE w:val="0"/>
              <w:autoSpaceDN w:val="0"/>
              <w:adjustRightInd w:val="0"/>
              <w:spacing w:line="240" w:lineRule="atLeast"/>
              <w:jc w:val="center"/>
              <w:rPr>
                <w:rFonts w:ascii="黑体" w:eastAsia="黑体" w:cs="黑体"/>
                <w:kern w:val="0"/>
                <w:sz w:val="24"/>
              </w:rPr>
            </w:pPr>
          </w:p>
        </w:tc>
      </w:tr>
      <w:tr w:rsidR="00FF02E1">
        <w:trPr>
          <w:trHeight w:val="284"/>
        </w:trPr>
        <w:tc>
          <w:tcPr>
            <w:tcW w:w="577" w:type="dxa"/>
            <w:tcBorders>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964" w:type="dxa"/>
            <w:tcBorders>
              <w:bottom w:val="double" w:sz="4" w:space="0" w:color="auto"/>
            </w:tcBorders>
          </w:tcPr>
          <w:p w:rsidR="00FF02E1" w:rsidRDefault="00FF02E1">
            <w:pPr>
              <w:widowControl/>
              <w:autoSpaceDE w:val="0"/>
              <w:autoSpaceDN w:val="0"/>
              <w:adjustRightInd w:val="0"/>
              <w:spacing w:line="240" w:lineRule="atLeast"/>
              <w:rPr>
                <w:rFonts w:ascii="黑体" w:eastAsia="黑体" w:cs="黑体"/>
                <w:kern w:val="0"/>
                <w:szCs w:val="21"/>
              </w:rPr>
            </w:pPr>
          </w:p>
        </w:tc>
        <w:tc>
          <w:tcPr>
            <w:tcW w:w="1613" w:type="dxa"/>
            <w:tcBorders>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704" w:type="dxa"/>
            <w:tcBorders>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013" w:type="dxa"/>
            <w:tcBorders>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696" w:type="dxa"/>
            <w:tcBorders>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576" w:type="dxa"/>
            <w:tcBorders>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2160" w:type="dxa"/>
            <w:tcBorders>
              <w:bottom w:val="double" w:sz="4" w:space="0" w:color="auto"/>
            </w:tcBorders>
          </w:tcPr>
          <w:p w:rsidR="00FF02E1" w:rsidRDefault="00FF02E1">
            <w:pPr>
              <w:widowControl/>
              <w:autoSpaceDE w:val="0"/>
              <w:autoSpaceDN w:val="0"/>
              <w:adjustRightInd w:val="0"/>
              <w:spacing w:line="240" w:lineRule="atLeast"/>
              <w:rPr>
                <w:rFonts w:ascii="黑体" w:eastAsia="黑体" w:cs="黑体"/>
                <w:kern w:val="0"/>
                <w:sz w:val="24"/>
              </w:rPr>
            </w:pPr>
          </w:p>
        </w:tc>
        <w:tc>
          <w:tcPr>
            <w:tcW w:w="1077" w:type="dxa"/>
            <w:tcBorders>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1624" w:type="dxa"/>
            <w:tcBorders>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c>
          <w:tcPr>
            <w:tcW w:w="856" w:type="dxa"/>
            <w:tcBorders>
              <w:bottom w:val="double" w:sz="4" w:space="0" w:color="auto"/>
            </w:tcBorders>
          </w:tcPr>
          <w:p w:rsidR="00FF02E1" w:rsidRDefault="00FF02E1">
            <w:pPr>
              <w:widowControl/>
              <w:autoSpaceDE w:val="0"/>
              <w:autoSpaceDN w:val="0"/>
              <w:adjustRightInd w:val="0"/>
              <w:spacing w:line="240" w:lineRule="atLeast"/>
              <w:jc w:val="center"/>
              <w:rPr>
                <w:rFonts w:ascii="黑体" w:eastAsia="黑体" w:cs="黑体"/>
                <w:kern w:val="0"/>
                <w:sz w:val="24"/>
              </w:rPr>
            </w:pPr>
          </w:p>
        </w:tc>
      </w:tr>
    </w:tbl>
    <w:p w:rsidR="00FF02E1" w:rsidRDefault="00FF02E1">
      <w:pPr>
        <w:widowControl/>
        <w:autoSpaceDE w:val="0"/>
        <w:autoSpaceDN w:val="0"/>
        <w:adjustRightInd w:val="0"/>
        <w:spacing w:line="520" w:lineRule="exact"/>
        <w:ind w:left="6"/>
        <w:jc w:val="center"/>
        <w:rPr>
          <w:rFonts w:ascii="黑体" w:eastAsia="黑体" w:cs="黑体"/>
          <w:kern w:val="0"/>
          <w:sz w:val="24"/>
        </w:rPr>
      </w:pPr>
    </w:p>
    <w:sectPr w:rsidR="00FF02E1">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ABD" w:rsidRDefault="006D3ABD">
      <w:r>
        <w:separator/>
      </w:r>
    </w:p>
  </w:endnote>
  <w:endnote w:type="continuationSeparator" w:id="0">
    <w:p w:rsidR="006D3ABD" w:rsidRDefault="006D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2E1" w:rsidRDefault="00FF02E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F02E1" w:rsidRDefault="00FF02E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2E1" w:rsidRDefault="00FF02E1">
    <w:pPr>
      <w:pStyle w:val="a5"/>
      <w:framePr w:wrap="around" w:vAnchor="text" w:hAnchor="margin" w:xAlign="right" w:y="1"/>
      <w:rPr>
        <w:rStyle w:val="a6"/>
        <w:b/>
        <w:i/>
        <w:sz w:val="28"/>
      </w:rPr>
    </w:pPr>
    <w:r>
      <w:rPr>
        <w:rStyle w:val="a6"/>
        <w:b/>
        <w:i/>
        <w:sz w:val="28"/>
      </w:rPr>
      <w:fldChar w:fldCharType="begin"/>
    </w:r>
    <w:r>
      <w:rPr>
        <w:rStyle w:val="a6"/>
        <w:b/>
        <w:i/>
        <w:sz w:val="28"/>
      </w:rPr>
      <w:instrText xml:space="preserve">PAGE  </w:instrText>
    </w:r>
    <w:r>
      <w:rPr>
        <w:rStyle w:val="a6"/>
        <w:b/>
        <w:i/>
        <w:sz w:val="28"/>
      </w:rPr>
      <w:fldChar w:fldCharType="separate"/>
    </w:r>
    <w:r w:rsidR="00C451E7">
      <w:rPr>
        <w:rStyle w:val="a6"/>
        <w:b/>
        <w:i/>
        <w:noProof/>
        <w:sz w:val="28"/>
      </w:rPr>
      <w:t>- 3 -</w:t>
    </w:r>
    <w:r>
      <w:rPr>
        <w:rStyle w:val="a6"/>
        <w:b/>
        <w:i/>
        <w:sz w:val="28"/>
      </w:rPr>
      <w:fldChar w:fldCharType="end"/>
    </w:r>
  </w:p>
  <w:p w:rsidR="00FF02E1" w:rsidRDefault="00FF02E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ABD" w:rsidRDefault="006D3ABD">
      <w:r>
        <w:separator/>
      </w:r>
    </w:p>
  </w:footnote>
  <w:footnote w:type="continuationSeparator" w:id="0">
    <w:p w:rsidR="006D3ABD" w:rsidRDefault="006D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F7E2D"/>
    <w:multiLevelType w:val="hybridMultilevel"/>
    <w:tmpl w:val="38289E7E"/>
    <w:lvl w:ilvl="0" w:tplc="050A8ED0">
      <w:start w:val="1"/>
      <w:numFmt w:val="decimal"/>
      <w:lvlText w:val="（%1）"/>
      <w:lvlJc w:val="left"/>
      <w:pPr>
        <w:tabs>
          <w:tab w:val="num" w:pos="1365"/>
        </w:tabs>
        <w:ind w:left="1365" w:hanging="945"/>
      </w:pPr>
      <w:rPr>
        <w:rFonts w:ascii="Times New Roman" w:eastAsia="宋体" w:hint="eastAsia"/>
        <w:b/>
        <w:sz w:val="21"/>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698A1288"/>
    <w:multiLevelType w:val="hybridMultilevel"/>
    <w:tmpl w:val="4408709E"/>
    <w:lvl w:ilvl="0" w:tplc="59D6B7FE">
      <w:start w:val="1"/>
      <w:numFmt w:val="decimal"/>
      <w:lvlText w:val="（%1）"/>
      <w:lvlJc w:val="left"/>
      <w:pPr>
        <w:tabs>
          <w:tab w:val="num" w:pos="1280"/>
        </w:tabs>
        <w:ind w:left="1280" w:hanging="720"/>
      </w:pPr>
      <w:rPr>
        <w:rFonts w:ascii="仿宋_GB2312"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72753ACC"/>
    <w:multiLevelType w:val="hybridMultilevel"/>
    <w:tmpl w:val="26BAFFD6"/>
    <w:lvl w:ilvl="0" w:tplc="1F6252C2">
      <w:start w:val="1"/>
      <w:numFmt w:val="decimal"/>
      <w:lvlText w:val="(%1)"/>
      <w:lvlJc w:val="left"/>
      <w:pPr>
        <w:tabs>
          <w:tab w:val="num" w:pos="940"/>
        </w:tabs>
        <w:ind w:left="940" w:hanging="360"/>
      </w:pPr>
      <w:rPr>
        <w:rFonts w:hint="default"/>
      </w:rPr>
    </w:lvl>
    <w:lvl w:ilvl="1" w:tplc="4C84B6A0">
      <w:start w:val="1"/>
      <w:numFmt w:val="decimalEnclosedCircle"/>
      <w:lvlText w:val="%2"/>
      <w:lvlJc w:val="left"/>
      <w:pPr>
        <w:tabs>
          <w:tab w:val="num" w:pos="1360"/>
        </w:tabs>
        <w:ind w:left="1360" w:hanging="360"/>
      </w:pPr>
      <w:rPr>
        <w:rFonts w:ascii="仿宋_GB2312" w:hint="eastAsia"/>
      </w:rPr>
    </w:lvl>
    <w:lvl w:ilvl="2" w:tplc="0409001B" w:tentative="1">
      <w:start w:val="1"/>
      <w:numFmt w:val="lowerRoman"/>
      <w:lvlText w:val="%3."/>
      <w:lvlJc w:val="righ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9" w:tentative="1">
      <w:start w:val="1"/>
      <w:numFmt w:val="lowerLetter"/>
      <w:lvlText w:val="%5)"/>
      <w:lvlJc w:val="left"/>
      <w:pPr>
        <w:tabs>
          <w:tab w:val="num" w:pos="2680"/>
        </w:tabs>
        <w:ind w:left="2680" w:hanging="420"/>
      </w:pPr>
    </w:lvl>
    <w:lvl w:ilvl="5" w:tplc="0409001B" w:tentative="1">
      <w:start w:val="1"/>
      <w:numFmt w:val="lowerRoman"/>
      <w:lvlText w:val="%6."/>
      <w:lvlJc w:val="righ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9" w:tentative="1">
      <w:start w:val="1"/>
      <w:numFmt w:val="lowerLetter"/>
      <w:lvlText w:val="%8)"/>
      <w:lvlJc w:val="left"/>
      <w:pPr>
        <w:tabs>
          <w:tab w:val="num" w:pos="3940"/>
        </w:tabs>
        <w:ind w:left="3940" w:hanging="420"/>
      </w:pPr>
    </w:lvl>
    <w:lvl w:ilvl="8" w:tplc="0409001B" w:tentative="1">
      <w:start w:val="1"/>
      <w:numFmt w:val="lowerRoman"/>
      <w:lvlText w:val="%9."/>
      <w:lvlJc w:val="right"/>
      <w:pPr>
        <w:tabs>
          <w:tab w:val="num" w:pos="4360"/>
        </w:tabs>
        <w:ind w:left="4360" w:hanging="420"/>
      </w:pPr>
    </w:lvl>
  </w:abstractNum>
  <w:abstractNum w:abstractNumId="3">
    <w:nsid w:val="7BB76B63"/>
    <w:multiLevelType w:val="hybridMultilevel"/>
    <w:tmpl w:val="4A6A5B6C"/>
    <w:lvl w:ilvl="0" w:tplc="310CF504">
      <w:start w:val="1"/>
      <w:numFmt w:val="decimal"/>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d0w/vyABz679h4D4qhEiW4QVvho=" w:salt="yw0cLeerle2FucqJNMT4hA=="/>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F1"/>
    <w:rsid w:val="000C2523"/>
    <w:rsid w:val="00233B5A"/>
    <w:rsid w:val="002D0049"/>
    <w:rsid w:val="00326BEF"/>
    <w:rsid w:val="003534AA"/>
    <w:rsid w:val="00461738"/>
    <w:rsid w:val="00555099"/>
    <w:rsid w:val="006157CE"/>
    <w:rsid w:val="006638F1"/>
    <w:rsid w:val="006D3ABD"/>
    <w:rsid w:val="00720A3E"/>
    <w:rsid w:val="007876D6"/>
    <w:rsid w:val="00991463"/>
    <w:rsid w:val="00C451E7"/>
    <w:rsid w:val="00DF5317"/>
    <w:rsid w:val="00F511F2"/>
    <w:rsid w:val="00FF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jc w:val="center"/>
      <w:outlineLvl w:val="0"/>
    </w:pPr>
    <w:rPr>
      <w:b/>
      <w:bCs/>
      <w:kern w:val="44"/>
      <w:sz w:val="36"/>
      <w:szCs w:val="44"/>
    </w:rPr>
  </w:style>
  <w:style w:type="paragraph" w:styleId="2">
    <w:name w:val="heading 2"/>
    <w:basedOn w:val="a"/>
    <w:next w:val="a"/>
    <w:qFormat/>
    <w:pPr>
      <w:keepNext/>
      <w:keepLines/>
      <w:spacing w:before="100" w:beforeAutospacing="1"/>
      <w:ind w:firstLineChars="200" w:firstLine="200"/>
      <w:outlineLvl w:val="1"/>
    </w:pPr>
    <w:rPr>
      <w:rFonts w:ascii="Arial" w:eastAsia="黑体"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420"/>
    </w:pPr>
  </w:style>
  <w:style w:type="paragraph" w:styleId="20">
    <w:name w:val="Body Text Indent 2"/>
    <w:basedOn w:val="a"/>
    <w:pPr>
      <w:widowControl/>
      <w:autoSpaceDE w:val="0"/>
      <w:autoSpaceDN w:val="0"/>
      <w:adjustRightInd w:val="0"/>
      <w:spacing w:before="36" w:line="5" w:lineRule="atLeast"/>
      <w:ind w:left="124"/>
    </w:pPr>
    <w:rPr>
      <w:rFonts w:ascii="宋体"/>
      <w:kern w:val="0"/>
      <w:szCs w:val="17"/>
    </w:rPr>
  </w:style>
  <w:style w:type="paragraph" w:styleId="a4">
    <w:name w:val="caption"/>
    <w:basedOn w:val="a"/>
    <w:next w:val="a"/>
    <w:qFormat/>
    <w:pPr>
      <w:spacing w:before="152" w:after="160"/>
    </w:pPr>
    <w:rPr>
      <w:rFonts w:ascii="Arial" w:eastAsia="黑体" w:hAnsi="Arial" w:cs="Arial"/>
      <w:sz w:val="20"/>
      <w:szCs w:val="20"/>
    </w:rPr>
  </w:style>
  <w:style w:type="paragraph" w:styleId="3">
    <w:name w:val="Body Text Indent 3"/>
    <w:basedOn w:val="a"/>
    <w:pPr>
      <w:widowControl/>
      <w:autoSpaceDE w:val="0"/>
      <w:autoSpaceDN w:val="0"/>
      <w:adjustRightInd w:val="0"/>
      <w:spacing w:before="142"/>
      <w:ind w:firstLineChars="144" w:firstLine="403"/>
    </w:pPr>
    <w:rPr>
      <w:rFonts w:ascii="宋体" w:hAnsi="宋体"/>
      <w:kern w:val="0"/>
      <w:sz w:val="28"/>
      <w:szCs w:val="29"/>
    </w:rPr>
  </w:style>
  <w:style w:type="paragraph" w:styleId="a5">
    <w:name w:val="footer"/>
    <w:basedOn w:val="a"/>
    <w:pPr>
      <w:tabs>
        <w:tab w:val="center" w:pos="4153"/>
        <w:tab w:val="right" w:pos="8306"/>
      </w:tabs>
      <w:snapToGrid w:val="0"/>
      <w:jc w:val="left"/>
    </w:pPr>
    <w:rPr>
      <w:sz w:val="18"/>
      <w:szCs w:val="18"/>
    </w:rPr>
  </w:style>
  <w:style w:type="character" w:styleId="a6">
    <w:name w:val="page number"/>
    <w:basedOn w:val="a0"/>
  </w:style>
  <w:style w:type="paragraph" w:styleId="a7">
    <w:name w:val="Balloon Text"/>
    <w:basedOn w:val="a"/>
    <w:semiHidden/>
    <w:rPr>
      <w:sz w:val="18"/>
      <w:szCs w:val="18"/>
    </w:rPr>
  </w:style>
  <w:style w:type="character" w:styleId="a8">
    <w:name w:val="FollowedHyperlink"/>
    <w:basedOn w:val="a0"/>
    <w:rPr>
      <w:color w:val="800080"/>
      <w:u w:val="single"/>
    </w:rPr>
  </w:style>
  <w:style w:type="paragraph" w:customStyle="1" w:styleId="221">
    <w:name w:val="样式 标题 2 + 首行缩进:  2 字符 段后: 1 行"/>
    <w:basedOn w:val="2"/>
    <w:pPr>
      <w:spacing w:after="100" w:afterAutospacing="1"/>
    </w:pPr>
    <w:rPr>
      <w:rFonts w:cs="宋体"/>
      <w:szCs w:val="20"/>
    </w:rPr>
  </w:style>
  <w:style w:type="paragraph" w:customStyle="1" w:styleId="2212">
    <w:name w:val="样式 样式 标题 2 + 首行缩进:  2 字符 段后: 1 行 + 首行缩进:  2 字符"/>
    <w:basedOn w:val="221"/>
    <w:pPr>
      <w:spacing w:after="0" w:afterAutospacing="0"/>
    </w:pPr>
  </w:style>
  <w:style w:type="paragraph" w:styleId="a9">
    <w:name w:val="Document Map"/>
    <w:basedOn w:val="a"/>
    <w:semiHidden/>
    <w:pPr>
      <w:shd w:val="clear" w:color="auto" w:fill="000080"/>
    </w:pPr>
  </w:style>
  <w:style w:type="paragraph" w:customStyle="1" w:styleId="22122">
    <w:name w:val="样式 样式 样式 标题 2 + 首行缩进:  2 字符 段后: 1 行 + 首行缩进:  2 字符 + 首行缩进:  2 字符"/>
    <w:basedOn w:val="2212"/>
    <w:pPr>
      <w:ind w:firstLineChars="300" w:firstLine="300"/>
    </w:pPr>
    <w:rPr>
      <w:kern w:val="0"/>
    </w:rPr>
  </w:style>
  <w:style w:type="paragraph" w:styleId="21">
    <w:name w:val="toc 2"/>
    <w:basedOn w:val="a"/>
    <w:next w:val="a"/>
    <w:autoRedefine/>
    <w:semiHidden/>
    <w:pPr>
      <w:ind w:leftChars="200" w:left="200" w:firstLineChars="50" w:firstLine="50"/>
    </w:pPr>
    <w:rPr>
      <w:sz w:val="28"/>
    </w:rPr>
  </w:style>
  <w:style w:type="paragraph" w:styleId="10">
    <w:name w:val="toc 1"/>
    <w:basedOn w:val="a"/>
    <w:next w:val="a"/>
    <w:autoRedefine/>
    <w:semiHidden/>
    <w:rPr>
      <w:rFonts w:eastAsia="黑体"/>
      <w:b/>
      <w:sz w:val="28"/>
    </w:rPr>
  </w:style>
  <w:style w:type="character" w:styleId="aa">
    <w:name w:val="Hyperlink"/>
    <w:basedOn w:val="a0"/>
    <w:rPr>
      <w:color w:val="0000FF"/>
      <w:u w:val="single"/>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jc w:val="center"/>
      <w:outlineLvl w:val="0"/>
    </w:pPr>
    <w:rPr>
      <w:b/>
      <w:bCs/>
      <w:kern w:val="44"/>
      <w:sz w:val="36"/>
      <w:szCs w:val="44"/>
    </w:rPr>
  </w:style>
  <w:style w:type="paragraph" w:styleId="2">
    <w:name w:val="heading 2"/>
    <w:basedOn w:val="a"/>
    <w:next w:val="a"/>
    <w:qFormat/>
    <w:pPr>
      <w:keepNext/>
      <w:keepLines/>
      <w:spacing w:before="100" w:beforeAutospacing="1"/>
      <w:ind w:firstLineChars="200" w:firstLine="200"/>
      <w:outlineLvl w:val="1"/>
    </w:pPr>
    <w:rPr>
      <w:rFonts w:ascii="Arial" w:eastAsia="黑体"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420"/>
    </w:pPr>
  </w:style>
  <w:style w:type="paragraph" w:styleId="20">
    <w:name w:val="Body Text Indent 2"/>
    <w:basedOn w:val="a"/>
    <w:pPr>
      <w:widowControl/>
      <w:autoSpaceDE w:val="0"/>
      <w:autoSpaceDN w:val="0"/>
      <w:adjustRightInd w:val="0"/>
      <w:spacing w:before="36" w:line="5" w:lineRule="atLeast"/>
      <w:ind w:left="124"/>
    </w:pPr>
    <w:rPr>
      <w:rFonts w:ascii="宋体"/>
      <w:kern w:val="0"/>
      <w:szCs w:val="17"/>
    </w:rPr>
  </w:style>
  <w:style w:type="paragraph" w:styleId="a4">
    <w:name w:val="caption"/>
    <w:basedOn w:val="a"/>
    <w:next w:val="a"/>
    <w:qFormat/>
    <w:pPr>
      <w:spacing w:before="152" w:after="160"/>
    </w:pPr>
    <w:rPr>
      <w:rFonts w:ascii="Arial" w:eastAsia="黑体" w:hAnsi="Arial" w:cs="Arial"/>
      <w:sz w:val="20"/>
      <w:szCs w:val="20"/>
    </w:rPr>
  </w:style>
  <w:style w:type="paragraph" w:styleId="3">
    <w:name w:val="Body Text Indent 3"/>
    <w:basedOn w:val="a"/>
    <w:pPr>
      <w:widowControl/>
      <w:autoSpaceDE w:val="0"/>
      <w:autoSpaceDN w:val="0"/>
      <w:adjustRightInd w:val="0"/>
      <w:spacing w:before="142"/>
      <w:ind w:firstLineChars="144" w:firstLine="403"/>
    </w:pPr>
    <w:rPr>
      <w:rFonts w:ascii="宋体" w:hAnsi="宋体"/>
      <w:kern w:val="0"/>
      <w:sz w:val="28"/>
      <w:szCs w:val="29"/>
    </w:rPr>
  </w:style>
  <w:style w:type="paragraph" w:styleId="a5">
    <w:name w:val="footer"/>
    <w:basedOn w:val="a"/>
    <w:pPr>
      <w:tabs>
        <w:tab w:val="center" w:pos="4153"/>
        <w:tab w:val="right" w:pos="8306"/>
      </w:tabs>
      <w:snapToGrid w:val="0"/>
      <w:jc w:val="left"/>
    </w:pPr>
    <w:rPr>
      <w:sz w:val="18"/>
      <w:szCs w:val="18"/>
    </w:rPr>
  </w:style>
  <w:style w:type="character" w:styleId="a6">
    <w:name w:val="page number"/>
    <w:basedOn w:val="a0"/>
  </w:style>
  <w:style w:type="paragraph" w:styleId="a7">
    <w:name w:val="Balloon Text"/>
    <w:basedOn w:val="a"/>
    <w:semiHidden/>
    <w:rPr>
      <w:sz w:val="18"/>
      <w:szCs w:val="18"/>
    </w:rPr>
  </w:style>
  <w:style w:type="character" w:styleId="a8">
    <w:name w:val="FollowedHyperlink"/>
    <w:basedOn w:val="a0"/>
    <w:rPr>
      <w:color w:val="800080"/>
      <w:u w:val="single"/>
    </w:rPr>
  </w:style>
  <w:style w:type="paragraph" w:customStyle="1" w:styleId="221">
    <w:name w:val="样式 标题 2 + 首行缩进:  2 字符 段后: 1 行"/>
    <w:basedOn w:val="2"/>
    <w:pPr>
      <w:spacing w:after="100" w:afterAutospacing="1"/>
    </w:pPr>
    <w:rPr>
      <w:rFonts w:cs="宋体"/>
      <w:szCs w:val="20"/>
    </w:rPr>
  </w:style>
  <w:style w:type="paragraph" w:customStyle="1" w:styleId="2212">
    <w:name w:val="样式 样式 标题 2 + 首行缩进:  2 字符 段后: 1 行 + 首行缩进:  2 字符"/>
    <w:basedOn w:val="221"/>
    <w:pPr>
      <w:spacing w:after="0" w:afterAutospacing="0"/>
    </w:pPr>
  </w:style>
  <w:style w:type="paragraph" w:styleId="a9">
    <w:name w:val="Document Map"/>
    <w:basedOn w:val="a"/>
    <w:semiHidden/>
    <w:pPr>
      <w:shd w:val="clear" w:color="auto" w:fill="000080"/>
    </w:pPr>
  </w:style>
  <w:style w:type="paragraph" w:customStyle="1" w:styleId="22122">
    <w:name w:val="样式 样式 样式 标题 2 + 首行缩进:  2 字符 段后: 1 行 + 首行缩进:  2 字符 + 首行缩进:  2 字符"/>
    <w:basedOn w:val="2212"/>
    <w:pPr>
      <w:ind w:firstLineChars="300" w:firstLine="300"/>
    </w:pPr>
    <w:rPr>
      <w:kern w:val="0"/>
    </w:rPr>
  </w:style>
  <w:style w:type="paragraph" w:styleId="21">
    <w:name w:val="toc 2"/>
    <w:basedOn w:val="a"/>
    <w:next w:val="a"/>
    <w:autoRedefine/>
    <w:semiHidden/>
    <w:pPr>
      <w:ind w:leftChars="200" w:left="200" w:firstLineChars="50" w:firstLine="50"/>
    </w:pPr>
    <w:rPr>
      <w:sz w:val="28"/>
    </w:rPr>
  </w:style>
  <w:style w:type="paragraph" w:styleId="10">
    <w:name w:val="toc 1"/>
    <w:basedOn w:val="a"/>
    <w:next w:val="a"/>
    <w:autoRedefine/>
    <w:semiHidden/>
    <w:rPr>
      <w:rFonts w:eastAsia="黑体"/>
      <w:b/>
      <w:sz w:val="28"/>
    </w:rPr>
  </w:style>
  <w:style w:type="character" w:styleId="aa">
    <w:name w:val="Hyperlink"/>
    <w:basedOn w:val="a0"/>
    <w:rPr>
      <w:color w:val="0000FF"/>
      <w:u w:val="single"/>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13975</Words>
  <Characters>79663</Characters>
  <Application>Microsoft Office Word</Application>
  <DocSecurity>8</DocSecurity>
  <Lines>663</Lines>
  <Paragraphs>186</Paragraphs>
  <ScaleCrop>false</ScaleCrop>
  <Company>ydt</Company>
  <LinksUpToDate>false</LinksUpToDate>
  <CharactersWithSpaces>93452</CharactersWithSpaces>
  <SharedDoc>false</SharedDoc>
  <HLinks>
    <vt:vector size="198" baseType="variant">
      <vt:variant>
        <vt:i4>1245236</vt:i4>
      </vt:variant>
      <vt:variant>
        <vt:i4>194</vt:i4>
      </vt:variant>
      <vt:variant>
        <vt:i4>0</vt:i4>
      </vt:variant>
      <vt:variant>
        <vt:i4>5</vt:i4>
      </vt:variant>
      <vt:variant>
        <vt:lpwstr/>
      </vt:variant>
      <vt:variant>
        <vt:lpwstr>_Toc146616203</vt:lpwstr>
      </vt:variant>
      <vt:variant>
        <vt:i4>1245236</vt:i4>
      </vt:variant>
      <vt:variant>
        <vt:i4>188</vt:i4>
      </vt:variant>
      <vt:variant>
        <vt:i4>0</vt:i4>
      </vt:variant>
      <vt:variant>
        <vt:i4>5</vt:i4>
      </vt:variant>
      <vt:variant>
        <vt:lpwstr/>
      </vt:variant>
      <vt:variant>
        <vt:lpwstr>_Toc146616202</vt:lpwstr>
      </vt:variant>
      <vt:variant>
        <vt:i4>1245236</vt:i4>
      </vt:variant>
      <vt:variant>
        <vt:i4>182</vt:i4>
      </vt:variant>
      <vt:variant>
        <vt:i4>0</vt:i4>
      </vt:variant>
      <vt:variant>
        <vt:i4>5</vt:i4>
      </vt:variant>
      <vt:variant>
        <vt:lpwstr/>
      </vt:variant>
      <vt:variant>
        <vt:lpwstr>_Toc146616201</vt:lpwstr>
      </vt:variant>
      <vt:variant>
        <vt:i4>1245236</vt:i4>
      </vt:variant>
      <vt:variant>
        <vt:i4>176</vt:i4>
      </vt:variant>
      <vt:variant>
        <vt:i4>0</vt:i4>
      </vt:variant>
      <vt:variant>
        <vt:i4>5</vt:i4>
      </vt:variant>
      <vt:variant>
        <vt:lpwstr/>
      </vt:variant>
      <vt:variant>
        <vt:lpwstr>_Toc146616200</vt:lpwstr>
      </vt:variant>
      <vt:variant>
        <vt:i4>1703991</vt:i4>
      </vt:variant>
      <vt:variant>
        <vt:i4>170</vt:i4>
      </vt:variant>
      <vt:variant>
        <vt:i4>0</vt:i4>
      </vt:variant>
      <vt:variant>
        <vt:i4>5</vt:i4>
      </vt:variant>
      <vt:variant>
        <vt:lpwstr/>
      </vt:variant>
      <vt:variant>
        <vt:lpwstr>_Toc146616199</vt:lpwstr>
      </vt:variant>
      <vt:variant>
        <vt:i4>1703991</vt:i4>
      </vt:variant>
      <vt:variant>
        <vt:i4>164</vt:i4>
      </vt:variant>
      <vt:variant>
        <vt:i4>0</vt:i4>
      </vt:variant>
      <vt:variant>
        <vt:i4>5</vt:i4>
      </vt:variant>
      <vt:variant>
        <vt:lpwstr/>
      </vt:variant>
      <vt:variant>
        <vt:lpwstr>_Toc146616198</vt:lpwstr>
      </vt:variant>
      <vt:variant>
        <vt:i4>1703991</vt:i4>
      </vt:variant>
      <vt:variant>
        <vt:i4>158</vt:i4>
      </vt:variant>
      <vt:variant>
        <vt:i4>0</vt:i4>
      </vt:variant>
      <vt:variant>
        <vt:i4>5</vt:i4>
      </vt:variant>
      <vt:variant>
        <vt:lpwstr/>
      </vt:variant>
      <vt:variant>
        <vt:lpwstr>_Toc146616197</vt:lpwstr>
      </vt:variant>
      <vt:variant>
        <vt:i4>1703991</vt:i4>
      </vt:variant>
      <vt:variant>
        <vt:i4>152</vt:i4>
      </vt:variant>
      <vt:variant>
        <vt:i4>0</vt:i4>
      </vt:variant>
      <vt:variant>
        <vt:i4>5</vt:i4>
      </vt:variant>
      <vt:variant>
        <vt:lpwstr/>
      </vt:variant>
      <vt:variant>
        <vt:lpwstr>_Toc146616196</vt:lpwstr>
      </vt:variant>
      <vt:variant>
        <vt:i4>1703991</vt:i4>
      </vt:variant>
      <vt:variant>
        <vt:i4>146</vt:i4>
      </vt:variant>
      <vt:variant>
        <vt:i4>0</vt:i4>
      </vt:variant>
      <vt:variant>
        <vt:i4>5</vt:i4>
      </vt:variant>
      <vt:variant>
        <vt:lpwstr/>
      </vt:variant>
      <vt:variant>
        <vt:lpwstr>_Toc146616195</vt:lpwstr>
      </vt:variant>
      <vt:variant>
        <vt:i4>1703991</vt:i4>
      </vt:variant>
      <vt:variant>
        <vt:i4>140</vt:i4>
      </vt:variant>
      <vt:variant>
        <vt:i4>0</vt:i4>
      </vt:variant>
      <vt:variant>
        <vt:i4>5</vt:i4>
      </vt:variant>
      <vt:variant>
        <vt:lpwstr/>
      </vt:variant>
      <vt:variant>
        <vt:lpwstr>_Toc146616194</vt:lpwstr>
      </vt:variant>
      <vt:variant>
        <vt:i4>1703991</vt:i4>
      </vt:variant>
      <vt:variant>
        <vt:i4>134</vt:i4>
      </vt:variant>
      <vt:variant>
        <vt:i4>0</vt:i4>
      </vt:variant>
      <vt:variant>
        <vt:i4>5</vt:i4>
      </vt:variant>
      <vt:variant>
        <vt:lpwstr/>
      </vt:variant>
      <vt:variant>
        <vt:lpwstr>_Toc146616193</vt:lpwstr>
      </vt:variant>
      <vt:variant>
        <vt:i4>1703991</vt:i4>
      </vt:variant>
      <vt:variant>
        <vt:i4>128</vt:i4>
      </vt:variant>
      <vt:variant>
        <vt:i4>0</vt:i4>
      </vt:variant>
      <vt:variant>
        <vt:i4>5</vt:i4>
      </vt:variant>
      <vt:variant>
        <vt:lpwstr/>
      </vt:variant>
      <vt:variant>
        <vt:lpwstr>_Toc146616192</vt:lpwstr>
      </vt:variant>
      <vt:variant>
        <vt:i4>1703991</vt:i4>
      </vt:variant>
      <vt:variant>
        <vt:i4>122</vt:i4>
      </vt:variant>
      <vt:variant>
        <vt:i4>0</vt:i4>
      </vt:variant>
      <vt:variant>
        <vt:i4>5</vt:i4>
      </vt:variant>
      <vt:variant>
        <vt:lpwstr/>
      </vt:variant>
      <vt:variant>
        <vt:lpwstr>_Toc146616191</vt:lpwstr>
      </vt:variant>
      <vt:variant>
        <vt:i4>1703991</vt:i4>
      </vt:variant>
      <vt:variant>
        <vt:i4>116</vt:i4>
      </vt:variant>
      <vt:variant>
        <vt:i4>0</vt:i4>
      </vt:variant>
      <vt:variant>
        <vt:i4>5</vt:i4>
      </vt:variant>
      <vt:variant>
        <vt:lpwstr/>
      </vt:variant>
      <vt:variant>
        <vt:lpwstr>_Toc146616190</vt:lpwstr>
      </vt:variant>
      <vt:variant>
        <vt:i4>1769527</vt:i4>
      </vt:variant>
      <vt:variant>
        <vt:i4>110</vt:i4>
      </vt:variant>
      <vt:variant>
        <vt:i4>0</vt:i4>
      </vt:variant>
      <vt:variant>
        <vt:i4>5</vt:i4>
      </vt:variant>
      <vt:variant>
        <vt:lpwstr/>
      </vt:variant>
      <vt:variant>
        <vt:lpwstr>_Toc146616189</vt:lpwstr>
      </vt:variant>
      <vt:variant>
        <vt:i4>1769527</vt:i4>
      </vt:variant>
      <vt:variant>
        <vt:i4>104</vt:i4>
      </vt:variant>
      <vt:variant>
        <vt:i4>0</vt:i4>
      </vt:variant>
      <vt:variant>
        <vt:i4>5</vt:i4>
      </vt:variant>
      <vt:variant>
        <vt:lpwstr/>
      </vt:variant>
      <vt:variant>
        <vt:lpwstr>_Toc146616188</vt:lpwstr>
      </vt:variant>
      <vt:variant>
        <vt:i4>1769527</vt:i4>
      </vt:variant>
      <vt:variant>
        <vt:i4>98</vt:i4>
      </vt:variant>
      <vt:variant>
        <vt:i4>0</vt:i4>
      </vt:variant>
      <vt:variant>
        <vt:i4>5</vt:i4>
      </vt:variant>
      <vt:variant>
        <vt:lpwstr/>
      </vt:variant>
      <vt:variant>
        <vt:lpwstr>_Toc146616187</vt:lpwstr>
      </vt:variant>
      <vt:variant>
        <vt:i4>1769527</vt:i4>
      </vt:variant>
      <vt:variant>
        <vt:i4>92</vt:i4>
      </vt:variant>
      <vt:variant>
        <vt:i4>0</vt:i4>
      </vt:variant>
      <vt:variant>
        <vt:i4>5</vt:i4>
      </vt:variant>
      <vt:variant>
        <vt:lpwstr/>
      </vt:variant>
      <vt:variant>
        <vt:lpwstr>_Toc146616186</vt:lpwstr>
      </vt:variant>
      <vt:variant>
        <vt:i4>1769527</vt:i4>
      </vt:variant>
      <vt:variant>
        <vt:i4>86</vt:i4>
      </vt:variant>
      <vt:variant>
        <vt:i4>0</vt:i4>
      </vt:variant>
      <vt:variant>
        <vt:i4>5</vt:i4>
      </vt:variant>
      <vt:variant>
        <vt:lpwstr/>
      </vt:variant>
      <vt:variant>
        <vt:lpwstr>_Toc146616185</vt:lpwstr>
      </vt:variant>
      <vt:variant>
        <vt:i4>1769527</vt:i4>
      </vt:variant>
      <vt:variant>
        <vt:i4>80</vt:i4>
      </vt:variant>
      <vt:variant>
        <vt:i4>0</vt:i4>
      </vt:variant>
      <vt:variant>
        <vt:i4>5</vt:i4>
      </vt:variant>
      <vt:variant>
        <vt:lpwstr/>
      </vt:variant>
      <vt:variant>
        <vt:lpwstr>_Toc146616184</vt:lpwstr>
      </vt:variant>
      <vt:variant>
        <vt:i4>1769527</vt:i4>
      </vt:variant>
      <vt:variant>
        <vt:i4>74</vt:i4>
      </vt:variant>
      <vt:variant>
        <vt:i4>0</vt:i4>
      </vt:variant>
      <vt:variant>
        <vt:i4>5</vt:i4>
      </vt:variant>
      <vt:variant>
        <vt:lpwstr/>
      </vt:variant>
      <vt:variant>
        <vt:lpwstr>_Toc146616183</vt:lpwstr>
      </vt:variant>
      <vt:variant>
        <vt:i4>1769527</vt:i4>
      </vt:variant>
      <vt:variant>
        <vt:i4>68</vt:i4>
      </vt:variant>
      <vt:variant>
        <vt:i4>0</vt:i4>
      </vt:variant>
      <vt:variant>
        <vt:i4>5</vt:i4>
      </vt:variant>
      <vt:variant>
        <vt:lpwstr/>
      </vt:variant>
      <vt:variant>
        <vt:lpwstr>_Toc146616182</vt:lpwstr>
      </vt:variant>
      <vt:variant>
        <vt:i4>1769527</vt:i4>
      </vt:variant>
      <vt:variant>
        <vt:i4>62</vt:i4>
      </vt:variant>
      <vt:variant>
        <vt:i4>0</vt:i4>
      </vt:variant>
      <vt:variant>
        <vt:i4>5</vt:i4>
      </vt:variant>
      <vt:variant>
        <vt:lpwstr/>
      </vt:variant>
      <vt:variant>
        <vt:lpwstr>_Toc146616181</vt:lpwstr>
      </vt:variant>
      <vt:variant>
        <vt:i4>1769527</vt:i4>
      </vt:variant>
      <vt:variant>
        <vt:i4>56</vt:i4>
      </vt:variant>
      <vt:variant>
        <vt:i4>0</vt:i4>
      </vt:variant>
      <vt:variant>
        <vt:i4>5</vt:i4>
      </vt:variant>
      <vt:variant>
        <vt:lpwstr/>
      </vt:variant>
      <vt:variant>
        <vt:lpwstr>_Toc146616180</vt:lpwstr>
      </vt:variant>
      <vt:variant>
        <vt:i4>1310775</vt:i4>
      </vt:variant>
      <vt:variant>
        <vt:i4>50</vt:i4>
      </vt:variant>
      <vt:variant>
        <vt:i4>0</vt:i4>
      </vt:variant>
      <vt:variant>
        <vt:i4>5</vt:i4>
      </vt:variant>
      <vt:variant>
        <vt:lpwstr/>
      </vt:variant>
      <vt:variant>
        <vt:lpwstr>_Toc146616179</vt:lpwstr>
      </vt:variant>
      <vt:variant>
        <vt:i4>1310775</vt:i4>
      </vt:variant>
      <vt:variant>
        <vt:i4>44</vt:i4>
      </vt:variant>
      <vt:variant>
        <vt:i4>0</vt:i4>
      </vt:variant>
      <vt:variant>
        <vt:i4>5</vt:i4>
      </vt:variant>
      <vt:variant>
        <vt:lpwstr/>
      </vt:variant>
      <vt:variant>
        <vt:lpwstr>_Toc146616178</vt:lpwstr>
      </vt:variant>
      <vt:variant>
        <vt:i4>1310775</vt:i4>
      </vt:variant>
      <vt:variant>
        <vt:i4>38</vt:i4>
      </vt:variant>
      <vt:variant>
        <vt:i4>0</vt:i4>
      </vt:variant>
      <vt:variant>
        <vt:i4>5</vt:i4>
      </vt:variant>
      <vt:variant>
        <vt:lpwstr/>
      </vt:variant>
      <vt:variant>
        <vt:lpwstr>_Toc146616177</vt:lpwstr>
      </vt:variant>
      <vt:variant>
        <vt:i4>1310775</vt:i4>
      </vt:variant>
      <vt:variant>
        <vt:i4>32</vt:i4>
      </vt:variant>
      <vt:variant>
        <vt:i4>0</vt:i4>
      </vt:variant>
      <vt:variant>
        <vt:i4>5</vt:i4>
      </vt:variant>
      <vt:variant>
        <vt:lpwstr/>
      </vt:variant>
      <vt:variant>
        <vt:lpwstr>_Toc146616176</vt:lpwstr>
      </vt:variant>
      <vt:variant>
        <vt:i4>1310775</vt:i4>
      </vt:variant>
      <vt:variant>
        <vt:i4>26</vt:i4>
      </vt:variant>
      <vt:variant>
        <vt:i4>0</vt:i4>
      </vt:variant>
      <vt:variant>
        <vt:i4>5</vt:i4>
      </vt:variant>
      <vt:variant>
        <vt:lpwstr/>
      </vt:variant>
      <vt:variant>
        <vt:lpwstr>_Toc146616175</vt:lpwstr>
      </vt:variant>
      <vt:variant>
        <vt:i4>1310775</vt:i4>
      </vt:variant>
      <vt:variant>
        <vt:i4>20</vt:i4>
      </vt:variant>
      <vt:variant>
        <vt:i4>0</vt:i4>
      </vt:variant>
      <vt:variant>
        <vt:i4>5</vt:i4>
      </vt:variant>
      <vt:variant>
        <vt:lpwstr/>
      </vt:variant>
      <vt:variant>
        <vt:lpwstr>_Toc146616174</vt:lpwstr>
      </vt:variant>
      <vt:variant>
        <vt:i4>1310775</vt:i4>
      </vt:variant>
      <vt:variant>
        <vt:i4>14</vt:i4>
      </vt:variant>
      <vt:variant>
        <vt:i4>0</vt:i4>
      </vt:variant>
      <vt:variant>
        <vt:i4>5</vt:i4>
      </vt:variant>
      <vt:variant>
        <vt:lpwstr/>
      </vt:variant>
      <vt:variant>
        <vt:lpwstr>_Toc146616173</vt:lpwstr>
      </vt:variant>
      <vt:variant>
        <vt:i4>1310775</vt:i4>
      </vt:variant>
      <vt:variant>
        <vt:i4>8</vt:i4>
      </vt:variant>
      <vt:variant>
        <vt:i4>0</vt:i4>
      </vt:variant>
      <vt:variant>
        <vt:i4>5</vt:i4>
      </vt:variant>
      <vt:variant>
        <vt:lpwstr/>
      </vt:variant>
      <vt:variant>
        <vt:lpwstr>_Toc146616172</vt:lpwstr>
      </vt:variant>
      <vt:variant>
        <vt:i4>1310775</vt:i4>
      </vt:variant>
      <vt:variant>
        <vt:i4>2</vt:i4>
      </vt:variant>
      <vt:variant>
        <vt:i4>0</vt:i4>
      </vt:variant>
      <vt:variant>
        <vt:i4>5</vt:i4>
      </vt:variant>
      <vt:variant>
        <vt:lpwstr/>
      </vt:variant>
      <vt:variant>
        <vt:lpwstr>_Toc146616171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总      则</dc:title>
  <dc:subject/>
  <dc:creator>lxy</dc:creator>
  <cp:keywords/>
  <dc:description/>
  <cp:lastModifiedBy>zhangjuncai</cp:lastModifiedBy>
  <cp:revision>4</cp:revision>
  <cp:lastPrinted>2009-03-27T09:06:00Z</cp:lastPrinted>
  <dcterms:created xsi:type="dcterms:W3CDTF">2017-06-19T03:34:00Z</dcterms:created>
  <dcterms:modified xsi:type="dcterms:W3CDTF">2017-06-19T03:56:00Z</dcterms:modified>
</cp:coreProperties>
</file>